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80B" w:rsidRDefault="009375E2" w:rsidP="009375E2">
      <w:pPr>
        <w:pStyle w:val="Heading1"/>
      </w:pPr>
      <w:r>
        <w:t>Reproducibility Check</w:t>
      </w:r>
    </w:p>
    <w:p w:rsidR="009375E2" w:rsidRDefault="009375E2" w:rsidP="009375E2"/>
    <w:p w:rsidR="009375E2" w:rsidRDefault="009375E2" w:rsidP="009375E2">
      <w:r>
        <w:t>This document should guide any user to running the simulation of a sneaker resale market. The project’s results can all be recreated using the MATLAB file “</w:t>
      </w:r>
      <w:proofErr w:type="spellStart"/>
      <w:r>
        <w:t>Financial_Market.m</w:t>
      </w:r>
      <w:proofErr w:type="spellEnd"/>
      <w:r>
        <w:t xml:space="preserve">”. Users will need an up to date version of MATLAB to run the script. The user can use their own inputs and follow the ones from the project report. </w:t>
      </w:r>
    </w:p>
    <w:p w:rsidR="009375E2" w:rsidRDefault="009375E2" w:rsidP="009375E2"/>
    <w:p w:rsidR="009375E2" w:rsidRDefault="009375E2" w:rsidP="009375E2">
      <w:pPr>
        <w:pStyle w:val="Heading2"/>
      </w:pPr>
      <w:r>
        <w:t>Light Test</w:t>
      </w:r>
    </w:p>
    <w:p w:rsidR="009375E2" w:rsidRDefault="009375E2" w:rsidP="009375E2"/>
    <w:p w:rsidR="009375E2" w:rsidRDefault="009375E2" w:rsidP="009375E2">
      <w:r>
        <w:rPr>
          <w:noProof/>
        </w:rPr>
        <w:drawing>
          <wp:anchor distT="0" distB="0" distL="114300" distR="114300" simplePos="0" relativeHeight="251658240" behindDoc="0" locked="0" layoutInCell="1" allowOverlap="1" wp14:anchorId="6A2E8565">
            <wp:simplePos x="0" y="0"/>
            <wp:positionH relativeFrom="column">
              <wp:posOffset>1352550</wp:posOffset>
            </wp:positionH>
            <wp:positionV relativeFrom="page">
              <wp:posOffset>3771900</wp:posOffset>
            </wp:positionV>
            <wp:extent cx="4740275" cy="3752850"/>
            <wp:effectExtent l="0" t="0" r="3175" b="0"/>
            <wp:wrapThrough wrapText="bothSides">
              <wp:wrapPolygon edited="0">
                <wp:start x="0" y="0"/>
                <wp:lineTo x="0" y="21490"/>
                <wp:lineTo x="21528" y="21490"/>
                <wp:lineTo x="2152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8" b="4216"/>
                    <a:stretch/>
                  </pic:blipFill>
                  <pic:spPr bwMode="auto">
                    <a:xfrm>
                      <a:off x="0" y="0"/>
                      <a:ext cx="4740275" cy="3752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The user will be reproducing Figure 5 a from the report, reproduced here below. They simply need to open the MATLAB file </w:t>
      </w:r>
      <w:r>
        <w:t>“</w:t>
      </w:r>
      <w:proofErr w:type="spellStart"/>
      <w:r>
        <w:t>Financial_Market.m</w:t>
      </w:r>
      <w:proofErr w:type="spellEnd"/>
      <w:r>
        <w:t>”</w:t>
      </w:r>
      <w:r>
        <w:t xml:space="preserve"> from the folder in the git and run it with the following inputs:</w:t>
      </w:r>
    </w:p>
    <w:p w:rsidR="009375E2" w:rsidRDefault="009375E2" w:rsidP="009375E2">
      <w:proofErr w:type="spellStart"/>
      <w:r>
        <w:t>n_</w:t>
      </w:r>
      <w:proofErr w:type="gramStart"/>
      <w:r>
        <w:t>agents</w:t>
      </w:r>
      <w:proofErr w:type="spellEnd"/>
      <w:r>
        <w:t xml:space="preserve"> :</w:t>
      </w:r>
      <w:proofErr w:type="gramEnd"/>
      <w:r>
        <w:t xml:space="preserve"> 1000</w:t>
      </w:r>
      <w:r>
        <w:t xml:space="preserve"> </w:t>
      </w:r>
    </w:p>
    <w:p w:rsidR="009375E2" w:rsidRDefault="009375E2" w:rsidP="009375E2">
      <w:proofErr w:type="spellStart"/>
      <w:r>
        <w:t>n_</w:t>
      </w:r>
      <w:proofErr w:type="gramStart"/>
      <w:r>
        <w:t>items</w:t>
      </w:r>
      <w:proofErr w:type="spellEnd"/>
      <w:r>
        <w:t xml:space="preserve"> :</w:t>
      </w:r>
      <w:proofErr w:type="gramEnd"/>
      <w:r>
        <w:t xml:space="preserve"> </w:t>
      </w:r>
      <w:r>
        <w:t xml:space="preserve"> 200</w:t>
      </w:r>
    </w:p>
    <w:p w:rsidR="009375E2" w:rsidRDefault="009375E2" w:rsidP="009375E2">
      <w:proofErr w:type="gramStart"/>
      <w:r>
        <w:t>price :</w:t>
      </w:r>
      <w:proofErr w:type="gramEnd"/>
      <w:r>
        <w:t xml:space="preserve"> </w:t>
      </w:r>
      <w:r>
        <w:t>700</w:t>
      </w:r>
    </w:p>
    <w:p w:rsidR="009375E2" w:rsidRDefault="009375E2" w:rsidP="009375E2">
      <w:proofErr w:type="spellStart"/>
      <w:proofErr w:type="gramStart"/>
      <w:r>
        <w:t>nbrands</w:t>
      </w:r>
      <w:proofErr w:type="spellEnd"/>
      <w:r>
        <w:t xml:space="preserve"> :</w:t>
      </w:r>
      <w:proofErr w:type="gramEnd"/>
      <w:r>
        <w:t xml:space="preserve"> </w:t>
      </w:r>
      <w:r>
        <w:t>4</w:t>
      </w:r>
    </w:p>
    <w:p w:rsidR="009375E2" w:rsidRDefault="009375E2" w:rsidP="009375E2">
      <w:proofErr w:type="spellStart"/>
      <w:proofErr w:type="gramStart"/>
      <w:r>
        <w:t>rndbrand</w:t>
      </w:r>
      <w:proofErr w:type="spellEnd"/>
      <w:r>
        <w:t xml:space="preserve"> </w:t>
      </w:r>
      <w:r>
        <w:t>:</w:t>
      </w:r>
      <w:proofErr w:type="gramEnd"/>
      <w:r>
        <w:t xml:space="preserve"> 1</w:t>
      </w:r>
    </w:p>
    <w:p w:rsidR="009375E2" w:rsidRDefault="009375E2" w:rsidP="009375E2">
      <w:proofErr w:type="gramStart"/>
      <w:r>
        <w:t>timesteps :</w:t>
      </w:r>
      <w:proofErr w:type="gramEnd"/>
      <w:r>
        <w:t xml:space="preserve"> </w:t>
      </w:r>
      <w:r>
        <w:t xml:space="preserve"> 150</w:t>
      </w:r>
    </w:p>
    <w:p w:rsidR="009375E2" w:rsidRDefault="009375E2" w:rsidP="009375E2"/>
    <w:p w:rsidR="009375E2" w:rsidRDefault="009375E2" w:rsidP="009375E2"/>
    <w:p w:rsidR="009375E2" w:rsidRDefault="009375E2" w:rsidP="009375E2"/>
    <w:p w:rsidR="009375E2" w:rsidRDefault="009375E2" w:rsidP="009375E2"/>
    <w:p w:rsidR="009375E2" w:rsidRDefault="009375E2" w:rsidP="009375E2"/>
    <w:p w:rsidR="009375E2" w:rsidRDefault="009375E2" w:rsidP="009375E2"/>
    <w:p w:rsidR="009375E2" w:rsidRDefault="009375E2" w:rsidP="009375E2"/>
    <w:p w:rsidR="009375E2" w:rsidRDefault="009375E2" w:rsidP="009375E2">
      <w:pPr>
        <w:ind w:left="1440"/>
      </w:pPr>
      <w:r>
        <w:t xml:space="preserve">Figure 5 a) </w:t>
      </w:r>
      <w:r w:rsidRPr="009375E2">
        <w:t xml:space="preserve">Average buying prices from the different buyers and global average </w:t>
      </w:r>
      <w:r>
        <w:t>p</w:t>
      </w:r>
      <w:r w:rsidRPr="009375E2">
        <w:t>rice.</w:t>
      </w:r>
      <w:r>
        <w:t xml:space="preserve">     </w:t>
      </w:r>
      <w:r w:rsidRPr="009375E2">
        <w:t>Bottom</w:t>
      </w:r>
      <w:r>
        <w:t>:</w:t>
      </w:r>
      <w:r w:rsidRPr="009375E2">
        <w:t xml:space="preserve"> Number of transactions each day.</w:t>
      </w:r>
    </w:p>
    <w:p w:rsidR="009375E2" w:rsidRPr="009375E2" w:rsidRDefault="009375E2" w:rsidP="009375E2">
      <w:bookmarkStart w:id="0" w:name="_GoBack"/>
      <w:bookmarkEnd w:id="0"/>
    </w:p>
    <w:sectPr w:rsidR="009375E2" w:rsidRPr="00937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E2"/>
    <w:rsid w:val="005F052A"/>
    <w:rsid w:val="00763260"/>
    <w:rsid w:val="0093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A493E"/>
  <w15:chartTrackingRefBased/>
  <w15:docId w15:val="{4591A8F0-D979-4047-AE83-20AF5F1EF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5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75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85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Arturas Malinauskas</dc:creator>
  <cp:keywords/>
  <dc:description/>
  <cp:lastModifiedBy>Arturas Malinauskas</cp:lastModifiedBy>
  <cp:revision>1</cp:revision>
  <dcterms:created xsi:type="dcterms:W3CDTF">2018-12-09T22:42:00Z</dcterms:created>
  <dcterms:modified xsi:type="dcterms:W3CDTF">2018-12-09T22:59:00Z</dcterms:modified>
</cp:coreProperties>
</file>