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60" w:rsidRDefault="00765560">
      <w:pPr>
        <w:rPr>
          <w:rFonts w:hint="eastAsia"/>
        </w:rPr>
      </w:pPr>
      <w:r>
        <w:rPr>
          <w:rFonts w:hint="eastAsia"/>
        </w:rPr>
        <w:t>使用</w:t>
      </w:r>
      <w:r>
        <w:t>文档：</w:t>
      </w:r>
    </w:p>
    <w:p w:rsidR="00765560" w:rsidRDefault="00765560" w:rsidP="0076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将</w:t>
      </w:r>
      <w:r>
        <w:rPr>
          <w:rFonts w:hint="eastAsia"/>
        </w:rPr>
        <w:t>该</w:t>
      </w:r>
      <w:r>
        <w:t>脚本</w:t>
      </w:r>
      <w:r>
        <w:rPr>
          <w:rFonts w:hint="eastAsia"/>
        </w:rPr>
        <w:t xml:space="preserve"> </w:t>
      </w:r>
      <w:r>
        <w:t>“moveFiles.html”</w:t>
      </w:r>
      <w:r>
        <w:rPr>
          <w:rFonts w:hint="eastAsia"/>
        </w:rPr>
        <w:t xml:space="preserve"> </w:t>
      </w:r>
      <w:r>
        <w:rPr>
          <w:rFonts w:hint="eastAsia"/>
        </w:rPr>
        <w:t>放入待</w:t>
      </w:r>
      <w:r>
        <w:t>筛选的文件夹内</w:t>
      </w:r>
    </w:p>
    <w:p w:rsidR="00765560" w:rsidRDefault="00765560" w:rsidP="0076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IE</w:t>
      </w:r>
      <w:r>
        <w:t>浏览器打开</w:t>
      </w:r>
      <w:r>
        <w:rPr>
          <w:rFonts w:hint="eastAsia"/>
        </w:rPr>
        <w:t>（默认</w:t>
      </w:r>
      <w:r>
        <w:t>IE8</w:t>
      </w:r>
      <w:r>
        <w:rPr>
          <w:rFonts w:hint="eastAsia"/>
        </w:rPr>
        <w:t>）</w:t>
      </w:r>
    </w:p>
    <w:p w:rsidR="00765560" w:rsidRDefault="00765560" w:rsidP="007655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授予</w:t>
      </w:r>
      <w:r>
        <w:t>权限</w:t>
      </w:r>
    </w:p>
    <w:p w:rsidR="00765560" w:rsidRDefault="00765560" w:rsidP="0076556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3D3FE1F" wp14:editId="74962666">
            <wp:extent cx="5274310" cy="476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A" w:rsidRDefault="004B642A" w:rsidP="000523E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B8628B" wp14:editId="72579349">
            <wp:extent cx="3990476" cy="2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A" w:rsidRDefault="004B642A" w:rsidP="0076556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5557C87" wp14:editId="75FDC9DA">
            <wp:extent cx="3428571" cy="14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AC" w:rsidRDefault="002342AC" w:rsidP="002342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</w:t>
      </w:r>
      <w:r>
        <w:t>图片即为选中状态（</w:t>
      </w:r>
      <w:r>
        <w:rPr>
          <w:rFonts w:hint="eastAsia"/>
        </w:rPr>
        <w:t>有</w:t>
      </w:r>
      <w:r>
        <w:t>效果区分）</w:t>
      </w:r>
      <w:r>
        <w:rPr>
          <w:rFonts w:hint="eastAsia"/>
        </w:rPr>
        <w:t>，再次</w:t>
      </w:r>
      <w:r>
        <w:t>单击即</w:t>
      </w:r>
      <w:r>
        <w:rPr>
          <w:rFonts w:hint="eastAsia"/>
        </w:rPr>
        <w:t>变为</w:t>
      </w:r>
      <w:r>
        <w:t>待选状态</w:t>
      </w:r>
    </w:p>
    <w:p w:rsidR="00765560" w:rsidRDefault="00AD395D" w:rsidP="004B642A">
      <w:pPr>
        <w:rPr>
          <w:rFonts w:hint="eastAsia"/>
        </w:rPr>
      </w:pPr>
      <w:r>
        <w:rPr>
          <w:noProof/>
        </w:rPr>
        <w:drawing>
          <wp:inline distT="0" distB="0" distL="0" distR="0" wp14:anchorId="26B26F3E" wp14:editId="3083A767">
            <wp:extent cx="5542280" cy="1515762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934" cy="15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25" w:rsidRDefault="001272F6" w:rsidP="0012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t>图片后，</w:t>
      </w:r>
      <w:r w:rsidR="00B06625">
        <w:rPr>
          <w:rFonts w:hint="eastAsia"/>
        </w:rPr>
        <w:t>点击</w:t>
      </w:r>
      <w:r>
        <w:rPr>
          <w:rFonts w:hint="eastAsia"/>
        </w:rPr>
        <w:t>页面</w:t>
      </w:r>
      <w:r w:rsidR="00B06625">
        <w:t>右侧</w:t>
      </w:r>
      <w:r>
        <w:rPr>
          <w:rFonts w:hint="eastAsia"/>
        </w:rPr>
        <w:t>分类</w:t>
      </w:r>
      <w:r>
        <w:t>目录</w:t>
      </w:r>
      <w:r w:rsidR="00B06625">
        <w:rPr>
          <w:rFonts w:hint="eastAsia"/>
        </w:rPr>
        <w:t>可以</w:t>
      </w:r>
      <w:r>
        <w:rPr>
          <w:rFonts w:hint="eastAsia"/>
        </w:rPr>
        <w:t>进行</w:t>
      </w:r>
      <w:r>
        <w:t>归类（</w:t>
      </w:r>
      <w:r>
        <w:rPr>
          <w:rFonts w:hint="eastAsia"/>
        </w:rPr>
        <w:t>归类</w:t>
      </w:r>
      <w:r>
        <w:t>结束，图片会有</w:t>
      </w:r>
      <w:r>
        <w:rPr>
          <w:rFonts w:hint="eastAsia"/>
        </w:rPr>
        <w:t>显示</w:t>
      </w:r>
      <w:r>
        <w:t>类别）</w:t>
      </w:r>
    </w:p>
    <w:p w:rsidR="001272F6" w:rsidRDefault="001272F6" w:rsidP="001272F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4B642A" w:rsidRDefault="004B642A" w:rsidP="004B642A">
      <w:r>
        <w:rPr>
          <w:rFonts w:hint="eastAsia"/>
        </w:rPr>
        <w:t>（某些</w:t>
      </w:r>
      <w:r>
        <w:t>Bug:</w:t>
      </w:r>
      <w:r>
        <w:rPr>
          <w:rFonts w:hint="eastAsia"/>
        </w:rPr>
        <w:t>）</w:t>
      </w:r>
    </w:p>
    <w:p w:rsidR="004B642A" w:rsidRDefault="004B642A" w:rsidP="004B64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IE</w:t>
      </w:r>
      <w:r>
        <w:t>下才可对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t>的本地文件进行操作（</w:t>
      </w:r>
      <w:r>
        <w:rPr>
          <w:rFonts w:hint="eastAsia"/>
        </w:rPr>
        <w:t>授权</w:t>
      </w:r>
      <w:r>
        <w:t>）</w:t>
      </w:r>
    </w:p>
    <w:p w:rsidR="004B642A" w:rsidRDefault="004B642A" w:rsidP="004B64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IE</w:t>
      </w:r>
      <w:r>
        <w:t>不兼容</w:t>
      </w:r>
      <w:r>
        <w:t>CMYK</w:t>
      </w:r>
      <w:r>
        <w:rPr>
          <w:rFonts w:hint="eastAsia"/>
        </w:rPr>
        <w:t>模式</w:t>
      </w:r>
      <w:r>
        <w:t>的图片，故某些该模式</w:t>
      </w:r>
      <w:r>
        <w:rPr>
          <w:rFonts w:hint="eastAsia"/>
        </w:rPr>
        <w:t>下</w:t>
      </w:r>
      <w:r>
        <w:t>的图片页面是不显示的，可用将其归入默认的</w:t>
      </w:r>
      <w:r>
        <w:rPr>
          <w:rFonts w:hint="eastAsia"/>
        </w:rPr>
        <w:t xml:space="preserve"> </w:t>
      </w:r>
      <w:r>
        <w:t xml:space="preserve">“unshow” </w:t>
      </w:r>
      <w:r>
        <w:rPr>
          <w:rFonts w:hint="eastAsia"/>
        </w:rPr>
        <w:t>类</w:t>
      </w:r>
      <w:r>
        <w:t>，待分类完成后</w:t>
      </w:r>
      <w:r>
        <w:rPr>
          <w:rFonts w:hint="eastAsia"/>
        </w:rPr>
        <w:t>再</w:t>
      </w:r>
      <w:r>
        <w:t>处理</w:t>
      </w:r>
    </w:p>
    <w:sectPr w:rsidR="004B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73A00"/>
    <w:multiLevelType w:val="hybridMultilevel"/>
    <w:tmpl w:val="967CB158"/>
    <w:lvl w:ilvl="0" w:tplc="7DA23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D677A2"/>
    <w:multiLevelType w:val="hybridMultilevel"/>
    <w:tmpl w:val="ED8EEFFE"/>
    <w:lvl w:ilvl="0" w:tplc="5FB4D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84"/>
    <w:rsid w:val="000523E7"/>
    <w:rsid w:val="001272F6"/>
    <w:rsid w:val="002342AC"/>
    <w:rsid w:val="002955BC"/>
    <w:rsid w:val="002D2DB2"/>
    <w:rsid w:val="004B642A"/>
    <w:rsid w:val="00596184"/>
    <w:rsid w:val="00765560"/>
    <w:rsid w:val="00AD395D"/>
    <w:rsid w:val="00B0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9087A-0078-4E27-A501-C9E36BB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YYInc.</dc:creator>
  <cp:keywords/>
  <dc:description/>
  <cp:lastModifiedBy>YYInc.</cp:lastModifiedBy>
  <cp:revision>6</cp:revision>
  <dcterms:created xsi:type="dcterms:W3CDTF">2018-06-29T09:43:00Z</dcterms:created>
  <dcterms:modified xsi:type="dcterms:W3CDTF">2018-06-29T10:08:00Z</dcterms:modified>
</cp:coreProperties>
</file>