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195" w:rsidRDefault="00A53195" w:rsidP="00FF1A2F">
      <w:pPr>
        <w:spacing w:after="0" w:line="240" w:lineRule="auto"/>
      </w:pPr>
      <w:r>
        <w:t xml:space="preserve">Stat 133 Spring 2015 </w:t>
      </w:r>
    </w:p>
    <w:p w:rsidR="00A53195" w:rsidRDefault="00A53195" w:rsidP="00FF1A2F">
      <w:pPr>
        <w:spacing w:after="0" w:line="240" w:lineRule="auto"/>
      </w:pPr>
      <w:r>
        <w:t>Zuo Siqi 24445224</w:t>
      </w:r>
    </w:p>
    <w:p w:rsidR="00A53195" w:rsidRDefault="00A53195" w:rsidP="00FF1A2F">
      <w:pPr>
        <w:spacing w:after="0" w:line="240" w:lineRule="auto"/>
      </w:pPr>
    </w:p>
    <w:p w:rsidR="001A22B4" w:rsidRDefault="001A22B4" w:rsidP="00FF1A2F">
      <w:pPr>
        <w:spacing w:after="0" w:line="240" w:lineRule="auto"/>
      </w:pPr>
      <w:r>
        <w:t>Pg 15</w:t>
      </w:r>
    </w:p>
    <w:p w:rsidR="006675A1" w:rsidRDefault="006675A1" w:rsidP="00FF1A2F">
      <w:pPr>
        <w:spacing w:after="0" w:line="240" w:lineRule="auto"/>
      </w:pPr>
    </w:p>
    <w:p w:rsidR="001A22B4" w:rsidRDefault="001A22B4" w:rsidP="00FF1A2F">
      <w:pPr>
        <w:spacing w:after="0" w:line="240" w:lineRule="auto"/>
      </w:pPr>
      <w:r>
        <w:t xml:space="preserve">Problem 1.1 </w:t>
      </w:r>
    </w:p>
    <w:p w:rsidR="001A22B4" w:rsidRDefault="001A22B4" w:rsidP="00FF1A2F">
      <w:pPr>
        <w:spacing w:after="0" w:line="240" w:lineRule="auto"/>
      </w:pPr>
      <w:r>
        <w:t>Here is an excerpt from the baby-name data table in "DataComputing::BabyNames".</w:t>
      </w:r>
    </w:p>
    <w:p w:rsidR="001A22B4" w:rsidRDefault="001A22B4" w:rsidP="001A22B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Taffy b) year c) sex d) name e) count </w:t>
      </w:r>
    </w:p>
    <w:p w:rsidR="001A22B4" w:rsidRDefault="001A22B4" w:rsidP="001A22B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For each, choose one of the following: </w:t>
      </w:r>
    </w:p>
    <w:p w:rsidR="001A22B4" w:rsidRPr="007310CC" w:rsidRDefault="001A22B4" w:rsidP="001A22B4">
      <w:pPr>
        <w:spacing w:after="0" w:line="240" w:lineRule="auto"/>
      </w:pPr>
      <w:r w:rsidRPr="007310CC">
        <w:t xml:space="preserve">1. It’s a categorical variable. </w:t>
      </w:r>
    </w:p>
    <w:p w:rsidR="001A22B4" w:rsidRPr="007310CC" w:rsidRDefault="001A22B4" w:rsidP="001A22B4">
      <w:pPr>
        <w:spacing w:after="0" w:line="240" w:lineRule="auto"/>
      </w:pPr>
      <w:r w:rsidRPr="007310CC">
        <w:t>Ans: sex names</w:t>
      </w:r>
    </w:p>
    <w:p w:rsidR="001A22B4" w:rsidRPr="007310CC" w:rsidRDefault="001A22B4" w:rsidP="001A22B4">
      <w:pPr>
        <w:spacing w:after="0" w:line="240" w:lineRule="auto"/>
      </w:pPr>
      <w:r w:rsidRPr="007310CC">
        <w:t xml:space="preserve">2. It’s a quantitative variable. </w:t>
      </w:r>
    </w:p>
    <w:p w:rsidR="001A22B4" w:rsidRPr="007310CC" w:rsidRDefault="001A22B4" w:rsidP="001A22B4">
      <w:pPr>
        <w:spacing w:after="0" w:line="240" w:lineRule="auto"/>
      </w:pPr>
      <w:r w:rsidRPr="007310CC">
        <w:t>Ans: year, count</w:t>
      </w:r>
    </w:p>
    <w:p w:rsidR="001A22B4" w:rsidRPr="007310CC" w:rsidRDefault="001A22B4" w:rsidP="001A22B4">
      <w:pPr>
        <w:spacing w:after="0" w:line="240" w:lineRule="auto"/>
      </w:pPr>
      <w:r w:rsidRPr="007310CC">
        <w:t>3. It’s the value of a variable for a particular case.</w:t>
      </w:r>
    </w:p>
    <w:p w:rsidR="001A22B4" w:rsidRPr="007310CC" w:rsidRDefault="001A22B4" w:rsidP="00FF1A2F">
      <w:pPr>
        <w:spacing w:after="0" w:line="240" w:lineRule="auto"/>
      </w:pPr>
      <w:r w:rsidRPr="007310CC">
        <w:t>Ans:</w:t>
      </w:r>
      <w:r w:rsidR="007310CC" w:rsidRPr="007310CC">
        <w:t xml:space="preserve"> Taffy</w:t>
      </w:r>
    </w:p>
    <w:p w:rsidR="001A22B4" w:rsidRPr="007310CC" w:rsidRDefault="001A22B4" w:rsidP="00FF1A2F">
      <w:pPr>
        <w:spacing w:after="0" w:line="240" w:lineRule="auto"/>
      </w:pPr>
    </w:p>
    <w:p w:rsidR="006675A1" w:rsidRPr="007310CC" w:rsidRDefault="006675A1" w:rsidP="00FF1A2F">
      <w:pPr>
        <w:spacing w:after="0" w:line="240" w:lineRule="auto"/>
      </w:pPr>
      <w:r w:rsidRPr="007310CC">
        <w:t xml:space="preserve">Problem 1.2 </w:t>
      </w:r>
    </w:p>
    <w:p w:rsidR="006675A1" w:rsidRPr="007310CC" w:rsidRDefault="006675A1" w:rsidP="00FF1A2F">
      <w:pPr>
        <w:spacing w:after="0" w:line="240" w:lineRule="auto"/>
      </w:pPr>
      <w:r w:rsidRPr="007310CC">
        <w:t>What’s not tidy about this table?</w:t>
      </w:r>
    </w:p>
    <w:p w:rsidR="006675A1" w:rsidRPr="007310CC" w:rsidRDefault="006675A1" w:rsidP="00FF1A2F">
      <w:pPr>
        <w:spacing w:after="0" w:line="240" w:lineRule="auto"/>
      </w:pPr>
    </w:p>
    <w:p w:rsidR="00566D17" w:rsidRPr="007310CC" w:rsidRDefault="00566D17" w:rsidP="00FF1A2F">
      <w:pPr>
        <w:spacing w:after="0" w:line="240" w:lineRule="auto"/>
      </w:pPr>
      <w:r w:rsidRPr="007310CC">
        <w:t>Ans:</w:t>
      </w:r>
    </w:p>
    <w:p w:rsidR="00566D17" w:rsidRPr="007310CC" w:rsidRDefault="00566D17" w:rsidP="00FF1A2F">
      <w:pPr>
        <w:spacing w:after="0" w:line="240" w:lineRule="auto"/>
      </w:pPr>
      <w:r w:rsidRPr="007310CC">
        <w:t>In office should be two columns to be able to represent a range.</w:t>
      </w:r>
    </w:p>
    <w:p w:rsidR="00566D17" w:rsidRDefault="00566D17" w:rsidP="00FF1A2F">
      <w:pPr>
        <w:spacing w:after="0" w:line="240" w:lineRule="auto"/>
      </w:pPr>
      <w:r w:rsidRPr="007310CC">
        <w:t>“It depends” is a qualitative observation while other number of states oberservations are quatitative.</w:t>
      </w:r>
    </w:p>
    <w:p w:rsidR="00566D17" w:rsidRDefault="00566D17" w:rsidP="00FF1A2F">
      <w:pPr>
        <w:spacing w:after="0" w:line="240" w:lineRule="auto"/>
      </w:pPr>
    </w:p>
    <w:p w:rsidR="006675A1" w:rsidRDefault="006675A1" w:rsidP="00FF1A2F">
      <w:pPr>
        <w:spacing w:after="0" w:line="240" w:lineRule="auto"/>
      </w:pPr>
      <w:r>
        <w:t xml:space="preserve">Problem 1.3 </w:t>
      </w:r>
    </w:p>
    <w:p w:rsidR="006675A1" w:rsidRDefault="006675A1" w:rsidP="00FF1A2F">
      <w:pPr>
        <w:spacing w:after="0" w:line="240" w:lineRule="auto"/>
      </w:pPr>
      <w:r>
        <w:t>Re-write Table 1.7 in a tidy form. Take care to render the information about years and about the number of states as numbers.</w:t>
      </w:r>
    </w:p>
    <w:p w:rsidR="00566D17" w:rsidRDefault="00566D17" w:rsidP="00FF1A2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D17" w:rsidTr="00566D17">
        <w:tc>
          <w:tcPr>
            <w:tcW w:w="2394" w:type="dxa"/>
          </w:tcPr>
          <w:p w:rsidR="00566D17" w:rsidRDefault="00110D63" w:rsidP="00FF1A2F">
            <w:r>
              <w:t>President</w:t>
            </w:r>
            <w:bookmarkStart w:id="0" w:name="_GoBack"/>
            <w:bookmarkEnd w:id="0"/>
          </w:p>
        </w:tc>
        <w:tc>
          <w:tcPr>
            <w:tcW w:w="2394" w:type="dxa"/>
          </w:tcPr>
          <w:p w:rsidR="00566D17" w:rsidRDefault="00566D17" w:rsidP="00FF1A2F">
            <w:r>
              <w:t>in office from</w:t>
            </w:r>
          </w:p>
        </w:tc>
        <w:tc>
          <w:tcPr>
            <w:tcW w:w="2394" w:type="dxa"/>
          </w:tcPr>
          <w:p w:rsidR="00566D17" w:rsidRDefault="00566D17" w:rsidP="00FF1A2F">
            <w:r>
              <w:t>in office to</w:t>
            </w:r>
          </w:p>
        </w:tc>
        <w:tc>
          <w:tcPr>
            <w:tcW w:w="2394" w:type="dxa"/>
          </w:tcPr>
          <w:p w:rsidR="00566D17" w:rsidRDefault="00566D17" w:rsidP="00FF1A2F">
            <w:r>
              <w:t>number of states</w:t>
            </w:r>
          </w:p>
        </w:tc>
      </w:tr>
      <w:tr w:rsidR="00566D17" w:rsidTr="00566D17">
        <w:tc>
          <w:tcPr>
            <w:tcW w:w="2394" w:type="dxa"/>
          </w:tcPr>
          <w:p w:rsidR="00566D17" w:rsidRPr="007310CC" w:rsidRDefault="00566D17" w:rsidP="00FF1A2F">
            <w:r w:rsidRPr="007310CC">
              <w:t>Lincoln, Abraham</w:t>
            </w:r>
          </w:p>
        </w:tc>
        <w:tc>
          <w:tcPr>
            <w:tcW w:w="2394" w:type="dxa"/>
          </w:tcPr>
          <w:p w:rsidR="00566D17" w:rsidRPr="007310CC" w:rsidRDefault="00566D17" w:rsidP="00FF1A2F">
            <w:r w:rsidRPr="007310CC">
              <w:t>1861</w:t>
            </w:r>
          </w:p>
        </w:tc>
        <w:tc>
          <w:tcPr>
            <w:tcW w:w="2394" w:type="dxa"/>
          </w:tcPr>
          <w:p w:rsidR="00566D17" w:rsidRPr="007310CC" w:rsidRDefault="00566D17" w:rsidP="00FF1A2F">
            <w:r w:rsidRPr="007310CC">
              <w:t>1865</w:t>
            </w:r>
          </w:p>
        </w:tc>
        <w:tc>
          <w:tcPr>
            <w:tcW w:w="2394" w:type="dxa"/>
          </w:tcPr>
          <w:p w:rsidR="00566D17" w:rsidRDefault="0055307B" w:rsidP="00FF1A2F">
            <w:r>
              <w:t>--</w:t>
            </w:r>
          </w:p>
        </w:tc>
      </w:tr>
      <w:tr w:rsidR="00566D17" w:rsidTr="00566D17">
        <w:tc>
          <w:tcPr>
            <w:tcW w:w="2394" w:type="dxa"/>
          </w:tcPr>
          <w:p w:rsidR="00566D17" w:rsidRDefault="00566D17" w:rsidP="00FF1A2F">
            <w:r>
              <w:t>George Washington</w:t>
            </w:r>
          </w:p>
        </w:tc>
        <w:tc>
          <w:tcPr>
            <w:tcW w:w="2394" w:type="dxa"/>
          </w:tcPr>
          <w:p w:rsidR="00566D17" w:rsidRDefault="00566D17" w:rsidP="00FF1A2F">
            <w:r>
              <w:t>1791</w:t>
            </w:r>
          </w:p>
        </w:tc>
        <w:tc>
          <w:tcPr>
            <w:tcW w:w="2394" w:type="dxa"/>
          </w:tcPr>
          <w:p w:rsidR="00566D17" w:rsidRDefault="00566D17" w:rsidP="00FF1A2F">
            <w:r>
              <w:t>1799</w:t>
            </w:r>
          </w:p>
        </w:tc>
        <w:tc>
          <w:tcPr>
            <w:tcW w:w="2394" w:type="dxa"/>
          </w:tcPr>
          <w:p w:rsidR="00566D17" w:rsidRDefault="00566D17" w:rsidP="00FF1A2F">
            <w:r>
              <w:t>16</w:t>
            </w:r>
          </w:p>
        </w:tc>
      </w:tr>
      <w:tr w:rsidR="00566D17" w:rsidTr="00566D17">
        <w:tc>
          <w:tcPr>
            <w:tcW w:w="2394" w:type="dxa"/>
          </w:tcPr>
          <w:p w:rsidR="00566D17" w:rsidRDefault="00566D17" w:rsidP="00FF1A2F">
            <w:r>
              <w:t>Martin Van Buren</w:t>
            </w:r>
          </w:p>
        </w:tc>
        <w:tc>
          <w:tcPr>
            <w:tcW w:w="2394" w:type="dxa"/>
          </w:tcPr>
          <w:p w:rsidR="00566D17" w:rsidRDefault="00566D17" w:rsidP="00FF1A2F">
            <w:r>
              <w:t>1837</w:t>
            </w:r>
          </w:p>
        </w:tc>
        <w:tc>
          <w:tcPr>
            <w:tcW w:w="2394" w:type="dxa"/>
          </w:tcPr>
          <w:p w:rsidR="00566D17" w:rsidRDefault="00566D17" w:rsidP="00FF1A2F">
            <w:r>
              <w:t>1841</w:t>
            </w:r>
          </w:p>
        </w:tc>
        <w:tc>
          <w:tcPr>
            <w:tcW w:w="2394" w:type="dxa"/>
          </w:tcPr>
          <w:p w:rsidR="00566D17" w:rsidRDefault="00566D17" w:rsidP="00FF1A2F">
            <w:r>
              <w:t>26</w:t>
            </w:r>
          </w:p>
        </w:tc>
      </w:tr>
    </w:tbl>
    <w:p w:rsidR="00566D17" w:rsidRDefault="00566D17" w:rsidP="00FF1A2F">
      <w:pPr>
        <w:spacing w:after="0" w:line="240" w:lineRule="auto"/>
      </w:pPr>
    </w:p>
    <w:p w:rsidR="006675A1" w:rsidRDefault="006675A1" w:rsidP="00FF1A2F">
      <w:pPr>
        <w:spacing w:after="0" w:line="240" w:lineRule="auto"/>
      </w:pPr>
    </w:p>
    <w:p w:rsidR="006675A1" w:rsidRDefault="006675A1" w:rsidP="00FF1A2F">
      <w:pPr>
        <w:spacing w:after="0" w:line="240" w:lineRule="auto"/>
      </w:pPr>
      <w:r>
        <w:t xml:space="preserve">Problem 1.4 </w:t>
      </w:r>
    </w:p>
    <w:p w:rsidR="006675A1" w:rsidRDefault="006675A1" w:rsidP="00FF1A2F">
      <w:pPr>
        <w:spacing w:after="0" w:line="240" w:lineRule="auto"/>
      </w:pPr>
      <w:r>
        <w:t>Here are three different organizations (A, B, and C) of the same data:</w:t>
      </w:r>
    </w:p>
    <w:p w:rsidR="00333874" w:rsidRDefault="004F021F" w:rsidP="0033387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are the variables in each table? </w:t>
      </w:r>
    </w:p>
    <w:p w:rsidR="00333874" w:rsidRDefault="00333874" w:rsidP="00333874">
      <w:pPr>
        <w:spacing w:after="0" w:line="240" w:lineRule="auto"/>
      </w:pPr>
      <w:r>
        <w:t>Ans:</w:t>
      </w:r>
    </w:p>
    <w:p w:rsidR="00333874" w:rsidRDefault="00333874" w:rsidP="00333874">
      <w:pPr>
        <w:spacing w:after="0" w:line="240" w:lineRule="auto"/>
      </w:pPr>
      <w:r>
        <w:t>Table A: Year, Algeria, Brazil and Columbia</w:t>
      </w:r>
    </w:p>
    <w:p w:rsidR="00333874" w:rsidRDefault="00333874" w:rsidP="00333874">
      <w:pPr>
        <w:spacing w:after="0" w:line="240" w:lineRule="auto"/>
      </w:pPr>
      <w:r>
        <w:t>Table B: Country, Y2000, Y2001</w:t>
      </w:r>
    </w:p>
    <w:p w:rsidR="00333874" w:rsidRDefault="00333874" w:rsidP="00333874">
      <w:pPr>
        <w:spacing w:after="0" w:line="240" w:lineRule="auto"/>
      </w:pPr>
      <w:r>
        <w:t>Table C: Country, Year, Value</w:t>
      </w:r>
    </w:p>
    <w:p w:rsidR="00333874" w:rsidRDefault="00333874" w:rsidP="00333874">
      <w:pPr>
        <w:spacing w:after="0" w:line="240" w:lineRule="auto"/>
      </w:pPr>
    </w:p>
    <w:p w:rsidR="006675A1" w:rsidRDefault="004F021F" w:rsidP="004F021F">
      <w:pPr>
        <w:pStyle w:val="ListParagraph"/>
        <w:numPr>
          <w:ilvl w:val="0"/>
          <w:numId w:val="2"/>
        </w:numPr>
        <w:spacing w:after="0" w:line="240" w:lineRule="auto"/>
      </w:pPr>
      <w:r>
        <w:t>2. What is the meaning of a case for each table? Here are some possible choices. • A country • A country in a year • A year</w:t>
      </w:r>
    </w:p>
    <w:p w:rsidR="004F021F" w:rsidRDefault="004F021F" w:rsidP="004F021F">
      <w:pPr>
        <w:spacing w:after="0" w:line="240" w:lineRule="auto"/>
      </w:pPr>
    </w:p>
    <w:p w:rsidR="004F021F" w:rsidRDefault="004F021F" w:rsidP="004F021F">
      <w:pPr>
        <w:spacing w:after="0" w:line="240" w:lineRule="auto"/>
      </w:pPr>
      <w:r>
        <w:t>Ans:</w:t>
      </w:r>
    </w:p>
    <w:p w:rsidR="004F021F" w:rsidRDefault="004F021F" w:rsidP="004F021F">
      <w:pPr>
        <w:spacing w:after="0" w:line="240" w:lineRule="auto"/>
      </w:pPr>
      <w:r>
        <w:t>Table A:</w:t>
      </w:r>
      <w:r w:rsidR="002A0464">
        <w:t xml:space="preserve"> A year</w:t>
      </w:r>
    </w:p>
    <w:p w:rsidR="004F021F" w:rsidRDefault="004F021F" w:rsidP="004F021F">
      <w:pPr>
        <w:spacing w:after="0" w:line="240" w:lineRule="auto"/>
      </w:pPr>
      <w:r>
        <w:t>Table B:</w:t>
      </w:r>
      <w:r w:rsidR="002A0464">
        <w:t xml:space="preserve"> A country</w:t>
      </w:r>
    </w:p>
    <w:p w:rsidR="004F021F" w:rsidRDefault="004F021F" w:rsidP="004F021F">
      <w:pPr>
        <w:spacing w:after="0" w:line="240" w:lineRule="auto"/>
      </w:pPr>
      <w:r>
        <w:t>Table C:</w:t>
      </w:r>
      <w:r w:rsidR="002A0464">
        <w:t xml:space="preserve"> A country in a year</w:t>
      </w:r>
    </w:p>
    <w:p w:rsidR="004F021F" w:rsidRDefault="004F021F" w:rsidP="004F021F">
      <w:pPr>
        <w:spacing w:after="0" w:line="240" w:lineRule="auto"/>
      </w:pPr>
    </w:p>
    <w:p w:rsidR="001A22B4" w:rsidRDefault="001A22B4" w:rsidP="00FF1A2F">
      <w:pPr>
        <w:spacing w:after="0" w:line="240" w:lineRule="auto"/>
      </w:pPr>
      <w:r>
        <w:t>Pg 25</w:t>
      </w:r>
    </w:p>
    <w:p w:rsidR="001A22B4" w:rsidRDefault="001A22B4" w:rsidP="00FF1A2F">
      <w:pPr>
        <w:spacing w:after="0" w:line="240" w:lineRule="auto"/>
      </w:pPr>
    </w:p>
    <w:p w:rsidR="00FF1A2F" w:rsidRDefault="00FF1A2F" w:rsidP="00FF1A2F">
      <w:pPr>
        <w:spacing w:after="0" w:line="240" w:lineRule="auto"/>
      </w:pPr>
      <w:r>
        <w:t xml:space="preserve">Problem 2.2 </w:t>
      </w:r>
    </w:p>
    <w:p w:rsidR="00FF1A2F" w:rsidRDefault="00FF1A2F" w:rsidP="00FF1A2F">
      <w:pPr>
        <w:spacing w:after="0" w:line="240" w:lineRule="auto"/>
      </w:pPr>
      <w:r>
        <w:t xml:space="preserve">Which of these kinds of names should be wrapped with quotation marks when used in R? </w:t>
      </w:r>
    </w:p>
    <w:p w:rsidR="00FF1A2F" w:rsidRDefault="00FF1A2F" w:rsidP="00FF1A2F">
      <w:pPr>
        <w:spacing w:after="0" w:line="240" w:lineRule="auto"/>
      </w:pPr>
      <w:r>
        <w:t xml:space="preserve">1. function name </w:t>
      </w:r>
    </w:p>
    <w:p w:rsidR="00FF1A2F" w:rsidRDefault="00FF1A2F" w:rsidP="00FF1A2F">
      <w:pPr>
        <w:spacing w:after="0" w:line="240" w:lineRule="auto"/>
      </w:pPr>
      <w:r>
        <w:t xml:space="preserve">2. file name </w:t>
      </w:r>
    </w:p>
    <w:p w:rsidR="00FF1A2F" w:rsidRDefault="00FF1A2F" w:rsidP="00FF1A2F">
      <w:pPr>
        <w:spacing w:after="0" w:line="240" w:lineRule="auto"/>
      </w:pPr>
      <w:r>
        <w:t xml:space="preserve">3. the name of an argument in a named argument </w:t>
      </w:r>
    </w:p>
    <w:p w:rsidR="006269B5" w:rsidRDefault="00FF1A2F" w:rsidP="00FF1A2F">
      <w:pPr>
        <w:spacing w:after="0" w:line="240" w:lineRule="auto"/>
      </w:pPr>
      <w:r>
        <w:t>4. object name</w:t>
      </w:r>
    </w:p>
    <w:p w:rsidR="00FF1A2F" w:rsidRDefault="00FF1A2F" w:rsidP="00FF1A2F">
      <w:pPr>
        <w:spacing w:after="0" w:line="240" w:lineRule="auto"/>
      </w:pPr>
    </w:p>
    <w:p w:rsidR="00FF1A2F" w:rsidRDefault="00FF1A2F" w:rsidP="00FF1A2F">
      <w:pPr>
        <w:spacing w:after="0" w:line="240" w:lineRule="auto"/>
      </w:pPr>
      <w:r>
        <w:t>Ans:</w:t>
      </w:r>
    </w:p>
    <w:p w:rsidR="00FF1A2F" w:rsidRDefault="00FF1A2F" w:rsidP="00FF1A2F">
      <w:pPr>
        <w:spacing w:after="0" w:line="240" w:lineRule="auto"/>
      </w:pPr>
      <w:r>
        <w:t>2. filename, because it is represented as a char array/string.</w:t>
      </w:r>
    </w:p>
    <w:p w:rsidR="00FF1A2F" w:rsidRDefault="00FF1A2F" w:rsidP="00FF1A2F">
      <w:pPr>
        <w:spacing w:after="0" w:line="240" w:lineRule="auto"/>
      </w:pPr>
    </w:p>
    <w:p w:rsidR="00FF1A2F" w:rsidRDefault="00FF1A2F" w:rsidP="00FF1A2F">
      <w:pPr>
        <w:spacing w:after="0" w:line="240" w:lineRule="auto"/>
      </w:pPr>
      <w:r>
        <w:t xml:space="preserve">Problem 2.3 </w:t>
      </w:r>
    </w:p>
    <w:p w:rsidR="00FF1A2F" w:rsidRDefault="00FF1A2F" w:rsidP="00FF1A2F">
      <w:pPr>
        <w:spacing w:after="0" w:line="240" w:lineRule="auto"/>
      </w:pPr>
      <w:r>
        <w:t>Look at the documentation for the CPS85 data table in the mosaicData package. From reading that documentation, what is the meaning of CPS?</w:t>
      </w:r>
    </w:p>
    <w:p w:rsidR="00FF1A2F" w:rsidRDefault="00FF1A2F" w:rsidP="00FF1A2F">
      <w:pPr>
        <w:spacing w:after="0" w:line="240" w:lineRule="auto"/>
      </w:pPr>
    </w:p>
    <w:p w:rsidR="00FF1A2F" w:rsidRDefault="00FF1A2F" w:rsidP="00FF1A2F">
      <w:pPr>
        <w:spacing w:after="0" w:line="240" w:lineRule="auto"/>
      </w:pPr>
      <w:r>
        <w:t xml:space="preserve">Ans: CPS85 stands for </w:t>
      </w:r>
      <w:r w:rsidRPr="00FF1A2F">
        <w:t>Current Population Survey</w:t>
      </w:r>
      <w:r>
        <w:t>.</w:t>
      </w:r>
    </w:p>
    <w:p w:rsidR="00FF1A2F" w:rsidRDefault="00FF1A2F" w:rsidP="00FF1A2F">
      <w:pPr>
        <w:spacing w:after="0" w:line="240" w:lineRule="auto"/>
      </w:pPr>
    </w:p>
    <w:p w:rsidR="001A22B4" w:rsidRDefault="00FF1A2F" w:rsidP="00FF1A2F">
      <w:pPr>
        <w:spacing w:after="0" w:line="240" w:lineRule="auto"/>
      </w:pPr>
      <w:r>
        <w:t xml:space="preserve">Problem 2.6 </w:t>
      </w:r>
    </w:p>
    <w:p w:rsidR="00FF1A2F" w:rsidRDefault="00FF1A2F" w:rsidP="00FF1A2F">
      <w:pPr>
        <w:spacing w:after="0" w:line="240" w:lineRule="auto"/>
      </w:pPr>
      <w:r>
        <w:t xml:space="preserve">Some of these are legitimate object names, others are not. For the ones that are not legitimate, say what is wrong. </w:t>
      </w:r>
    </w:p>
    <w:p w:rsidR="00FF1A2F" w:rsidRDefault="00FF1A2F" w:rsidP="00FF1A2F">
      <w:pPr>
        <w:spacing w:after="0" w:line="240" w:lineRule="auto"/>
      </w:pPr>
      <w:r>
        <w:t xml:space="preserve">1. essay14 </w:t>
      </w:r>
    </w:p>
    <w:p w:rsidR="00FF1A2F" w:rsidRDefault="00FF1A2F" w:rsidP="00FF1A2F">
      <w:pPr>
        <w:spacing w:after="0" w:line="240" w:lineRule="auto"/>
      </w:pPr>
      <w:r>
        <w:t xml:space="preserve">2. first-essay </w:t>
      </w:r>
    </w:p>
    <w:p w:rsidR="00FF1A2F" w:rsidRDefault="00FF1A2F" w:rsidP="00FF1A2F">
      <w:pPr>
        <w:spacing w:after="0" w:line="240" w:lineRule="auto"/>
      </w:pPr>
      <w:r>
        <w:t xml:space="preserve">3. "MyData" </w:t>
      </w:r>
    </w:p>
    <w:p w:rsidR="00FF1A2F" w:rsidRDefault="00FF1A2F" w:rsidP="00FF1A2F">
      <w:pPr>
        <w:spacing w:after="0" w:line="240" w:lineRule="auto"/>
      </w:pPr>
      <w:r>
        <w:t>4. third_essay</w:t>
      </w:r>
    </w:p>
    <w:p w:rsidR="00FF1A2F" w:rsidRDefault="00FF1A2F" w:rsidP="00FF1A2F">
      <w:pPr>
        <w:spacing w:after="0" w:line="240" w:lineRule="auto"/>
      </w:pPr>
      <w:r>
        <w:t xml:space="preserve">5. small sample </w:t>
      </w:r>
    </w:p>
    <w:p w:rsidR="00FF1A2F" w:rsidRDefault="00FF1A2F" w:rsidP="00FF1A2F">
      <w:pPr>
        <w:spacing w:after="0" w:line="240" w:lineRule="auto"/>
      </w:pPr>
      <w:r>
        <w:t xml:space="preserve">6. functionList </w:t>
      </w:r>
    </w:p>
    <w:p w:rsidR="00FF1A2F" w:rsidRDefault="00FF1A2F" w:rsidP="00FF1A2F">
      <w:pPr>
        <w:spacing w:after="0" w:line="240" w:lineRule="auto"/>
      </w:pPr>
      <w:r>
        <w:t xml:space="preserve">7. FuNcTiOnLiSt </w:t>
      </w:r>
    </w:p>
    <w:p w:rsidR="00FF1A2F" w:rsidRDefault="00FF1A2F" w:rsidP="00FF1A2F">
      <w:pPr>
        <w:spacing w:after="0" w:line="240" w:lineRule="auto"/>
      </w:pPr>
      <w:r>
        <w:t xml:space="preserve">8. .MyData. </w:t>
      </w:r>
    </w:p>
    <w:p w:rsidR="00FF1A2F" w:rsidRDefault="00FF1A2F" w:rsidP="00FF1A2F">
      <w:pPr>
        <w:spacing w:after="0" w:line="240" w:lineRule="auto"/>
      </w:pPr>
      <w:r>
        <w:t>9. sqrt()</w:t>
      </w:r>
    </w:p>
    <w:p w:rsidR="001A22B4" w:rsidRDefault="001A22B4" w:rsidP="00FF1A2F">
      <w:pPr>
        <w:spacing w:after="0" w:line="240" w:lineRule="auto"/>
      </w:pPr>
    </w:p>
    <w:p w:rsidR="001A22B4" w:rsidRDefault="001A22B4" w:rsidP="00FF1A2F">
      <w:pPr>
        <w:spacing w:after="0" w:line="240" w:lineRule="auto"/>
      </w:pPr>
      <w:r>
        <w:t>Ans:</w:t>
      </w:r>
    </w:p>
    <w:p w:rsidR="001A22B4" w:rsidRDefault="001A22B4" w:rsidP="00FF1A2F">
      <w:pPr>
        <w:spacing w:after="0" w:line="240" w:lineRule="auto"/>
      </w:pPr>
      <w:r>
        <w:t>2: “-” is not allowed</w:t>
      </w:r>
    </w:p>
    <w:p w:rsidR="001A22B4" w:rsidRDefault="001A22B4" w:rsidP="00FF1A2F">
      <w:pPr>
        <w:spacing w:after="0" w:line="240" w:lineRule="auto"/>
      </w:pPr>
      <w:r>
        <w:t>3: Quotation marks are not allowed, since an object name are a reference cannot be a string.</w:t>
      </w:r>
    </w:p>
    <w:p w:rsidR="007310CC" w:rsidRDefault="007310CC" w:rsidP="00FF1A2F">
      <w:pPr>
        <w:spacing w:after="0" w:line="240" w:lineRule="auto"/>
      </w:pPr>
      <w:r>
        <w:t>5: No spa</w:t>
      </w:r>
      <w:r w:rsidR="00EF03B5">
        <w:t>c</w:t>
      </w:r>
      <w:r>
        <w:t>e should be allowed.</w:t>
      </w:r>
    </w:p>
    <w:p w:rsidR="001A22B4" w:rsidRDefault="001A22B4" w:rsidP="00FF1A2F">
      <w:pPr>
        <w:spacing w:after="0" w:line="240" w:lineRule="auto"/>
      </w:pPr>
    </w:p>
    <w:sectPr w:rsidR="001A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0651"/>
    <w:multiLevelType w:val="hybridMultilevel"/>
    <w:tmpl w:val="7EA62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41403"/>
    <w:multiLevelType w:val="hybridMultilevel"/>
    <w:tmpl w:val="3E084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2F"/>
    <w:rsid w:val="000E25B2"/>
    <w:rsid w:val="00110D63"/>
    <w:rsid w:val="001A22B4"/>
    <w:rsid w:val="002A0464"/>
    <w:rsid w:val="00333874"/>
    <w:rsid w:val="003867FC"/>
    <w:rsid w:val="003A3FC6"/>
    <w:rsid w:val="004F021F"/>
    <w:rsid w:val="00545CD1"/>
    <w:rsid w:val="0055307B"/>
    <w:rsid w:val="00566D17"/>
    <w:rsid w:val="006675A1"/>
    <w:rsid w:val="007310CC"/>
    <w:rsid w:val="007E5986"/>
    <w:rsid w:val="009C2FCD"/>
    <w:rsid w:val="00A53195"/>
    <w:rsid w:val="00B34C5C"/>
    <w:rsid w:val="00D22373"/>
    <w:rsid w:val="00EF03B5"/>
    <w:rsid w:val="00FF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B4"/>
    <w:pPr>
      <w:ind w:left="720"/>
      <w:contextualSpacing/>
    </w:pPr>
  </w:style>
  <w:style w:type="table" w:styleId="TableGrid">
    <w:name w:val="Table Grid"/>
    <w:basedOn w:val="TableNormal"/>
    <w:uiPriority w:val="59"/>
    <w:rsid w:val="0056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B4"/>
    <w:pPr>
      <w:ind w:left="720"/>
      <w:contextualSpacing/>
    </w:pPr>
  </w:style>
  <w:style w:type="table" w:styleId="TableGrid">
    <w:name w:val="Table Grid"/>
    <w:basedOn w:val="TableNormal"/>
    <w:uiPriority w:val="59"/>
    <w:rsid w:val="0056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Zuo</dc:creator>
  <cp:lastModifiedBy>Siqi Zuo</cp:lastModifiedBy>
  <cp:revision>17</cp:revision>
  <cp:lastPrinted>2016-01-25T05:53:00Z</cp:lastPrinted>
  <dcterms:created xsi:type="dcterms:W3CDTF">2016-01-23T18:08:00Z</dcterms:created>
  <dcterms:modified xsi:type="dcterms:W3CDTF">2016-01-25T05:59:00Z</dcterms:modified>
</cp:coreProperties>
</file>