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GEOS456 Capstone Project V9</w:t>
      </w:r>
    </w:p>
    <w:p>
      <w:pPr>
        <w:pStyle w:val="Subtitle"/>
      </w:pPr>
      <w:r>
        <w:t xml:space="preserve">High-Level Documentation</w:t>
      </w:r>
    </w:p>
    <w:p>
      <w:pPr>
        <w:pStyle w:val="Normal"/>
      </w:pPr>
      <w:r>
        <w:t xml:space="preserve">Scope: Final documentation for the toolbox and support modules in GEOS456/Capstone Project v9. Date: April 16, 2026.</w:t>
      </w:r>
    </w:p>
    <w:p>
      <w:pPr>
        <w:pStyle w:val="Heading1"/>
      </w:pPr>
      <w:r>
        <w:t xml:space="preserve">Project Overview</w:t>
      </w:r>
    </w:p>
    <w:p>
      <w:pPr>
        <w:pStyle w:val="Normal"/>
      </w:pPr>
      <w:r>
        <w:t xml:space="preserve">V9 is an ArcGIS Pro Python toolbox that automates the production of alignment sheets from a selected linear feature. The workflow creates a measured route, generates stationing, detects intersections and overlaps against optional analysis layers, builds a presentation-ready layout, and can export a page-based PDF deliverable.</w:t>
      </w:r>
    </w:p>
    <w:p>
      <w:pPr>
        <w:pStyle w:val="Normal"/>
      </w:pPr>
      <w:r>
        <w:t xml:space="preserve">The final V9 design emphasizes repeatability inside the current ArcGIS Pro project. It reduces manual sheet preparation, keeps the main map and mini map synchronized, and rebuilds page-specific graphics when map series pages are exported.</w:t>
      </w:r>
    </w:p>
    <w:p>
      <w:pPr>
        <w:pStyle w:val="Heading1"/>
      </w:pPr>
      <w:r>
        <w:t xml:space="preserve">Primary Purpose</w:t>
      </w:r>
    </w:p>
    <w:p>
      <w:pPr>
        <w:pStyle w:val="Normal"/>
      </w:pPr>
      <w:r>
        <w:t xml:space="preserve">The toolbox turns one input route and a set of optional context layers into a consistent alignment-sheet package. At a high level, it supports route linear referencing, regular station generation, chainage formatting, crossing and overlap analysis, layout assembly, and final sheet export.</w:t>
      </w:r>
    </w:p>
    <w:p>
      <w:pPr>
        <w:pStyle w:val="Heading1"/>
      </w:pPr>
      <w:r>
        <w:t xml:space="preserve">End-to-End Workflow</w:t>
      </w:r>
    </w:p>
    <w:p>
      <w:pPr>
        <w:pStyle w:val="Normal"/>
      </w:pPr>
      <w:r>
        <w:t xml:space="preserve">- The user runs Generate Alignment Sheets from LinearReferencing.pyt.</w:t>
      </w:r>
    </w:p>
    <w:p>
      <w:pPr>
        <w:pStyle w:val="Normal"/>
      </w:pPr>
      <w:r>
        <w:t xml:space="preserve">- The tool reads the selected polyline, output geodatabase, station interval, and optional start and end measures.</w:t>
      </w:r>
    </w:p>
    <w:p>
      <w:pPr>
        <w:pStyle w:val="Normal"/>
      </w:pPr>
      <w:r>
        <w:t xml:space="preserve">- A measured route is created from the input line so all downstream outputs can be referenced by route measure.</w:t>
      </w:r>
    </w:p>
    <w:p>
      <w:pPr>
        <w:pStyle w:val="Normal"/>
      </w:pPr>
      <w:r>
        <w:t xml:space="preserve">- Station points are generated at the requested interval and are joined back to chainage text values.</w:t>
      </w:r>
    </w:p>
    <w:p>
      <w:pPr>
        <w:pStyle w:val="Normal"/>
      </w:pPr>
      <w:r>
        <w:t xml:space="preserve">- Optional analysis layers are intersected against the route to find point crossings and line or polygon overlaps.</w:t>
      </w:r>
    </w:p>
    <w:p>
      <w:pPr>
        <w:pStyle w:val="Normal"/>
      </w:pPr>
      <w:r>
        <w:t xml:space="preserve">- Those crossings and overlaps are located along the route and converted into event tables and feature classes.</w:t>
      </w:r>
    </w:p>
    <w:p>
      <w:pPr>
        <w:pStyle w:val="Normal"/>
      </w:pPr>
      <w:r>
        <w:t xml:space="preserve">- If layout creation is enabled, the tool builds an alignment-sheet layout with a main map, mini map, title block, legend, scale information, stationing bands, and editable text areas.</w:t>
      </w:r>
    </w:p>
    <w:p>
      <w:pPr>
        <w:pStyle w:val="Normal"/>
      </w:pPr>
      <w:r>
        <w:t xml:space="preserve">- If map series is enabled, strip-map index polygons drive page extent and rotation.</w:t>
      </w:r>
    </w:p>
    <w:p>
      <w:pPr>
        <w:pStyle w:val="Normal"/>
      </w:pPr>
      <w:r>
        <w:t xml:space="preserve">- If PDF export is enabled, each page is redrawn with page-specific labels and table content, exported one page at a time, and then merged into a single PDF.</w:t>
      </w:r>
    </w:p>
    <w:p>
      <w:pPr>
        <w:pStyle w:val="Heading1"/>
      </w:pPr>
      <w:r>
        <w:t xml:space="preserve">Main User Inputs</w:t>
      </w:r>
    </w:p>
    <w:p>
      <w:pPr>
        <w:pStyle w:val="Normal"/>
      </w:pPr>
      <w:r>
        <w:t xml:space="preserve">- Input Linear Feature: required polyline layer that represents the route or corridor to document.</w:t>
      </w:r>
    </w:p>
    <w:p>
      <w:pPr>
        <w:pStyle w:val="Normal"/>
      </w:pPr>
      <w:r>
        <w:t xml:space="preserve">- Output Geodatabase: required workspace that stores route, station, overlap, intersection, and index outputs.</w:t>
      </w:r>
    </w:p>
    <w:p>
      <w:pPr>
        <w:pStyle w:val="Normal"/>
      </w:pPr>
      <w:r>
        <w:t xml:space="preserve">- Station Interval: required spacing between generated station points.</w:t>
      </w:r>
    </w:p>
    <w:p>
      <w:pPr>
        <w:pStyle w:val="Normal"/>
      </w:pPr>
      <w:r>
        <w:t xml:space="preserve">- Start Measure and End Measure: optional controls for the route measure system and for limiting the processed segment.</w:t>
      </w:r>
    </w:p>
    <w:p>
      <w:pPr>
        <w:pStyle w:val="Normal"/>
      </w:pPr>
      <w:r>
        <w:t xml:space="preserve">- Search Tolerance: optional tolerance used when locating features along the route.</w:t>
      </w:r>
    </w:p>
    <w:p>
      <w:pPr>
        <w:pStyle w:val="Normal"/>
      </w:pPr>
      <w:r>
        <w:t xml:space="preserve">- Overlapping or Intersecting Features: optional analysis layers used to populate crossing and overlap outputs.</w:t>
      </w:r>
    </w:p>
    <w:p>
      <w:pPr>
        <w:pStyle w:val="Normal"/>
      </w:pPr>
      <w:r>
        <w:t xml:space="preserve">- Layout settings: optional controls for layout name, page size, main map, and mini map.</w:t>
      </w:r>
    </w:p>
    <w:p>
      <w:pPr>
        <w:pStyle w:val="Normal"/>
      </w:pPr>
      <w:r>
        <w:t xml:space="preserve">- Map series settings: optional controls for scale, page orientation, and overlap percentage.</w:t>
      </w:r>
    </w:p>
    <w:p>
      <w:pPr>
        <w:pStyle w:val="Normal"/>
      </w:pPr>
      <w:r>
        <w:t xml:space="preserve">- PDF output folder: optional folder used when page exports are requested.</w:t>
      </w:r>
    </w:p>
    <w:p>
      <w:pPr>
        <w:pStyle w:val="Heading1"/>
      </w:pPr>
      <w:r>
        <w:t xml:space="preserve">Key Outputs</w:t>
      </w:r>
    </w:p>
    <w:p>
      <w:pPr>
        <w:pStyle w:val="Heading2"/>
      </w:pPr>
      <w:r>
        <w:t xml:space="preserve">Persistent Geodatabase Outputs</w:t>
      </w:r>
    </w:p>
    <w:p>
      <w:pPr>
        <w:pStyle w:val="Normal"/>
      </w:pPr>
      <w:r>
        <w:t xml:space="preserve">- A measured route feature class named from the input base name, for example {base}_Route.</w:t>
      </w:r>
    </w:p>
    <w:p>
      <w:pPr>
        <w:pStyle w:val="Normal"/>
      </w:pPr>
      <w:r>
        <w:t xml:space="preserve">- A station point feature class, for example {base}_Stations.</w:t>
      </w:r>
    </w:p>
    <w:p>
      <w:pPr>
        <w:pStyle w:val="Normal"/>
      </w:pPr>
      <w:r>
        <w:t xml:space="preserve">- Optional overlap feature classes for line and polygon layers, for example {layer}_Overlaps.</w:t>
      </w:r>
    </w:p>
    <w:p>
      <w:pPr>
        <w:pStyle w:val="Normal"/>
      </w:pPr>
      <w:r>
        <w:t xml:space="preserve">- Optional overlap event tables, for example {layer}_OverlapsTable.</w:t>
      </w:r>
    </w:p>
    <w:p>
      <w:pPr>
        <w:pStyle w:val="Normal"/>
      </w:pPr>
      <w:r>
        <w:t xml:space="preserve">- Optional point intersection feature classes, for example {layer}_Intersections.</w:t>
      </w:r>
    </w:p>
    <w:p>
      <w:pPr>
        <w:pStyle w:val="Normal"/>
      </w:pPr>
      <w:r>
        <w:t xml:space="preserve">- Optional strip-map index features for map series, for example {input}_MapIndex.</w:t>
      </w:r>
    </w:p>
    <w:p>
      <w:pPr>
        <w:pStyle w:val="Heading2"/>
      </w:pPr>
      <w:r>
        <w:t xml:space="preserve">Temporary or In-Memory Working Data</w:t>
      </w:r>
    </w:p>
    <w:p>
      <w:pPr>
        <w:pStyle w:val="Normal"/>
      </w:pPr>
      <w:r>
        <w:t xml:space="preserve">- Station event tables used to hold MEAS and Chainage values during the ArcGIS Pro session.</w:t>
      </w:r>
    </w:p>
    <w:p>
      <w:pPr>
        <w:pStyle w:val="Normal"/>
      </w:pPr>
      <w:r>
        <w:t xml:space="preserve">- Intermediate point and line event tables created from Locate Features Along Routes.</w:t>
      </w:r>
    </w:p>
    <w:p>
      <w:pPr>
        <w:pStyle w:val="Normal"/>
      </w:pPr>
      <w:r>
        <w:t xml:space="preserve">- In-memory overlap feature layers and page-export working graphics.</w:t>
      </w:r>
    </w:p>
    <w:p>
      <w:pPr>
        <w:pStyle w:val="Heading2"/>
      </w:pPr>
      <w:r>
        <w:t xml:space="preserve">Project and Deliverable Outputs</w:t>
      </w:r>
    </w:p>
    <w:p>
      <w:pPr>
        <w:pStyle w:val="Normal"/>
      </w:pPr>
      <w:r>
        <w:t xml:space="preserve">- A finished ArcGIS Pro layout with standard sheet elements and auto-populated text.</w:t>
      </w:r>
    </w:p>
    <w:p>
      <w:pPr>
        <w:pStyle w:val="Normal"/>
      </w:pPr>
      <w:r>
        <w:t xml:space="preserve">- An optional spatial map series based on strip-map index polygons.</w:t>
      </w:r>
    </w:p>
    <w:p>
      <w:pPr>
        <w:pStyle w:val="Normal"/>
      </w:pPr>
      <w:r>
        <w:t xml:space="preserve">- Optional single-page PDFs plus a merged final PDF named {layout_name}_All_Pages.pdf.</w:t>
      </w:r>
    </w:p>
    <w:p>
      <w:pPr>
        <w:pStyle w:val="Heading1"/>
      </w:pPr>
      <w:r>
        <w:t xml:space="preserve">Module Responsibilities</w:t>
      </w:r>
    </w:p>
    <w:p>
      <w:pPr>
        <w:pStyle w:val="Normal"/>
      </w:pPr>
      <w:r>
        <w:t xml:space="preserve">- LinearReferencing.pyt: toolbox entry point, parameter definitions, validation, and orchestration of the full workflow.</w:t>
      </w:r>
    </w:p>
    <w:p>
      <w:pPr>
        <w:pStyle w:val="Normal"/>
      </w:pPr>
      <w:r>
        <w:t xml:space="preserve">- route_tools.py: creates the M-enabled route and optionally clips the route to a measure range for station generation.</w:t>
      </w:r>
    </w:p>
    <w:p>
      <w:pPr>
        <w:pStyle w:val="Normal"/>
      </w:pPr>
      <w:r>
        <w:t xml:space="preserve">- stationing_tools.py: generates station points, locates them along the route, formats chainage, removes duplicate end stations, and joins chainage back to the points.</w:t>
      </w:r>
    </w:p>
    <w:p>
      <w:pPr>
        <w:pStyle w:val="Normal"/>
      </w:pPr>
      <w:r>
        <w:t xml:space="preserve">- events_tools.py: builds raw intersections and overlaps, creates event tables, adds chainage fields, and converts route events back into feature classes.</w:t>
      </w:r>
    </w:p>
    <w:p>
      <w:pPr>
        <w:pStyle w:val="Normal"/>
      </w:pPr>
      <w:r>
        <w:t xml:space="preserve">- band_tools.py: converts event data into station-band records and layout coordinates for ticks, labels, and overlap graphics.</w:t>
      </w:r>
    </w:p>
    <w:p>
      <w:pPr>
        <w:pStyle w:val="Normal"/>
      </w:pPr>
      <w:r>
        <w:t xml:space="preserve">- map_tools.py: adds outputs to the correct maps, snapshots existing site layers, and manages clutter control for the mini map.</w:t>
      </w:r>
    </w:p>
    <w:p>
      <w:pPr>
        <w:pStyle w:val="Normal"/>
      </w:pPr>
      <w:r>
        <w:t xml:space="preserve">- layout_tools.py: creates the alignment layout, positions the map frames, sets extent buffers, and optionally creates the spatial map series.</w:t>
      </w:r>
    </w:p>
    <w:p>
      <w:pPr>
        <w:pStyle w:val="Normal"/>
      </w:pPr>
      <w:r>
        <w:t xml:space="preserve">- layout_elements.py: builds the legend, north arrow, scale bar, map scale text, title block, boundary graphics, and standard editable text elements.</w:t>
      </w:r>
    </w:p>
    <w:p>
      <w:pPr>
        <w:pStyle w:val="Normal"/>
      </w:pPr>
      <w:r>
        <w:t xml:space="preserve">- geocoding_tools.py: derives the sheet title and subtitle from the input feature name and from reverse geocoding or coordinate fallback logic.</w:t>
      </w:r>
    </w:p>
    <w:p>
      <w:pPr>
        <w:pStyle w:val="Normal"/>
      </w:pPr>
      <w:r>
        <w:t xml:space="preserve">- auto_populate.py: fills standard text fields such as pipe name, date, stations, total length, coordinate system, from and to coordinates, and the intersection table.</w:t>
      </w:r>
    </w:p>
    <w:p>
      <w:pPr>
        <w:pStyle w:val="Normal"/>
      </w:pPr>
      <w:r>
        <w:t xml:space="preserve">- map_series_tools.py: handles page-by-page redraw, page rotation, page-specific auto-population, page export, PDF merge, and route-wide reset after export.</w:t>
      </w:r>
    </w:p>
    <w:p>
      <w:pPr>
        <w:pStyle w:val="Heading1"/>
      </w:pPr>
      <w:r>
        <w:t xml:space="preserve">Layout and Cartography Strategy</w:t>
      </w:r>
    </w:p>
    <w:p>
      <w:pPr>
        <w:pStyle w:val="Normal"/>
      </w:pPr>
      <w:r>
        <w:t xml:space="preserve">The alignment sheet is built around a main map frame, a mini overview map, upper and lower stationing bands, and a bottom information area for legend and project text. Layout positions are expressed proportionally so the design can scale across different paper sizes.</w:t>
      </w:r>
    </w:p>
    <w:p>
      <w:pPr>
        <w:pStyle w:val="Normal"/>
      </w:pPr>
      <w:r>
        <w:t xml:space="preserve">V9 also improves mini map behavior. When the same ArcGIS Pro map is used for both the main and mini frames, the toolbox can create a dedicated mini-map copy so generated outputs do not clutter the overview frame. When separate maps are already being used, the tool applies a frame-level visibility whitelist to preserve site context.</w:t>
      </w:r>
    </w:p>
    <w:p>
      <w:pPr>
        <w:pStyle w:val="Heading1"/>
      </w:pPr>
      <w:r>
        <w:t xml:space="preserve">Map Series and PDF Export Behavior</w:t>
      </w:r>
    </w:p>
    <w:p>
      <w:pPr>
        <w:pStyle w:val="Normal"/>
      </w:pPr>
      <w:r>
        <w:t xml:space="preserve">A major design point in V9 is the handling of custom page graphics. ArcGIS Pro updates map-driven content automatically in a spatial map series, but the custom station-band ticks, labels, and manual table text are shared layout elements. Because those elements are not page-aware by default, V9 does not rely on a single native map-series PDF export call.</w:t>
      </w:r>
    </w:p>
    <w:p>
      <w:pPr>
        <w:pStyle w:val="Normal"/>
      </w:pPr>
      <w:r>
        <w:t xml:space="preserve">Instead, V9 switches to each page, redraws the page-specific content, exports that page immediately, and then merges all exported pages into one PDF. After export, the layout is restored to a neutral route-wide state so stale page graphics do not remain visible while the user browses the project interactively.</w:t>
      </w:r>
    </w:p>
    <w:p>
      <w:pPr>
        <w:pStyle w:val="Heading1"/>
      </w:pPr>
      <w:r>
        <w:t xml:space="preserve">Auto-Populated Content</w:t>
      </w:r>
    </w:p>
    <w:p>
      <w:pPr>
        <w:pStyle w:val="Normal"/>
      </w:pPr>
      <w:r>
        <w:t xml:space="preserve">- Pipe name from the input dataset name.</w:t>
      </w:r>
    </w:p>
    <w:p>
      <w:pPr>
        <w:pStyle w:val="Normal"/>
      </w:pPr>
      <w:r>
        <w:t xml:space="preserve">- Starting station, ending station, and total length from the current route or page measure range.</w:t>
      </w:r>
    </w:p>
    <w:p>
      <w:pPr>
        <w:pStyle w:val="Normal"/>
      </w:pPr>
      <w:r>
        <w:t xml:space="preserve">- Date and coordinate system from the active run and route spatial reference.</w:t>
      </w:r>
    </w:p>
    <w:p>
      <w:pPr>
        <w:pStyle w:val="Normal"/>
      </w:pPr>
      <w:r>
        <w:t xml:space="preserve">- From and To coordinate text from the input extent.</w:t>
      </w:r>
    </w:p>
    <w:p>
      <w:pPr>
        <w:pStyle w:val="Normal"/>
      </w:pPr>
      <w:r>
        <w:t xml:space="preserve">- Project title and subtitle derived from cleaned input naming plus reverse-geocoded location where possible.</w:t>
      </w:r>
    </w:p>
    <w:p>
      <w:pPr>
        <w:pStyle w:val="Normal"/>
      </w:pPr>
      <w:r>
        <w:t xml:space="preserve">- Intersection table entries based on visible point crossings and overlap records.</w:t>
      </w:r>
    </w:p>
    <w:p>
      <w:pPr>
        <w:pStyle w:val="Heading1"/>
      </w:pPr>
      <w:r>
        <w:t xml:space="preserve">Glossary of Key Terms</w:t>
      </w:r>
    </w:p>
    <w:p>
      <w:pPr>
        <w:pStyle w:val="Normal"/>
      </w:pPr>
      <w:r>
        <w:t xml:space="preserve">- Alignment Sheet: The final layout output showing the route, stationing, crossings, overlaps, and map information.</w:t>
      </w:r>
    </w:p>
    <w:p>
      <w:pPr>
        <w:pStyle w:val="Normal"/>
      </w:pPr>
      <w:r>
        <w:t xml:space="preserve">- Linear Referencing: The ArcGIS workflow used to locate features by distance along a route instead of only by x and y position.</w:t>
      </w:r>
    </w:p>
    <w:p>
      <w:pPr>
        <w:pStyle w:val="Normal"/>
      </w:pPr>
      <w:r>
        <w:t xml:space="preserve">- Route: The main input line converted into a measured feature so all downstream outputs can be referenced by distance.</w:t>
      </w:r>
    </w:p>
    <w:p>
      <w:pPr>
        <w:pStyle w:val="Normal"/>
      </w:pPr>
      <w:r>
        <w:t xml:space="preserve">- M-enabled Route: A route whose geometry stores M values, which the project uses as route measures.</w:t>
      </w:r>
    </w:p>
    <w:p>
      <w:pPr>
        <w:pStyle w:val="Normal"/>
      </w:pPr>
      <w:r>
        <w:t xml:space="preserve">- Measure: A numeric distance value along the route.</w:t>
      </w:r>
    </w:p>
    <w:p>
      <w:pPr>
        <w:pStyle w:val="Normal"/>
      </w:pPr>
      <w:r>
        <w:t xml:space="preserve">- Start Measure and End Measure: Optional values that define where processing begins and ends along the route.</w:t>
      </w:r>
    </w:p>
    <w:p>
      <w:pPr>
        <w:pStyle w:val="Normal"/>
      </w:pPr>
      <w:r>
        <w:t xml:space="preserve">- MEAS: The measure value for a point event.</w:t>
      </w:r>
    </w:p>
    <w:p>
      <w:pPr>
        <w:pStyle w:val="Normal"/>
      </w:pPr>
      <w:r>
        <w:t xml:space="preserve">- FMEAS and TMEAS: The from-measure and to-measure values for a line event or overlap segment.</w:t>
      </w:r>
    </w:p>
    <w:p>
      <w:pPr>
        <w:pStyle w:val="Normal"/>
      </w:pPr>
      <w:r>
        <w:t xml:space="preserve">- Station: A generated point placed at a regular interval along the route.</w:t>
      </w:r>
    </w:p>
    <w:p>
      <w:pPr>
        <w:pStyle w:val="Normal"/>
      </w:pPr>
      <w:r>
        <w:t xml:space="preserve">- Stationing: The overall process of creating and labeling those regular route points.</w:t>
      </w:r>
    </w:p>
    <w:p>
      <w:pPr>
        <w:pStyle w:val="Normal"/>
      </w:pPr>
      <w:r>
        <w:t xml:space="preserve">- Station Interval: The spacing between generated station points, such as 100 meters.</w:t>
      </w:r>
    </w:p>
    <w:p>
      <w:pPr>
        <w:pStyle w:val="Normal"/>
      </w:pPr>
      <w:r>
        <w:t xml:space="preserve">- Chainage: The formatted station label used in the project, such as 1+250.</w:t>
      </w:r>
    </w:p>
    <w:p>
      <w:pPr>
        <w:pStyle w:val="Normal"/>
      </w:pPr>
      <w:r>
        <w:t xml:space="preserve">- Search Tolerance: The distance tolerance used when locating features along the route.</w:t>
      </w:r>
    </w:p>
    <w:p>
      <w:pPr>
        <w:pStyle w:val="Normal"/>
      </w:pPr>
      <w:r>
        <w:t xml:space="preserve">- Analysis Layers: Optional point, line, or polygon layers checked for crossings or overlaps with the route.</w:t>
      </w:r>
    </w:p>
    <w:p>
      <w:pPr>
        <w:pStyle w:val="Normal"/>
      </w:pPr>
      <w:r>
        <w:t xml:space="preserve">- Intersection: A point where the route crosses another feature.</w:t>
      </w:r>
    </w:p>
    <w:p>
      <w:pPr>
        <w:pStyle w:val="Normal"/>
      </w:pPr>
      <w:r>
        <w:t xml:space="preserve">- Overlap: A segment where the route shares space with another line or polygon-derived feature.</w:t>
      </w:r>
    </w:p>
    <w:p>
      <w:pPr>
        <w:pStyle w:val="Normal"/>
      </w:pPr>
      <w:r>
        <w:t xml:space="preserve">- Event Table: A table storing route-referenced results such as MEAS, FMEAS, and TMEAS.</w:t>
      </w:r>
    </w:p>
    <w:p>
      <w:pPr>
        <w:pStyle w:val="Normal"/>
      </w:pPr>
      <w:r>
        <w:t xml:space="preserve">- Route Event Layer: A layer created from an event table and the measured route.</w:t>
      </w:r>
    </w:p>
    <w:p>
      <w:pPr>
        <w:pStyle w:val="Normal"/>
      </w:pPr>
      <w:r>
        <w:t xml:space="preserve">- Point Event Feature: A route-located output representing point crossings.</w:t>
      </w:r>
    </w:p>
    <w:p>
      <w:pPr>
        <w:pStyle w:val="Normal"/>
      </w:pPr>
      <w:r>
        <w:t xml:space="preserve">- Line Event Feature: A route-located output representing overlap segments.</w:t>
      </w:r>
    </w:p>
    <w:p>
      <w:pPr>
        <w:pStyle w:val="Normal"/>
      </w:pPr>
      <w:r>
        <w:t xml:space="preserve">- Band Records: The flattened data structure used to draw station-band ticks, labels, and table entries on the layout.</w:t>
      </w:r>
    </w:p>
    <w:p>
      <w:pPr>
        <w:pStyle w:val="Normal"/>
      </w:pPr>
      <w:r>
        <w:t xml:space="preserve">- Stationing Bands: The upper and lower layout bands that display route-related ticks and labels.</w:t>
      </w:r>
    </w:p>
    <w:p>
      <w:pPr>
        <w:pStyle w:val="Normal"/>
      </w:pPr>
      <w:r>
        <w:t xml:space="preserve">- Main Map Frame: The primary map on the sheet that shows the route in detail.</w:t>
      </w:r>
    </w:p>
    <w:p>
      <w:pPr>
        <w:pStyle w:val="Normal"/>
      </w:pPr>
      <w:r>
        <w:t xml:space="preserve">- Mini Map: The overview map that gives wider geographic context.</w:t>
      </w:r>
    </w:p>
    <w:p>
      <w:pPr>
        <w:pStyle w:val="Normal"/>
      </w:pPr>
      <w:r>
        <w:t xml:space="preserve">- Layout: The ArcGIS Pro page composition containing map frames, text, legend, scale bar, and graphics.</w:t>
      </w:r>
    </w:p>
    <w:p>
      <w:pPr>
        <w:pStyle w:val="Normal"/>
      </w:pPr>
      <w:r>
        <w:t xml:space="preserve">- Auto-Populate: The logic that fills layout text such as pipe name, station range, length, coordinates, and table rows.</w:t>
      </w:r>
    </w:p>
    <w:p>
      <w:pPr>
        <w:pStyle w:val="Normal"/>
      </w:pPr>
      <w:r>
        <w:t xml:space="preserve">- Spatial Map Series: The page-based layout workflow where each page follows a portion of the route.</w:t>
      </w:r>
    </w:p>
    <w:p>
      <w:pPr>
        <w:pStyle w:val="Normal"/>
      </w:pPr>
      <w:r>
        <w:t xml:space="preserve">- Strip Map Index: The polygon index feature class used to define map-series pages.</w:t>
      </w:r>
    </w:p>
    <w:p>
      <w:pPr>
        <w:pStyle w:val="Normal"/>
      </w:pPr>
      <w:r>
        <w:t xml:space="preserve">- Page Rotation: The angle applied so each map-series page follows the route direction.</w:t>
      </w:r>
    </w:p>
    <w:p>
      <w:pPr>
        <w:pStyle w:val="Normal"/>
      </w:pPr>
      <w:r>
        <w:t xml:space="preserve">- Page-Specific Content: Graphics and text that must be rebuilt for each map-series page.</w:t>
      </w:r>
    </w:p>
    <w:p>
      <w:pPr>
        <w:pStyle w:val="Normal"/>
      </w:pPr>
      <w:r>
        <w:t xml:space="preserve">- Output GDB: The output geodatabase where the project stores route, stations, intersections, overlaps, and index features.</w:t>
      </w:r>
    </w:p>
    <w:p>
      <w:pPr>
        <w:pStyle w:val="Normal"/>
      </w:pPr>
      <w:r>
        <w:t xml:space="preserve">- Merged PDF: The final combined alignment-sheet export created from individually exported pages.</w:t>
      </w:r>
    </w:p>
    <w:p>
      <w:pPr>
        <w:pStyle w:val="Heading1"/>
      </w:pPr>
      <w:r>
        <w:t xml:space="preserve">Challenges Encountered During Development</w:t>
      </w:r>
    </w:p>
    <w:p>
      <w:pPr>
        <w:pStyle w:val="Normal"/>
      </w:pPr>
      <w:r>
        <w:t xml:space="preserve">- ArcGIS Pro map series did not automatically handle custom station-band ticks, labels, and manual table text because those items are shared layout elements rather than true page-aware content.</w:t>
      </w:r>
    </w:p>
    <w:p>
      <w:pPr>
        <w:pStyle w:val="Normal"/>
      </w:pPr>
      <w:r>
        <w:t xml:space="preserve">- Repeated tool runs could leave duplicate text, stale labels, and old boundary graphics in the layout, so V9 had to add explicit cleanup logic before redrawing page content.</w:t>
      </w:r>
    </w:p>
    <w:p>
      <w:pPr>
        <w:pStyle w:val="Normal"/>
      </w:pPr>
      <w:r>
        <w:t xml:space="preserve">- Using the same ArcGIS Pro map for both the main map and mini map caused clutter in the overview frame because generated outputs appeared in both places unless visibility was controlled carefully.</w:t>
      </w:r>
    </w:p>
    <w:p>
      <w:pPr>
        <w:pStyle w:val="Normal"/>
      </w:pPr>
      <w:r>
        <w:t xml:space="preserve">- Relying on aprx.activeMap was not reliable once layouts were involved, because the active view could switch away from the intended main map and break where outputs were added.</w:t>
      </w:r>
    </w:p>
    <w:p>
      <w:pPr>
        <w:pStyle w:val="Normal"/>
      </w:pPr>
      <w:r>
        <w:t xml:space="preserve">- GeneratePointsAlongLines can create duplicate end stations when the line length and interval combination lands on the endpoint more than once, so duplicate station measures had to be detected and removed.</w:t>
      </w:r>
    </w:p>
    <w:p>
      <w:pPr>
        <w:pStyle w:val="Normal"/>
      </w:pPr>
      <w:r>
        <w:t xml:space="preserve">- Intersect operations could return multipoint results, but locating those features along routes only stores one measure per input feature, so the intersections had to be split to preserve distinct crossings.</w:t>
      </w:r>
    </w:p>
    <w:p>
      <w:pPr>
        <w:pStyle w:val="Normal"/>
      </w:pPr>
      <w:r>
        <w:t xml:space="preserve">- Point intersections needed to retain their real crossing geometry for leader placement, so V9 preserved leader anchor IDs and joined chainage fields back onto copied raw geometries instead of relying only on route-event output layers.</w:t>
      </w:r>
    </w:p>
    <w:p>
      <w:pPr>
        <w:pStyle w:val="Normal"/>
      </w:pPr>
      <w:r>
        <w:t xml:space="preserve">- Reverse geocoding for the title block was useful but not guaranteed, so the workflow needed fallbacks for unhelpful results, address-like tokens, or missing portal geocoder responses.</w:t>
      </w:r>
    </w:p>
    <w:p>
      <w:pPr>
        <w:pStyle w:val="Normal"/>
      </w:pPr>
      <w:r>
        <w:t xml:space="preserve">- Because page-specific exports depend on redrawing first and exporting immediately afterward, the export path had to be treated as a controlled sequence rather than a simple one-click ArcGIS Pro map series export.</w:t>
      </w:r>
    </w:p>
    <w:p>
      <w:pPr>
        <w:pStyle w:val="Normal"/>
      </w:pPr>
      <w:r>
        <w:t xml:space="preserve">- The intersection summary area was not reliable enough to leave fully enabled in the final state, so it was temporarily disabled to keep exported sheets clean and predictable.</w:t>
      </w:r>
    </w:p>
    <w:p>
      <w:pPr>
        <w:pStyle w:val="Heading1"/>
      </w:pPr>
      <w:r>
        <w:t xml:space="preserve">Recommendations for Future Work</w:t>
      </w:r>
    </w:p>
    <w:p>
      <w:pPr>
        <w:pStyle w:val="Normal"/>
      </w:pPr>
      <w:r>
        <w:t xml:space="preserve">- Revisit and complete the disabled intersection summary panel so it can be safely included in final sheets without leftover or duplicated text.</w:t>
      </w:r>
    </w:p>
    <w:p>
      <w:pPr>
        <w:pStyle w:val="Normal"/>
      </w:pPr>
      <w:r>
        <w:t xml:space="preserve">- Add a lightweight configuration file or parameter profile system so common project settings such as page size, station interval, maps, and export folder can be reused without re-entry.</w:t>
      </w:r>
    </w:p>
    <w:p>
      <w:pPr>
        <w:pStyle w:val="Normal"/>
      </w:pPr>
      <w:r>
        <w:t xml:space="preserve">- Improve logging and run reporting by writing a summary file after each run that records created outputs, skipped layers, warnings, and export results for QA purposes.</w:t>
      </w:r>
    </w:p>
    <w:p>
      <w:pPr>
        <w:pStyle w:val="Normal"/>
      </w:pPr>
      <w:r>
        <w:t xml:space="preserve">- Add more formal validation around required fields, coordinate systems, and unsupported geometry cases before processing begins so failures are caught earlier.</w:t>
      </w:r>
    </w:p>
    <w:p>
      <w:pPr>
        <w:pStyle w:val="Normal"/>
      </w:pPr>
      <w:r>
        <w:t xml:space="preserve">- Consider separating export logic from layout creation logic even further so the page-redraw and PDF workflow can be tested and reused more independently.</w:t>
      </w:r>
    </w:p>
    <w:p>
      <w:pPr>
        <w:pStyle w:val="Normal"/>
      </w:pPr>
      <w:r>
        <w:t xml:space="preserve">- Expand the title and metadata system so client name, project number, review status, and other corporate fields can be fed from structured inputs instead of being filled manually.</w:t>
      </w:r>
    </w:p>
    <w:p>
      <w:pPr>
        <w:pStyle w:val="Normal"/>
      </w:pPr>
      <w:r>
        <w:t xml:space="preserve">- Investigate whether some band and label drawing can be converted into more structured layout groups or reusable templates to reduce custom cleanup logic on reruns.</w:t>
      </w:r>
    </w:p>
    <w:p>
      <w:pPr>
        <w:pStyle w:val="Normal"/>
      </w:pPr>
      <w:r>
        <w:t xml:space="preserve">- Add targeted regression tests for station duplication, multipoint intersection handling, mini map filtering, and page export behavior so future edits do not reintroduce solved issues.</w:t>
      </w:r>
    </w:p>
    <w:p>
      <w:pPr>
        <w:pStyle w:val="Normal"/>
      </w:pPr>
      <w:r>
        <w:t xml:space="preserve">- Document a recommended operating checklist for end users inside ArcGIS Pro so project setup, layer selection, export expectations, and rerun behavior are consistently understood.</w:t>
      </w:r>
    </w:p>
    <w:p>
      <w:pPr>
        <w:pStyle w:val="Heading1"/>
      </w:pPr>
      <w:r>
        <w:t xml:space="preserve">Current Final-State Notes</w:t>
      </w:r>
    </w:p>
    <w:p>
      <w:pPr>
        <w:pStyle w:val="Normal"/>
      </w:pPr>
      <w:r>
        <w:t xml:space="preserve">- The toolbox is designed to run inside the current ArcGIS Pro project and depends on ArcPy and ArcGIS Pro layout and map APIs.</w:t>
      </w:r>
    </w:p>
    <w:p>
      <w:pPr>
        <w:pStyle w:val="Normal"/>
      </w:pPr>
      <w:r>
        <w:t xml:space="preserve">- Input data is expected to be a polyline feature layer. Optional analysis layers can be point, line, or polygon data.</w:t>
      </w:r>
    </w:p>
    <w:p>
      <w:pPr>
        <w:pStyle w:val="Normal"/>
      </w:pPr>
      <w:r>
        <w:t xml:space="preserve">- If no analysis layers are supplied, the route and stationing workflow still runs and the layout can still be created, but no crossing or overlap band content is added.</w:t>
      </w:r>
    </w:p>
    <w:p>
      <w:pPr>
        <w:pStyle w:val="Normal"/>
      </w:pPr>
      <w:r>
        <w:t xml:space="preserve">- The title block attempts reverse geocoding for a better location label and falls back to coordinates if a usable geocoder response is not available.</w:t>
      </w:r>
    </w:p>
    <w:p>
      <w:pPr>
        <w:pStyle w:val="Normal"/>
      </w:pPr>
      <w:r>
        <w:t xml:space="preserve">- The intersection summary panel exists in code but is intentionally disabled in the final configuration so exported layouts remain clean while that feature is revisited.</w:t>
      </w:r>
    </w:p>
    <w:p>
      <w:pPr>
        <w:pStyle w:val="Normal"/>
      </w:pPr>
      <w:r>
        <w:t xml:space="preserve">- When map series is enabled but PDF export is turned off, V9 resets the layout to a route-wide base state instead of leaving one page preview on the sheet.</w:t>
      </w:r>
    </w:p>
    <w:p>
      <w:pPr>
        <w:pStyle w:val="Heading1"/>
      </w:pPr>
      <w:r>
        <w:t xml:space="preserve">Final Folder Contents</w:t>
      </w:r>
    </w:p>
    <w:p>
      <w:pPr>
        <w:pStyle w:val="Normal"/>
      </w:pPr>
      <w:r>
        <w:t xml:space="preserve">- Core final code files: LinearReferencing.pyt, route_tools.py, stationing_tools.py, events_tools.py, band_tools.py, map_tools.py, layout_tools.py, layout_elements.py, geocoding_tools.py, auto_populate.py, and map_series_tools.py.</w:t>
      </w:r>
    </w:p>
    <w:p>
      <w:pPr>
        <w:pStyle w:val="Normal"/>
      </w:pPr>
      <w:r>
        <w:t xml:space="preserve">- Toolbox metadata files with .pyt.xml extensions are also present in the folder and support ArcGIS Pro toolbox metadata and help behavior.</w:t>
      </w:r>
    </w:p>
    <w:p>
      <w:pPr>
        <w:pStyle w:val="Heading1"/>
      </w:pPr>
      <w:r>
        <w:t xml:space="preserve">Recommended Use for Final Deliverables</w:t>
      </w:r>
    </w:p>
    <w:p>
      <w:pPr>
        <w:pStyle w:val="Normal"/>
      </w:pPr>
      <w:r>
        <w:t xml:space="preserve">- Use Generate Alignment Sheets as the single entry point for the workflow.</w:t>
      </w:r>
    </w:p>
    <w:p>
      <w:pPr>
        <w:pStyle w:val="Normal"/>
      </w:pPr>
      <w:r>
        <w:t xml:space="preserve">- Provide the final route layer, output geodatabase, and desired station interval first.</w:t>
      </w:r>
    </w:p>
    <w:p>
      <w:pPr>
        <w:pStyle w:val="Normal"/>
      </w:pPr>
      <w:r>
        <w:t xml:space="preserve">- Add intersecting and overlapping layers only when they are required for sheet annotation.</w:t>
      </w:r>
    </w:p>
    <w:p>
      <w:pPr>
        <w:pStyle w:val="Normal"/>
      </w:pPr>
      <w:r>
        <w:t xml:space="preserve">- For a final deliverable package, enable Create Layout, Create Map Series, and Export Alignment Sheets in PDF.</w:t>
      </w:r>
    </w:p>
    <w:p>
      <w:pPr>
        <w:pStyle w:val="Normal"/>
      </w:pPr>
      <w:r>
        <w:t xml:space="preserve">- Keep the generated layout and merged PDF as the primary presentation outputs, with the geodatabase outputs serving as traceable analytical support data.</w:t>
      </w:r>
    </w:p>
    <w:p>
      <w:pPr>
        <w:pStyle w:val="Heading1"/>
      </w:pPr>
      <w:r>
        <w:t xml:space="preserve">Appendix</w:t>
      </w:r>
    </w:p>
    <w:p>
      <w:pPr>
        <w:pStyle w:val="Heading2"/>
      </w:pPr>
      <w:r>
        <w:t xml:space="preserve">Appendix A: Final V9 File Inventory</w:t>
      </w:r>
    </w:p>
    <w:p>
      <w:pPr>
        <w:pStyle w:val="Normal"/>
      </w:pPr>
      <w:r>
        <w:t xml:space="preserve">- LinearReferencing.pyt: main ArcGIS Pro toolbox and orchestration entry point.</w:t>
      </w:r>
    </w:p>
    <w:p>
      <w:pPr>
        <w:pStyle w:val="Normal"/>
      </w:pPr>
      <w:r>
        <w:t xml:space="preserve">- route_tools.py: route creation and optional measure-range clipping logic.</w:t>
      </w:r>
    </w:p>
    <w:p>
      <w:pPr>
        <w:pStyle w:val="Normal"/>
      </w:pPr>
      <w:r>
        <w:t xml:space="preserve">- stationing_tools.py: station generation, chainage calculation, and station joins.</w:t>
      </w:r>
    </w:p>
    <w:p>
      <w:pPr>
        <w:pStyle w:val="Normal"/>
      </w:pPr>
      <w:r>
        <w:t xml:space="preserve">- events_tools.py: intersections, overlaps, event tables, and event features.</w:t>
      </w:r>
    </w:p>
    <w:p>
      <w:pPr>
        <w:pStyle w:val="Normal"/>
      </w:pPr>
      <w:r>
        <w:t xml:space="preserve">- band_tools.py: band-record preparation, layout positioning, ticks, and labels.</w:t>
      </w:r>
    </w:p>
    <w:p>
      <w:pPr>
        <w:pStyle w:val="Normal"/>
      </w:pPr>
      <w:r>
        <w:t xml:space="preserve">- map_tools.py: map targeting, mini map filtering, and output layer management.</w:t>
      </w:r>
    </w:p>
    <w:p>
      <w:pPr>
        <w:pStyle w:val="Normal"/>
      </w:pPr>
      <w:r>
        <w:t xml:space="preserve">- layout_tools.py: layout creation, map frames, extent buffering, and map series setup.</w:t>
      </w:r>
    </w:p>
    <w:p>
      <w:pPr>
        <w:pStyle w:val="Normal"/>
      </w:pPr>
      <w:r>
        <w:t xml:space="preserve">- layout_elements.py: legend, title block, north arrow, scale bar, and sheet graphics.</w:t>
      </w:r>
    </w:p>
    <w:p>
      <w:pPr>
        <w:pStyle w:val="Normal"/>
      </w:pPr>
      <w:r>
        <w:t xml:space="preserve">- geocoding_tools.py: title naming support, reverse geocoding, and coordinate fallback.</w:t>
      </w:r>
    </w:p>
    <w:p>
      <w:pPr>
        <w:pStyle w:val="Normal"/>
      </w:pPr>
      <w:r>
        <w:t xml:space="preserve">- auto_populate.py: automatic text, table, and page-value population.</w:t>
      </w:r>
    </w:p>
    <w:p>
      <w:pPr>
        <w:pStyle w:val="Normal"/>
      </w:pPr>
      <w:r>
        <w:t xml:space="preserve">- map_series_tools.py: per-page redraw, export, PDF merge, and layout reset behavior.</w:t>
      </w:r>
    </w:p>
    <w:p>
      <w:pPr>
        <w:pStyle w:val="Normal"/>
      </w:pPr>
      <w:r>
        <w:t xml:space="preserve">- generate_v9_documentation.py: documentation generator for the final Word deliverable.</w:t>
      </w:r>
    </w:p>
    <w:p>
      <w:pPr>
        <w:pStyle w:val="Heading2"/>
      </w:pPr>
      <w:r>
        <w:t xml:space="preserve">Appendix B: High-Level Execution Sequence</w:t>
      </w:r>
    </w:p>
    <w:p>
      <w:pPr>
        <w:pStyle w:val="Normal"/>
      </w:pPr>
      <w:r>
        <w:t xml:space="preserve">- Input route is validated and written into a measured route feature class.</w:t>
      </w:r>
    </w:p>
    <w:p>
      <w:pPr>
        <w:pStyle w:val="Normal"/>
      </w:pPr>
      <w:r>
        <w:t xml:space="preserve">- Station points are generated and assigned MEAS and Chainage values.</w:t>
      </w:r>
    </w:p>
    <w:p>
      <w:pPr>
        <w:pStyle w:val="Normal"/>
      </w:pPr>
      <w:r>
        <w:t xml:space="preserve">- Optional analysis layers are intersected with the route to derive crossings and overlaps.</w:t>
      </w:r>
    </w:p>
    <w:p>
      <w:pPr>
        <w:pStyle w:val="Normal"/>
      </w:pPr>
      <w:r>
        <w:t xml:space="preserve">- Crossings and overlaps are located along the route and converted into event outputs.</w:t>
      </w:r>
    </w:p>
    <w:p>
      <w:pPr>
        <w:pStyle w:val="Normal"/>
      </w:pPr>
      <w:r>
        <w:t xml:space="preserve">- Band records are built for use in ticks, labels, and intersection table content.</w:t>
      </w:r>
    </w:p>
    <w:p>
      <w:pPr>
        <w:pStyle w:val="Normal"/>
      </w:pPr>
      <w:r>
        <w:t xml:space="preserve">- Outputs are added to the correct ArcGIS Pro maps used by the layout.</w:t>
      </w:r>
    </w:p>
    <w:p>
      <w:pPr>
        <w:pStyle w:val="Normal"/>
      </w:pPr>
      <w:r>
        <w:t xml:space="preserve">- If requested, the alignment-sheet layout and map series are created.</w:t>
      </w:r>
    </w:p>
    <w:p>
      <w:pPr>
        <w:pStyle w:val="Normal"/>
      </w:pPr>
      <w:r>
        <w:t xml:space="preserve">- Auto-populated values and page graphics are drawn onto the layout.</w:t>
      </w:r>
    </w:p>
    <w:p>
      <w:pPr>
        <w:pStyle w:val="Normal"/>
      </w:pPr>
      <w:r>
        <w:t xml:space="preserve">- If PDF export is enabled, each page is rebuilt, exported, and merged into the final deliverable.</w:t>
      </w:r>
    </w:p>
    <w:p>
      <w:pPr>
        <w:pStyle w:val="Heading2"/>
      </w:pPr>
      <w:r>
        <w:t xml:space="preserve">Appendix C: Common Output Naming Patterns</w:t>
      </w:r>
    </w:p>
    <w:p>
      <w:pPr>
        <w:pStyle w:val="Normal"/>
      </w:pPr>
      <w:r>
        <w:t xml:space="preserve">- {base}_Route: measured route feature class derived from the input line.</w:t>
      </w:r>
    </w:p>
    <w:p>
      <w:pPr>
        <w:pStyle w:val="Normal"/>
      </w:pPr>
      <w:r>
        <w:t xml:space="preserve">- {base}_Stations: station point feature class generated at the selected interval.</w:t>
      </w:r>
    </w:p>
    <w:p>
      <w:pPr>
        <w:pStyle w:val="Normal"/>
      </w:pPr>
      <w:r>
        <w:t xml:space="preserve">- {layer}_Intersections: output feature class for point crossings.</w:t>
      </w:r>
    </w:p>
    <w:p>
      <w:pPr>
        <w:pStyle w:val="Normal"/>
      </w:pPr>
      <w:r>
        <w:t xml:space="preserve">- {layer}_Overlaps: output feature class for overlap segments.</w:t>
      </w:r>
    </w:p>
    <w:p>
      <w:pPr>
        <w:pStyle w:val="Normal"/>
      </w:pPr>
      <w:r>
        <w:t xml:space="preserve">- {layer}_OverlapsTable: route event table for overlap ranges.</w:t>
      </w:r>
    </w:p>
    <w:p>
      <w:pPr>
        <w:pStyle w:val="Normal"/>
      </w:pPr>
      <w:r>
        <w:t xml:space="preserve">- {input}_MapIndex: strip-map index feature class for map series pages.</w:t>
      </w:r>
    </w:p>
    <w:p>
      <w:pPr>
        <w:pStyle w:val="Normal"/>
      </w:pPr>
      <w:r>
        <w:t xml:space="preserve">- {layout_name}_All_Pages.pdf: merged PDF deliverable created from exported pages.</w:t>
      </w:r>
    </w:p>
    <w:p>
      <w:pPr>
        <w:pStyle w:val="Heading2"/>
      </w:pPr>
      <w:r>
        <w:t xml:space="preserve">Appendix D: Data Products Generated by V9</w:t>
      </w:r>
    </w:p>
    <w:p>
      <w:pPr>
        <w:pStyle w:val="Normal"/>
      </w:pPr>
      <w:r>
        <w:t xml:space="preserve">The table below summarizes the named datasets and output files created by the V9 workflow, including retained deliverables and temporary scratch products created in in_memory or the output geodatabase.</w:t>
      </w:r>
    </w:p>
    <w:tbl>
      <w:tblPr>
        <w:tblW w:w="0" w:type="auto"/>
        <w:tblLayout w:type="fixed"/>
        <w:tblBorders>
          <w:top w:val="single" w:sz="8" w:space="0" w:color="808080"/>
          <w:left w:val="single" w:sz="8" w:space="0" w:color="808080"/>
          <w:bottom w:val="single" w:sz="8" w:space="0" w:color="808080"/>
          <w:right w:val="single" w:sz="8" w:space="0" w:color="808080"/>
          <w:insideH w:val="single" w:sz="6" w:space="0" w:color="BFBFBF"/>
          <w:insideV w:val="single" w:sz="6" w:space="0" w:color="BFBFBF"/>
        </w:tblBorders>
      </w:tblPr>
      <w:tblGrid>
        <w:gridCol w:w="1800"/>
        <w:gridCol w:w="1800"/>
        <w:gridCol w:w="3240"/>
        <w:gridCol w:w="2520"/>
      </w:tblGrid>
      <w:tr>
        <w:tc>
          <w:tcPr>
            <w:tcW w:w="1800" w:type="dxa"/>
            <w:vAlign w:val="top"/>
            <w:shd w:val="clear" w:color="auto" w:fill="D9E2F3"/>
          </w:tcPr>
          <w:p>
            <w:pPr>
              <w:pStyle w:val="Normal"/>
            </w:pPr>
            <w:r>
              <w:rPr>
                <w:b/>
              </w:rPr>
              <w:t xml:space="preserve">Name</w:t>
            </w:r>
          </w:p>
        </w:tc>
        <w:tc>
          <w:tcPr>
            <w:tcW w:w="1800" w:type="dxa"/>
            <w:vAlign w:val="top"/>
            <w:shd w:val="clear" w:color="auto" w:fill="D9E2F3"/>
          </w:tcPr>
          <w:p>
            <w:pPr>
              <w:pStyle w:val="Normal"/>
            </w:pPr>
            <w:r>
              <w:rPr>
                <w:b/>
              </w:rPr>
              <w:t xml:space="preserve">Storage</w:t>
            </w:r>
          </w:p>
        </w:tc>
        <w:tc>
          <w:tcPr>
            <w:tcW w:w="3240" w:type="dxa"/>
            <w:vAlign w:val="top"/>
            <w:shd w:val="clear" w:color="auto" w:fill="D9E2F3"/>
          </w:tcPr>
          <w:p>
            <w:pPr>
              <w:pStyle w:val="Normal"/>
            </w:pPr>
            <w:r>
              <w:rPr>
                <w:b/>
              </w:rPr>
              <w:t xml:space="preserve">Purpose</w:t>
            </w:r>
          </w:p>
        </w:tc>
        <w:tc>
          <w:tcPr>
            <w:tcW w:w="2520" w:type="dxa"/>
            <w:vAlign w:val="top"/>
            <w:shd w:val="clear" w:color="auto" w:fill="D9E2F3"/>
          </w:tcPr>
          <w:p>
            <w:pPr>
              <w:pStyle w:val="Normal"/>
            </w:pPr>
            <w:r>
              <w:rPr>
                <w:b/>
              </w:rPr>
              <w:t xml:space="preserve">Where Produced</w:t>
            </w:r>
          </w:p>
        </w:tc>
      </w:tr>
      <w:tr>
        <w:tc>
          <w:tcPr>
            <w:tcW w:w="1800" w:type="dxa"/>
            <w:vAlign w:val="top"/>
          </w:tcPr>
          <w:p>
            <w:pPr>
              <w:pStyle w:val="Normal"/>
            </w:pPr>
            <w:r>
              <w:t xml:space="preserve">{base_name}_copy</w:t>
            </w:r>
          </w:p>
        </w:tc>
        <w:tc>
          <w:tcPr>
            <w:tcW w:w="1800" w:type="dxa"/>
            <w:vAlign w:val="top"/>
          </w:tcPr>
          <w:p>
            <w:pPr>
              <w:pStyle w:val="Normal"/>
            </w:pPr>
            <w:r>
              <w:t xml:space="preserve">output_gdb (temporary, deleted)</w:t>
            </w:r>
          </w:p>
        </w:tc>
        <w:tc>
          <w:tcPr>
            <w:tcW w:w="3240" w:type="dxa"/>
            <w:vAlign w:val="top"/>
          </w:tcPr>
          <w:p>
            <w:pPr>
              <w:pStyle w:val="Normal"/>
            </w:pPr>
            <w:r>
              <w:t xml:space="preserve">Working copy of the input line so the original feature class is never modified during route creation.</w:t>
            </w:r>
          </w:p>
        </w:tc>
        <w:tc>
          <w:tcPr>
            <w:tcW w:w="2520" w:type="dxa"/>
            <w:vAlign w:val="top"/>
          </w:tcPr>
          <w:p>
            <w:pPr>
              <w:pStyle w:val="Normal"/>
            </w:pPr>
            <w:r>
              <w:t xml:space="preserve">route_tools.py line 48</w:t>
            </w:r>
          </w:p>
        </w:tc>
      </w:tr>
      <w:tr>
        <w:tc>
          <w:tcPr>
            <w:tcW w:w="1800" w:type="dxa"/>
            <w:vAlign w:val="top"/>
          </w:tcPr>
          <w:p>
            <w:pPr>
              <w:pStyle w:val="Normal"/>
            </w:pPr>
            <w:r>
              <w:t xml:space="preserve">{base_name}_dissolve</w:t>
            </w:r>
          </w:p>
        </w:tc>
        <w:tc>
          <w:tcPr>
            <w:tcW w:w="1800" w:type="dxa"/>
            <w:vAlign w:val="top"/>
          </w:tcPr>
          <w:p>
            <w:pPr>
              <w:pStyle w:val="Normal"/>
            </w:pPr>
            <w:r>
              <w:t xml:space="preserve">output_gdb (temporary, deleted)</w:t>
            </w:r>
          </w:p>
        </w:tc>
        <w:tc>
          <w:tcPr>
            <w:tcW w:w="3240" w:type="dxa"/>
            <w:vAlign w:val="top"/>
          </w:tcPr>
          <w:p>
            <w:pPr>
              <w:pStyle w:val="Normal"/>
            </w:pPr>
            <w:r>
              <w:t xml:space="preserve">Dissolved single-feature line used to prepare FromM and ToM fields before Create Routes runs.</w:t>
            </w:r>
          </w:p>
        </w:tc>
        <w:tc>
          <w:tcPr>
            <w:tcW w:w="2520" w:type="dxa"/>
            <w:vAlign w:val="top"/>
          </w:tcPr>
          <w:p>
            <w:pPr>
              <w:pStyle w:val="Normal"/>
            </w:pPr>
            <w:r>
              <w:t xml:space="preserve">route_tools.py line 64</w:t>
            </w:r>
          </w:p>
        </w:tc>
      </w:tr>
      <w:tr>
        <w:tc>
          <w:tcPr>
            <w:tcW w:w="1800" w:type="dxa"/>
            <w:vAlign w:val="top"/>
          </w:tcPr>
          <w:p>
            <w:pPr>
              <w:pStyle w:val="Normal"/>
            </w:pPr>
            <w:r>
              <w:t xml:space="preserve">{base_name}_Route</w:t>
            </w:r>
          </w:p>
        </w:tc>
        <w:tc>
          <w:tcPr>
            <w:tcW w:w="1800" w:type="dxa"/>
            <w:vAlign w:val="top"/>
          </w:tcPr>
          <w:p>
            <w:pPr>
              <w:pStyle w:val="Normal"/>
            </w:pPr>
            <w:r>
              <w:t xml:space="preserve">output_gdb (retained)</w:t>
            </w:r>
          </w:p>
        </w:tc>
        <w:tc>
          <w:tcPr>
            <w:tcW w:w="3240" w:type="dxa"/>
            <w:vAlign w:val="top"/>
          </w:tcPr>
          <w:p>
            <w:pPr>
              <w:pStyle w:val="Normal"/>
            </w:pPr>
            <w:r>
              <w:t xml:space="preserve">Final M-enabled route used by all downstream stationing, event, layout, and map-series workflows.</w:t>
            </w:r>
          </w:p>
        </w:tc>
        <w:tc>
          <w:tcPr>
            <w:tcW w:w="2520" w:type="dxa"/>
            <w:vAlign w:val="top"/>
          </w:tcPr>
          <w:p>
            <w:pPr>
              <w:pStyle w:val="Normal"/>
            </w:pPr>
            <w:r>
              <w:t xml:space="preserve">route_tools.py line 90</w:t>
            </w:r>
          </w:p>
        </w:tc>
      </w:tr>
      <w:tr>
        <w:tc>
          <w:tcPr>
            <w:tcW w:w="1800" w:type="dxa"/>
            <w:vAlign w:val="top"/>
          </w:tcPr>
          <w:p>
            <w:pPr>
              <w:pStyle w:val="Normal"/>
            </w:pPr>
            <w:r>
              <w:t xml:space="preserve">{base_name}_segment_event</w:t>
            </w:r>
          </w:p>
        </w:tc>
        <w:tc>
          <w:tcPr>
            <w:tcW w:w="1800" w:type="dxa"/>
            <w:vAlign w:val="top"/>
          </w:tcPr>
          <w:p>
            <w:pPr>
              <w:pStyle w:val="Normal"/>
            </w:pPr>
            <w:r>
              <w:t xml:space="preserve">output_gdb (temporary, deleted)</w:t>
            </w:r>
          </w:p>
        </w:tc>
        <w:tc>
          <w:tcPr>
            <w:tcW w:w="3240" w:type="dxa"/>
            <w:vAlign w:val="top"/>
          </w:tcPr>
          <w:p>
            <w:pPr>
              <w:pStyle w:val="Normal"/>
            </w:pPr>
            <w:r>
              <w:t xml:space="preserve">Temporary route-event table used only when a start and end measure are supplied to clip the route segment for station generation.</w:t>
            </w:r>
          </w:p>
        </w:tc>
        <w:tc>
          <w:tcPr>
            <w:tcW w:w="2520" w:type="dxa"/>
            <w:vAlign w:val="top"/>
          </w:tcPr>
          <w:p>
            <w:pPr>
              <w:pStyle w:val="Normal"/>
            </w:pPr>
            <w:r>
              <w:t xml:space="preserve">route_tools.py line 150</w:t>
            </w:r>
          </w:p>
        </w:tc>
      </w:tr>
      <w:tr>
        <w:tc>
          <w:tcPr>
            <w:tcW w:w="1800" w:type="dxa"/>
            <w:vAlign w:val="top"/>
          </w:tcPr>
          <w:p>
            <w:pPr>
              <w:pStyle w:val="Normal"/>
            </w:pPr>
            <w:r>
              <w:t xml:space="preserve">{base_name}_segment_fc</w:t>
            </w:r>
          </w:p>
        </w:tc>
        <w:tc>
          <w:tcPr>
            <w:tcW w:w="1800" w:type="dxa"/>
            <w:vAlign w:val="top"/>
          </w:tcPr>
          <w:p>
            <w:pPr>
              <w:pStyle w:val="Normal"/>
            </w:pPr>
            <w:r>
              <w:t xml:space="preserve">output_gdb (temporary, deleted after station generation)</w:t>
            </w:r>
          </w:p>
        </w:tc>
        <w:tc>
          <w:tcPr>
            <w:tcW w:w="3240" w:type="dxa"/>
            <w:vAlign w:val="top"/>
          </w:tcPr>
          <w:p>
            <w:pPr>
              <w:pStyle w:val="Normal"/>
            </w:pPr>
            <w:r>
              <w:t xml:space="preserve">Clipped route segment copied from the event layer and used as the stationing source when the workflow runs on a measure subset.</w:t>
            </w:r>
          </w:p>
        </w:tc>
        <w:tc>
          <w:tcPr>
            <w:tcW w:w="2520" w:type="dxa"/>
            <w:vAlign w:val="top"/>
          </w:tcPr>
          <w:p>
            <w:pPr>
              <w:pStyle w:val="Normal"/>
            </w:pPr>
            <w:r>
              <w:t xml:space="preserve">route_tools.py line 183</w:t>
            </w:r>
          </w:p>
        </w:tc>
      </w:tr>
      <w:tr>
        <w:tc>
          <w:tcPr>
            <w:tcW w:w="1800" w:type="dxa"/>
            <w:vAlign w:val="top"/>
          </w:tcPr>
          <w:p>
            <w:pPr>
              <w:pStyle w:val="Normal"/>
            </w:pPr>
            <w:r>
              <w:t xml:space="preserve">{base_name}_Stations</w:t>
            </w:r>
          </w:p>
        </w:tc>
        <w:tc>
          <w:tcPr>
            <w:tcW w:w="1800" w:type="dxa"/>
            <w:vAlign w:val="top"/>
          </w:tcPr>
          <w:p>
            <w:pPr>
              <w:pStyle w:val="Normal"/>
            </w:pPr>
            <w:r>
              <w:t xml:space="preserve">output_gdb (retained)</w:t>
            </w:r>
          </w:p>
        </w:tc>
        <w:tc>
          <w:tcPr>
            <w:tcW w:w="3240" w:type="dxa"/>
            <w:vAlign w:val="top"/>
          </w:tcPr>
          <w:p>
            <w:pPr>
              <w:pStyle w:val="Normal"/>
            </w:pPr>
            <w:r>
              <w:t xml:space="preserve">Final station point feature class generated at the requested interval along the route.</w:t>
            </w:r>
          </w:p>
        </w:tc>
        <w:tc>
          <w:tcPr>
            <w:tcW w:w="2520" w:type="dxa"/>
            <w:vAlign w:val="top"/>
          </w:tcPr>
          <w:p>
            <w:pPr>
              <w:pStyle w:val="Normal"/>
            </w:pPr>
            <w:r>
              <w:t xml:space="preserve">stationing_tools.py line 154</w:t>
            </w:r>
          </w:p>
        </w:tc>
      </w:tr>
      <w:tr>
        <w:tc>
          <w:tcPr>
            <w:tcW w:w="1800" w:type="dxa"/>
            <w:vAlign w:val="top"/>
          </w:tcPr>
          <w:p>
            <w:pPr>
              <w:pStyle w:val="Normal"/>
            </w:pPr>
            <w:r>
              <w:t xml:space="preserve">{base_name}_station_events</w:t>
            </w:r>
          </w:p>
        </w:tc>
        <w:tc>
          <w:tcPr>
            <w:tcW w:w="1800" w:type="dxa"/>
            <w:vAlign w:val="top"/>
          </w:tcPr>
          <w:p>
            <w:pPr>
              <w:pStyle w:val="Normal"/>
            </w:pPr>
            <w:r>
              <w:t xml:space="preserve">in_memory (temporary)</w:t>
            </w:r>
          </w:p>
        </w:tc>
        <w:tc>
          <w:tcPr>
            <w:tcW w:w="3240" w:type="dxa"/>
            <w:vAlign w:val="top"/>
          </w:tcPr>
          <w:p>
            <w:pPr>
              <w:pStyle w:val="Normal"/>
            </w:pPr>
            <w:r>
              <w:t xml:space="preserve">Station event table storing MEAS, DISTANCE, and Chainage values for the generated station points.</w:t>
            </w:r>
          </w:p>
        </w:tc>
        <w:tc>
          <w:tcPr>
            <w:tcW w:w="2520" w:type="dxa"/>
            <w:vAlign w:val="top"/>
          </w:tcPr>
          <w:p>
            <w:pPr>
              <w:pStyle w:val="Normal"/>
            </w:pPr>
            <w:r>
              <w:t xml:space="preserve">stationing_tools.py line 180</w:t>
            </w:r>
          </w:p>
        </w:tc>
      </w:tr>
      <w:tr>
        <w:tc>
          <w:tcPr>
            <w:tcW w:w="1800" w:type="dxa"/>
            <w:vAlign w:val="top"/>
          </w:tcPr>
          <w:p>
            <w:pPr>
              <w:pStyle w:val="Normal"/>
            </w:pPr>
            <w:r>
              <w:t xml:space="preserve">{layer_name}_intersect</w:t>
            </w:r>
          </w:p>
        </w:tc>
        <w:tc>
          <w:tcPr>
            <w:tcW w:w="1800" w:type="dxa"/>
            <w:vAlign w:val="top"/>
          </w:tcPr>
          <w:p>
            <w:pPr>
              <w:pStyle w:val="Normal"/>
            </w:pPr>
            <w:r>
              <w:t xml:space="preserve">in_memory (temporary)</w:t>
            </w:r>
          </w:p>
        </w:tc>
        <w:tc>
          <w:tcPr>
            <w:tcW w:w="3240" w:type="dxa"/>
            <w:vAlign w:val="top"/>
          </w:tcPr>
          <w:p>
            <w:pPr>
              <w:pStyle w:val="Normal"/>
            </w:pPr>
            <w:r>
              <w:t xml:space="preserve">Raw point intersection geometry between the route and an analysis layer before event-location processing.</w:t>
            </w:r>
          </w:p>
        </w:tc>
        <w:tc>
          <w:tcPr>
            <w:tcW w:w="2520" w:type="dxa"/>
            <w:vAlign w:val="top"/>
          </w:tcPr>
          <w:p>
            <w:pPr>
              <w:pStyle w:val="Normal"/>
            </w:pPr>
            <w:r>
              <w:t xml:space="preserve">events_tools.py line 123</w:t>
            </w:r>
          </w:p>
        </w:tc>
      </w:tr>
      <w:tr>
        <w:tc>
          <w:tcPr>
            <w:tcW w:w="1800" w:type="dxa"/>
            <w:vAlign w:val="top"/>
          </w:tcPr>
          <w:p>
            <w:pPr>
              <w:pStyle w:val="Normal"/>
            </w:pPr>
            <w:r>
              <w:t xml:space="preserve">{layer_name}_intersect_singlepart</w:t>
            </w:r>
          </w:p>
        </w:tc>
        <w:tc>
          <w:tcPr>
            <w:tcW w:w="1800" w:type="dxa"/>
            <w:vAlign w:val="top"/>
          </w:tcPr>
          <w:p>
            <w:pPr>
              <w:pStyle w:val="Normal"/>
            </w:pPr>
            <w:r>
              <w:t xml:space="preserve">in_memory (temporary, deleted)</w:t>
            </w:r>
          </w:p>
        </w:tc>
        <w:tc>
          <w:tcPr>
            <w:tcW w:w="3240" w:type="dxa"/>
            <w:vAlign w:val="top"/>
          </w:tcPr>
          <w:p>
            <w:pPr>
              <w:pStyle w:val="Normal"/>
            </w:pPr>
            <w:r>
              <w:t xml:space="preserve">Short-lived singlepart version of multipoint intersection output used only to explode multipoint crossings before copying them back.</w:t>
            </w:r>
          </w:p>
        </w:tc>
        <w:tc>
          <w:tcPr>
            <w:tcW w:w="2520" w:type="dxa"/>
            <w:vAlign w:val="top"/>
          </w:tcPr>
          <w:p>
            <w:pPr>
              <w:pStyle w:val="Normal"/>
            </w:pPr>
            <w:r>
              <w:t xml:space="preserve">events_tools.py line 29</w:t>
            </w:r>
          </w:p>
        </w:tc>
      </w:tr>
      <w:tr>
        <w:tc>
          <w:tcPr>
            <w:tcW w:w="1800" w:type="dxa"/>
            <w:vAlign w:val="top"/>
          </w:tcPr>
          <w:p>
            <w:pPr>
              <w:pStyle w:val="Normal"/>
            </w:pPr>
            <w:r>
              <w:t xml:space="preserve">{layer_name}_Overlaps</w:t>
            </w:r>
          </w:p>
        </w:tc>
        <w:tc>
          <w:tcPr>
            <w:tcW w:w="1800" w:type="dxa"/>
            <w:vAlign w:val="top"/>
          </w:tcPr>
          <w:p>
            <w:pPr>
              <w:pStyle w:val="Normal"/>
            </w:pPr>
            <w:r>
              <w:t xml:space="preserve">output_gdb (retained if non-empty)</w:t>
            </w:r>
          </w:p>
        </w:tc>
        <w:tc>
          <w:tcPr>
            <w:tcW w:w="3240" w:type="dxa"/>
            <w:vAlign w:val="top"/>
          </w:tcPr>
          <w:p>
            <w:pPr>
              <w:pStyle w:val="Normal"/>
            </w:pPr>
            <w:r>
              <w:t xml:space="preserve">Raw line overlap geometry showing where the route overlaps a polyline or polygon-derived feature.</w:t>
            </w:r>
          </w:p>
        </w:tc>
        <w:tc>
          <w:tcPr>
            <w:tcW w:w="2520" w:type="dxa"/>
            <w:vAlign w:val="top"/>
          </w:tcPr>
          <w:p>
            <w:pPr>
              <w:pStyle w:val="Normal"/>
            </w:pPr>
            <w:r>
              <w:t xml:space="preserve">events_tools.py line 134</w:t>
            </w:r>
          </w:p>
        </w:tc>
      </w:tr>
      <w:tr>
        <w:tc>
          <w:tcPr>
            <w:tcW w:w="1800" w:type="dxa"/>
            <w:vAlign w:val="top"/>
          </w:tcPr>
          <w:p>
            <w:pPr>
              <w:pStyle w:val="Normal"/>
            </w:pPr>
            <w:r>
              <w:t xml:space="preserve">{layer_name}_intersect_event</w:t>
            </w:r>
          </w:p>
        </w:tc>
        <w:tc>
          <w:tcPr>
            <w:tcW w:w="1800" w:type="dxa"/>
            <w:vAlign w:val="top"/>
          </w:tcPr>
          <w:p>
            <w:pPr>
              <w:pStyle w:val="Normal"/>
            </w:pPr>
            <w:r>
              <w:t xml:space="preserve">in_memory (temporary)</w:t>
            </w:r>
          </w:p>
        </w:tc>
        <w:tc>
          <w:tcPr>
            <w:tcW w:w="3240" w:type="dxa"/>
            <w:vAlign w:val="top"/>
          </w:tcPr>
          <w:p>
            <w:pPr>
              <w:pStyle w:val="Normal"/>
            </w:pPr>
            <w:r>
              <w:t xml:space="preserve">Point event table created from raw point intersections and located along the route with MEAS values.</w:t>
            </w:r>
          </w:p>
        </w:tc>
        <w:tc>
          <w:tcPr>
            <w:tcW w:w="2520" w:type="dxa"/>
            <w:vAlign w:val="top"/>
          </w:tcPr>
          <w:p>
            <w:pPr>
              <w:pStyle w:val="Normal"/>
            </w:pPr>
            <w:r>
              <w:t xml:space="preserve">events_tools.py line 196</w:t>
            </w:r>
          </w:p>
        </w:tc>
      </w:tr>
      <w:tr>
        <w:tc>
          <w:tcPr>
            <w:tcW w:w="1800" w:type="dxa"/>
            <w:vAlign w:val="top"/>
          </w:tcPr>
          <w:p>
            <w:pPr>
              <w:pStyle w:val="Normal"/>
            </w:pPr>
            <w:r>
              <w:t xml:space="preserve">{layer_name}_OverlapsTable</w:t>
            </w:r>
          </w:p>
        </w:tc>
        <w:tc>
          <w:tcPr>
            <w:tcW w:w="1800" w:type="dxa"/>
            <w:vAlign w:val="top"/>
          </w:tcPr>
          <w:p>
            <w:pPr>
              <w:pStyle w:val="Normal"/>
            </w:pPr>
            <w:r>
              <w:t xml:space="preserve">output_gdb (retained if non-empty)</w:t>
            </w:r>
          </w:p>
        </w:tc>
        <w:tc>
          <w:tcPr>
            <w:tcW w:w="3240" w:type="dxa"/>
            <w:vAlign w:val="top"/>
          </w:tcPr>
          <w:p>
            <w:pPr>
              <w:pStyle w:val="Normal"/>
            </w:pPr>
            <w:r>
              <w:t xml:space="preserve">Line event table storing FMEAS, TMEAS, and chainage ranges for overlap segments.</w:t>
            </w:r>
          </w:p>
        </w:tc>
        <w:tc>
          <w:tcPr>
            <w:tcW w:w="2520" w:type="dxa"/>
            <w:vAlign w:val="top"/>
          </w:tcPr>
          <w:p>
            <w:pPr>
              <w:pStyle w:val="Normal"/>
            </w:pPr>
            <w:r>
              <w:t xml:space="preserve">events_tools.py line 226</w:t>
            </w:r>
          </w:p>
        </w:tc>
      </w:tr>
      <w:tr>
        <w:tc>
          <w:tcPr>
            <w:tcW w:w="1800" w:type="dxa"/>
            <w:vAlign w:val="top"/>
          </w:tcPr>
          <w:p>
            <w:pPr>
              <w:pStyle w:val="Normal"/>
            </w:pPr>
            <w:r>
              <w:t xml:space="preserve">{clean_name}_Intersections</w:t>
            </w:r>
          </w:p>
        </w:tc>
        <w:tc>
          <w:tcPr>
            <w:tcW w:w="1800" w:type="dxa"/>
            <w:vAlign w:val="top"/>
          </w:tcPr>
          <w:p>
            <w:pPr>
              <w:pStyle w:val="Normal"/>
            </w:pPr>
            <w:r>
              <w:t xml:space="preserve">output_gdb (retained)</w:t>
            </w:r>
          </w:p>
        </w:tc>
        <w:tc>
          <w:tcPr>
            <w:tcW w:w="3240" w:type="dxa"/>
            <w:vAlign w:val="top"/>
          </w:tcPr>
          <w:p>
            <w:pPr>
              <w:pStyle w:val="Normal"/>
            </w:pPr>
            <w:r>
              <w:t xml:space="preserve">Final point intersection feature class used for map display, labeling, and layout annotation.</w:t>
            </w:r>
          </w:p>
        </w:tc>
        <w:tc>
          <w:tcPr>
            <w:tcW w:w="2520" w:type="dxa"/>
            <w:vAlign w:val="top"/>
          </w:tcPr>
          <w:p>
            <w:pPr>
              <w:pStyle w:val="Normal"/>
            </w:pPr>
            <w:r>
              <w:t xml:space="preserve">events_tools.py line 375</w:t>
            </w:r>
          </w:p>
        </w:tc>
      </w:tr>
      <w:tr>
        <w:tc>
          <w:tcPr>
            <w:tcW w:w="1800" w:type="dxa"/>
            <w:vAlign w:val="top"/>
          </w:tcPr>
          <w:p>
            <w:pPr>
              <w:pStyle w:val="Normal"/>
            </w:pPr>
            <w:r>
              <w:t xml:space="preserve">{clean_name}_single</w:t>
            </w:r>
          </w:p>
        </w:tc>
        <w:tc>
          <w:tcPr>
            <w:tcW w:w="1800" w:type="dxa"/>
            <w:vAlign w:val="top"/>
          </w:tcPr>
          <w:p>
            <w:pPr>
              <w:pStyle w:val="Normal"/>
            </w:pPr>
            <w:r>
              <w:t xml:space="preserve">output_gdb (conditional, retained when created)</w:t>
            </w:r>
          </w:p>
        </w:tc>
        <w:tc>
          <w:tcPr>
            <w:tcW w:w="3240" w:type="dxa"/>
            <w:vAlign w:val="top"/>
          </w:tcPr>
          <w:p>
            <w:pPr>
              <w:pStyle w:val="Normal"/>
            </w:pPr>
            <w:r>
              <w:t xml:space="preserve">Singlepart version of the final intersections output when the copied intersection features still contain multipoint geometry.</w:t>
            </w:r>
          </w:p>
        </w:tc>
        <w:tc>
          <w:tcPr>
            <w:tcW w:w="2520" w:type="dxa"/>
            <w:vAlign w:val="top"/>
          </w:tcPr>
          <w:p>
            <w:pPr>
              <w:pStyle w:val="Normal"/>
            </w:pPr>
            <w:r>
              <w:t xml:space="preserve">events_tools.py line 400</w:t>
            </w:r>
          </w:p>
        </w:tc>
      </w:tr>
      <w:tr>
        <w:tc>
          <w:tcPr>
            <w:tcW w:w="1800" w:type="dxa"/>
            <w:vAlign w:val="top"/>
          </w:tcPr>
          <w:p>
            <w:pPr>
              <w:pStyle w:val="Normal"/>
            </w:pPr>
            <w:r>
              <w:t xml:space="preserve">{base_name}_overlap</w:t>
            </w:r>
          </w:p>
        </w:tc>
        <w:tc>
          <w:tcPr>
            <w:tcW w:w="1800" w:type="dxa"/>
            <w:vAlign w:val="top"/>
          </w:tcPr>
          <w:p>
            <w:pPr>
              <w:pStyle w:val="Normal"/>
            </w:pPr>
            <w:r>
              <w:t xml:space="preserve">in_memory (temporary)</w:t>
            </w:r>
          </w:p>
        </w:tc>
        <w:tc>
          <w:tcPr>
            <w:tcW w:w="3240" w:type="dxa"/>
            <w:vAlign w:val="top"/>
          </w:tcPr>
          <w:p>
            <w:pPr>
              <w:pStyle w:val="Normal"/>
            </w:pPr>
            <w:r>
              <w:t xml:space="preserve">Route-located overlap feature geometry rebuilt from overlap event tables for layout drawing and band labeling.</w:t>
            </w:r>
          </w:p>
        </w:tc>
        <w:tc>
          <w:tcPr>
            <w:tcW w:w="2520" w:type="dxa"/>
            <w:vAlign w:val="top"/>
          </w:tcPr>
          <w:p>
            <w:pPr>
              <w:pStyle w:val="Normal"/>
            </w:pPr>
            <w:r>
              <w:t xml:space="preserve">events_tools.py line 416</w:t>
            </w:r>
          </w:p>
        </w:tc>
      </w:tr>
      <w:tr>
        <w:tc>
          <w:tcPr>
            <w:tcW w:w="1800" w:type="dxa"/>
            <w:vAlign w:val="top"/>
          </w:tcPr>
          <w:p>
            <w:pPr>
              <w:pStyle w:val="Normal"/>
            </w:pPr>
            <w:r>
              <w:t xml:space="preserve">{input_name}_MapIndex</w:t>
            </w:r>
          </w:p>
        </w:tc>
        <w:tc>
          <w:tcPr>
            <w:tcW w:w="1800" w:type="dxa"/>
            <w:vAlign w:val="top"/>
          </w:tcPr>
          <w:p>
            <w:pPr>
              <w:pStyle w:val="Normal"/>
            </w:pPr>
            <w:r>
              <w:t xml:space="preserve">output_gdb (retained)</w:t>
            </w:r>
          </w:p>
        </w:tc>
        <w:tc>
          <w:tcPr>
            <w:tcW w:w="3240" w:type="dxa"/>
            <w:vAlign w:val="top"/>
          </w:tcPr>
          <w:p>
            <w:pPr>
              <w:pStyle w:val="Normal"/>
            </w:pPr>
            <w:r>
              <w:t xml:space="preserve">Strip-map index polygon feature class that drives map-series page extent, numbering, and rotation.</w:t>
            </w:r>
          </w:p>
        </w:tc>
        <w:tc>
          <w:tcPr>
            <w:tcW w:w="2520" w:type="dxa"/>
            <w:vAlign w:val="top"/>
          </w:tcPr>
          <w:p>
            <w:pPr>
              <w:pStyle w:val="Normal"/>
            </w:pPr>
            <w:r>
              <w:t xml:space="preserve">map_series_tools.py lines 40 and 66</w:t>
            </w:r>
          </w:p>
        </w:tc>
      </w:tr>
      <w:tr>
        <w:tc>
          <w:tcPr>
            <w:tcW w:w="1800" w:type="dxa"/>
            <w:vAlign w:val="top"/>
          </w:tcPr>
          <w:p>
            <w:pPr>
              <w:pStyle w:val="Normal"/>
            </w:pPr>
            <w:r>
              <w:t xml:space="preserve">{layout_name}_Page_##.pdf</w:t>
            </w:r>
          </w:p>
        </w:tc>
        <w:tc>
          <w:tcPr>
            <w:tcW w:w="1800" w:type="dxa"/>
            <w:vAlign w:val="top"/>
          </w:tcPr>
          <w:p>
            <w:pPr>
              <w:pStyle w:val="Normal"/>
            </w:pPr>
            <w:r>
              <w:t xml:space="preserve">PDF output folder (retained)</w:t>
            </w:r>
          </w:p>
        </w:tc>
        <w:tc>
          <w:tcPr>
            <w:tcW w:w="3240" w:type="dxa"/>
            <w:vAlign w:val="top"/>
          </w:tcPr>
          <w:p>
            <w:pPr>
              <w:pStyle w:val="Normal"/>
            </w:pPr>
            <w:r>
              <w:t xml:space="preserve">Individual page PDF exported immediately after page-specific redraw so custom graphics stay synchronized with each page.</w:t>
            </w:r>
          </w:p>
        </w:tc>
        <w:tc>
          <w:tcPr>
            <w:tcW w:w="2520" w:type="dxa"/>
            <w:vAlign w:val="top"/>
          </w:tcPr>
          <w:p>
            <w:pPr>
              <w:pStyle w:val="Normal"/>
            </w:pPr>
            <w:r>
              <w:t xml:space="preserve">map_series_tools.py line 195</w:t>
            </w:r>
          </w:p>
        </w:tc>
      </w:tr>
      <w:tr>
        <w:tc>
          <w:tcPr>
            <w:tcW w:w="1800" w:type="dxa"/>
            <w:vAlign w:val="top"/>
          </w:tcPr>
          <w:p>
            <w:pPr>
              <w:pStyle w:val="Normal"/>
            </w:pPr>
            <w:r>
              <w:t xml:space="preserve">{layout_name}_All_Pages.pdf</w:t>
            </w:r>
          </w:p>
        </w:tc>
        <w:tc>
          <w:tcPr>
            <w:tcW w:w="1800" w:type="dxa"/>
            <w:vAlign w:val="top"/>
          </w:tcPr>
          <w:p>
            <w:pPr>
              <w:pStyle w:val="Normal"/>
            </w:pPr>
            <w:r>
              <w:t xml:space="preserve">PDF output folder (retained)</w:t>
            </w:r>
          </w:p>
        </w:tc>
        <w:tc>
          <w:tcPr>
            <w:tcW w:w="3240" w:type="dxa"/>
            <w:vAlign w:val="top"/>
          </w:tcPr>
          <w:p>
            <w:pPr>
              <w:pStyle w:val="Normal"/>
            </w:pPr>
            <w:r>
              <w:t xml:space="preserve">Final merged PDF deliverable assembled from the individually exported page PDFs.</w:t>
            </w:r>
          </w:p>
        </w:tc>
        <w:tc>
          <w:tcPr>
            <w:tcW w:w="2520" w:type="dxa"/>
            <w:vAlign w:val="top"/>
          </w:tcPr>
          <w:p>
            <w:pPr>
              <w:pStyle w:val="Normal"/>
            </w:pPr>
            <w:r>
              <w:t xml:space="preserve">map_series_tools.py lines 624 and 225</w:t>
            </w:r>
          </w:p>
        </w:tc>
      </w:tr>
    </w:tbl>
    <w:p>
      <w:pPr>
        <w:pStyle w:val="Heading1"/>
      </w:pPr>
      <w:r>
        <w:t xml:space="preserve">Summary</w:t>
      </w:r>
    </w:p>
    <w:p>
      <w:pPr>
        <w:pStyle w:val="Normal"/>
      </w:pPr>
      <w:r>
        <w:t xml:space="preserve">The V9 folder represents a complete ArcGIS Pro automation package for alignment-sheet production. Its strength is not only in generating route and stationing outputs, but in carrying those outputs all the way through layout assembly, page management, and final PDF export with page-aware graphics. At a high level, V9 is organized, modular, and ready to be described as the final implementation for the capstone deliverable.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20"/>
      </w:pPr>
    </w:pPrDefault>
  </w:docDefaults>
  <w:style w:type="paragraph" w:default="1" w:styleId="Normal">
    <w:name w:val="Normal"/>
    <w:qFormat/>
    <w:rPr>
      <w:rFonts w:ascii="Calibri" w:hAnsi="Calibri" w:cs="Calibri"/>
      <w:sz w:val="22"/>
      <w:szCs w:val="22"/>
    </w:rPr>
  </w:style>
  <w:style w:type="paragraph" w:styleId="Title">
    <w:name w:val="Title"/>
    <w:basedOn w:val="Normal"/>
    <w:next w:val="Normal"/>
    <w:qFormat/>
    <w:pPr>
      <w:spacing w:before="120" w:after="120"/>
    </w:pPr>
    <w:rPr>
      <w:b/>
      <w:sz w:val="34"/>
      <w:szCs w:val="34"/>
      <w:color w:val="1F1F1F"/>
    </w:rPr>
  </w:style>
  <w:style w:type="paragraph" w:styleId="Subtitle">
    <w:name w:val="Subtitle"/>
    <w:basedOn w:val="Normal"/>
    <w:next w:val="Normal"/>
    <w:qFormat/>
    <w:rPr>
      <w:i/>
      <w:sz w:val="24"/>
      <w:szCs w:val="24"/>
      <w:color w:val="5A5A5A"/>
    </w:rPr>
  </w:style>
  <w:style w:type="paragraph" w:styleId="Heading1">
    <w:name w:val="heading 1"/>
    <w:basedOn w:val="Normal"/>
    <w:next w:val="Normal"/>
    <w:qFormat/>
    <w:pPr>
      <w:spacing w:before="240" w:after="60"/>
    </w:pPr>
    <w:rPr>
      <w:b/>
      <w:sz w:val="28"/>
      <w:szCs w:val="28"/>
      <w:color w:val="2F5496"/>
    </w:rPr>
  </w:style>
  <w:style w:type="paragraph" w:styleId="Heading2">
    <w:name w:val="heading 2"/>
    <w:basedOn w:val="Normal"/>
    <w:next w:val="Normal"/>
    <w:qFormat/>
    <w:pPr>
      <w:spacing w:before="120" w:after="20"/>
    </w:pPr>
    <w:rPr>
      <w:b/>
      <w:sz w:val="24"/>
      <w:szCs w:val="24"/>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GEOS456 Capstone Project V9 High-Level Documentation</dc:title>
  <dc:creator>Codex</dc:creator>
  <cp:lastModifiedBy>Codex</cp:lastModifiedBy>
  <dcterms:created xsi:type="dcterms:W3CDTF">2026-04-16T00:00:00Z</dcterms:created>
  <dcterms:modified xsi:type="dcterms:W3CDTF">2026-04-16T00:00:00Z</dcterms:modified>
</cp:coreProperties>
</file>