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60"/>
      </w:pPr>
      <w:r>
        <w:t xml:space="preserve">Laporan Teknis, Implementasi Pipeline KDD</w:t>
      </w:r>
    </w:p>
    <w:p>
      <w:pPr>
        <w:spacing w:after="120" w:line="276"/>
        <w:jc w:val="both"/>
      </w:pPr>
      <w:r>
        <w:rPr>
          <w:b/>
          <w:bCs/>
        </w:rPr>
        <w:t xml:space="preserve">Kelompok 6 · Banking Transaction Dataset · Data Mining</w:t>
      </w:r>
    </w:p>
    <w:p>
      <w:pPr>
        <w:spacing w:after="120" w:line="276"/>
        <w:jc w:val="both"/>
      </w:pPr>
      <w:r>
        <w:t xml:space="preserve">Dokumen ini adalah pendamping teknis dari </w:t>
      </w:r>
      <w:hyperlink w:history="1" r:id="rIdhkgila9pgn_gnlkuauaw3">
        <w:r>
          <w:rPr>
            <w:rFonts w:ascii="Consolas" w:cs="Consolas" w:eastAsia="Consolas" w:hAnsi="Consolas"/>
            <w:color w:val="000000"/>
            <w:u w:val="single"/>
          </w:rPr>
          <w:t xml:space="preserve">Laporan_Knowledge_Discovery.md</w:t>
        </w:r>
      </w:hyperlink>
      <w:r>
        <w:t xml:space="preserve">. Laporan Knowledge Discovery menjelaskan </w:t>
      </w:r>
      <w:r>
        <w:rPr>
          <w:b/>
          <w:bCs/>
        </w:rPr>
        <w:t xml:space="preserve">apa</w:t>
      </w:r>
      <w:r>
        <w:t xml:space="preserve"> yang ditemukan dalam bahasa bisnis. Laporan teknis ini menjelaskan </w:t>
      </w:r>
      <w:r>
        <w:rPr>
          <w:b/>
          <w:bCs/>
        </w:rPr>
        <w:t xml:space="preserve">bagaimana</w:t>
      </w:r>
      <w:r>
        <w:t xml:space="preserve"> temuan itu dihasilkan. Kami membahas arsitektur kode, fungsi-fungsi yang paling berdampak di tiap fase, parameter beserta alasannya, dan matematika di balik metode yang dipakai, termasuk varian *modified* pada Phase 4 yang merupakan revisi dari masukan dosen.</w:t>
      </w:r>
    </w:p>
    <w:p>
      <w:pPr>
        <w:spacing w:after="120" w:line="276"/>
        <w:jc w:val="both"/>
      </w:pPr>
      <w:r>
        <w:t xml:space="preserve">Fungsi-fungsi pembantu kecil (loader, plotter murni, formatter string) tidak dibahas satu per satu. Fokus laporan ini adalah fungsi yang menentukan hasil dan keputusan metodologis.</w:t>
      </w:r>
    </w:p>
    <w:p>
      <w:pPr>
        <w:pStyle w:val="Heading1"/>
        <w:spacing w:after="120" w:before="240"/>
      </w:pPr>
      <w:r>
        <w:t xml:space="preserve">1. Arsitektur Pipeline</w:t>
      </w:r>
    </w:p>
    <w:p>
      <w:pPr>
        <w:pStyle w:val="Heading2"/>
        <w:spacing w:after="100" w:before="200"/>
      </w:pPr>
      <w:r>
        <w:t xml:space="preserve">1.1 Alur data</w:t>
      </w:r>
    </w:p>
    <w:p>
      <w:pPr>
        <w:spacing w:after="120" w:line="276"/>
        <w:jc w:val="both"/>
      </w:pPr>
      <w:r>
        <w:t xml:space="preserve">Pipeline dibangun sebagai lima modul Python yang berkomunikasi lewat file CSV antar-fase. Dengan cara ini tiap fase bisa dijalankan, diperiksa, dan diulang secara terpisah tanpa harus mengulang fase sebelumnya.</w:t>
      </w:r>
    </w:p>
    <w:p>
      <w:pPr>
        <w:spacing w:after="0" w:line="240"/>
        <w:ind w:left="360"/>
      </w:pPr>
      <w:r>
        <w:rPr>
          <w:rFonts w:ascii="Consolas" w:cs="Consolas" w:eastAsia="Consolas" w:hAnsi="Consolas"/>
          <w:sz w:val="18"/>
          <w:szCs w:val="18"/>
        </w:rPr>
        <w:t xml:space="preserve">Comprehensive_Banking_Database.csv   (5.000 baris, data mentah)</w:t>
      </w:r>
    </w:p>
    <w:p>
      <w:pPr>
        <w:spacing w:after="0" w:line="240"/>
        <w:ind w:left="360"/>
      </w:pPr>
      <w:r>
        <w:rPr>
          <w:rFonts w:ascii="Consolas" w:cs="Consolas" w:eastAsia="Consolas" w:hAnsi="Consolas"/>
          <w:sz w:val="18"/>
          <w:szCs w:val="18"/>
        </w:rPr>
        <w:t xml:space="preserve">        │</w:t>
      </w:r>
    </w:p>
    <w:p>
      <w:pPr>
        <w:spacing w:after="0" w:line="240"/>
        <w:ind w:left="360"/>
      </w:pPr>
      <w:r>
        <w:rPr>
          <w:rFonts w:ascii="Consolas" w:cs="Consolas" w:eastAsia="Consolas" w:hAnsi="Consolas"/>
          <w:sz w:val="18"/>
          <w:szCs w:val="18"/>
        </w:rPr>
        <w:t xml:space="preserve">        ▼  src/preprocess.py   (Phase 1)</w:t>
      </w:r>
    </w:p>
    <w:p>
      <w:pPr>
        <w:spacing w:after="0" w:line="240"/>
        <w:ind w:left="360"/>
      </w:pPr>
      <w:r>
        <w:rPr>
          <w:rFonts w:ascii="Consolas" w:cs="Consolas" w:eastAsia="Consolas" w:hAnsi="Consolas"/>
          <w:sz w:val="18"/>
          <w:szCs w:val="18"/>
        </w:rPr>
        <w:t xml:space="preserve">        ├─► data/dataset_clustering.csv   (3 rasio perilaku + konteks, nilai asli)</w:t>
      </w:r>
    </w:p>
    <w:p>
      <w:pPr>
        <w:spacing w:after="0" w:line="240"/>
        <w:ind w:left="360"/>
      </w:pPr>
      <w:r>
        <w:rPr>
          <w:rFonts w:ascii="Consolas" w:cs="Consolas" w:eastAsia="Consolas" w:hAnsi="Consolas"/>
          <w:sz w:val="18"/>
          <w:szCs w:val="18"/>
        </w:rPr>
        <w:t xml:space="preserve">        └─► data/dataset_arm.csv          (14 kolom kategorikal hasil binning)</w:t>
      </w:r>
    </w:p>
    <w:p>
      <w:pPr>
        <w:spacing w:after="0" w:line="240"/>
        <w:ind w:left="360"/>
      </w:pPr>
      <w:r>
        <w:rPr>
          <w:rFonts w:ascii="Consolas" w:cs="Consolas" w:eastAsia="Consolas" w:hAnsi="Consolas"/>
          <w:sz w:val="18"/>
          <w:szCs w:val="18"/>
        </w:rPr>
        <w:t xml:space="preserve">                │                                  │</w:t>
      </w:r>
    </w:p>
    <w:p>
      <w:pPr>
        <w:spacing w:after="0" w:line="240"/>
        <w:ind w:left="360"/>
      </w:pPr>
      <w:r>
        <w:rPr>
          <w:rFonts w:ascii="Consolas" w:cs="Consolas" w:eastAsia="Consolas" w:hAnsi="Consolas"/>
          <w:sz w:val="18"/>
          <w:szCs w:val="18"/>
        </w:rPr>
        <w:t xml:space="preserve">                ▼  src/clustering.py (Phase 2)     ▼  src/arm.py (Phase 3)</w:t>
      </w:r>
    </w:p>
    <w:p>
      <w:pPr>
        <w:spacing w:after="0" w:line="240"/>
        <w:ind w:left="360"/>
      </w:pPr>
      <w:r>
        <w:rPr>
          <w:rFonts w:ascii="Consolas" w:cs="Consolas" w:eastAsia="Consolas" w:hAnsi="Consolas"/>
          <w:sz w:val="18"/>
          <w:szCs w:val="18"/>
        </w:rPr>
        <w:t xml:space="preserve">        data/dataset_clustered.csv          outputs/phase3/rules_all.csv (82 rule)</w:t>
      </w:r>
    </w:p>
    <w:p>
      <w:pPr>
        <w:spacing w:after="0" w:line="240"/>
        <w:ind w:left="360"/>
      </w:pPr>
      <w:r>
        <w:rPr>
          <w:rFonts w:ascii="Consolas" w:cs="Consolas" w:eastAsia="Consolas" w:hAnsi="Consolas"/>
          <w:sz w:val="18"/>
          <w:szCs w:val="18"/>
        </w:rPr>
        <w:t xml:space="preserve">        (+ label KMeans/DBSCAN/Hierarchical)       + top_rules.csv (top 20)</w:t>
      </w:r>
    </w:p>
    <w:p>
      <w:pPr>
        <w:spacing w:after="0" w:line="240"/>
        <w:ind w:left="360"/>
      </w:pPr>
      <w:r>
        <w:rPr>
          <w:rFonts w:ascii="Consolas" w:cs="Consolas" w:eastAsia="Consolas" w:hAnsi="Consolas"/>
          <w:sz w:val="18"/>
          <w:szCs w:val="18"/>
        </w:rPr>
        <w:t xml:space="preserve">                │</w:t>
      </w:r>
    </w:p>
    <w:p>
      <w:pPr>
        <w:spacing w:after="0" w:line="240"/>
        <w:ind w:left="360"/>
      </w:pPr>
      <w:r>
        <w:rPr>
          <w:rFonts w:ascii="Consolas" w:cs="Consolas" w:eastAsia="Consolas" w:hAnsi="Consolas"/>
          <w:sz w:val="18"/>
          <w:szCs w:val="18"/>
        </w:rPr>
        <w:t xml:space="preserve">                ▼  src/anomaly.py   (Phase 4)</w:t>
      </w:r>
    </w:p>
    <w:p>
      <w:pPr>
        <w:spacing w:after="0" w:line="240"/>
        <w:ind w:left="360"/>
      </w:pPr>
      <w:r>
        <w:rPr>
          <w:rFonts w:ascii="Consolas" w:cs="Consolas" w:eastAsia="Consolas" w:hAnsi="Consolas"/>
          <w:sz w:val="18"/>
          <w:szCs w:val="18"/>
        </w:rPr>
        <w:t xml:space="preserve">        data/dataset_final.csv   (label cluster + flag &amp; klasifikasi anomali)</w:t>
      </w:r>
    </w:p>
    <w:p>
      <w:pPr>
        <w:spacing w:after="0" w:line="240"/>
        <w:ind w:left="360"/>
      </w:pPr>
      <w:r>
        <w:rPr>
          <w:rFonts w:ascii="Consolas" w:cs="Consolas" w:eastAsia="Consolas" w:hAnsi="Consolas"/>
          <w:sz w:val="18"/>
          <w:szCs w:val="18"/>
        </w:rPr>
        <w:t xml:space="preserve">                │</w:t>
      </w:r>
    </w:p>
    <w:p>
      <w:pPr>
        <w:spacing w:after="0" w:line="240"/>
        <w:ind w:left="360"/>
      </w:pPr>
      <w:r>
        <w:rPr>
          <w:rFonts w:ascii="Consolas" w:cs="Consolas" w:eastAsia="Consolas" w:hAnsi="Consolas"/>
          <w:sz w:val="18"/>
          <w:szCs w:val="18"/>
        </w:rPr>
        <w:t xml:space="preserve">                ▼  src/dashboard.py (Phase 5, Plotly Dash, port 8050)</w:t>
      </w:r>
    </w:p>
    <w:p>
      <w:pPr>
        <w:spacing w:after="120"/>
      </w:pPr>
    </w:p>
    <w:p>
      <w:pPr>
        <w:pStyle w:val="Heading2"/>
        <w:spacing w:after="100" w:before="200"/>
      </w:pPr>
      <w:r>
        <w:t xml:space="preserve">1.2 Entry point dan konfigurasi</w:t>
      </w:r>
    </w:p>
    <w:p>
      <w:pPr>
        <w:spacing w:after="120" w:line="276"/>
        <w:jc w:val="both"/>
      </w:pPr>
      <w:r>
        <w:rPr>
          <w:rFonts w:ascii="Consolas" w:cs="Consolas" w:eastAsia="Consolas" w:hAnsi="Consolas"/>
          <w:sz w:val="20"/>
          <w:szCs w:val="20"/>
        </w:rPr>
        <w:t xml:space="preserve">main.py</w:t>
      </w:r>
      <w:r>
        <w:t xml:space="preserve"> adalah satu-satunya entry point untuk semua fase lewat perintah </w:t>
      </w:r>
      <w:r>
        <w:rPr>
          <w:rFonts w:ascii="Consolas" w:cs="Consolas" w:eastAsia="Consolas" w:hAnsi="Consolas"/>
          <w:sz w:val="20"/>
          <w:szCs w:val="20"/>
        </w:rPr>
        <w:t xml:space="preserve">python main.py --phase {1|2|3|4|5|all}</w:t>
      </w:r>
      <w:r>
        <w:t xml:space="preserve">. Import tiap modul dilakukan secara *lazy* di dalam blok </w:t>
      </w:r>
      <w:r>
        <w:rPr>
          <w:rFonts w:ascii="Consolas" w:cs="Consolas" w:eastAsia="Consolas" w:hAnsi="Consolas"/>
          <w:sz w:val="20"/>
          <w:szCs w:val="20"/>
        </w:rPr>
        <w:t xml:space="preserve">if</w:t>
      </w:r>
      <w:r>
        <w:t xml:space="preserve">, sehingga menjalankan satu fase tidak ikut menarik dependency fase lain. Mode </w:t>
      </w:r>
      <w:r>
        <w:rPr>
          <w:rFonts w:ascii="Consolas" w:cs="Consolas" w:eastAsia="Consolas" w:hAnsi="Consolas"/>
          <w:sz w:val="20"/>
          <w:szCs w:val="20"/>
        </w:rPr>
        <w:t xml:space="preserve">all</w:t>
      </w:r>
      <w:r>
        <w:t xml:space="preserve"> menjalankan Phase 1 sampai 4 secara berurutan. Dashboard sengaja tidak ikut dijalankan pada mode </w:t>
      </w:r>
      <w:r>
        <w:rPr>
          <w:rFonts w:ascii="Consolas" w:cs="Consolas" w:eastAsia="Consolas" w:hAnsi="Consolas"/>
          <w:sz w:val="20"/>
          <w:szCs w:val="20"/>
        </w:rPr>
        <w:t xml:space="preserve">all</w:t>
      </w:r>
      <w:r>
        <w:t xml:space="preserve"> karena server-nya bersifat *blocking*.</w:t>
      </w:r>
    </w:p>
    <w:p>
      <w:pPr>
        <w:spacing w:after="120" w:line="276"/>
        <w:jc w:val="both"/>
      </w:pPr>
      <w:r>
        <w:rPr>
          <w:rFonts w:ascii="Consolas" w:cs="Consolas" w:eastAsia="Consolas" w:hAnsi="Consolas"/>
          <w:sz w:val="20"/>
          <w:szCs w:val="20"/>
        </w:rPr>
        <w:t xml:space="preserve">config.py</w:t>
      </w:r>
      <w:r>
        <w:t xml:space="preserve"> menampung konstanta terpusat berupa path, daftar kolom, serta parameter clustering dan anomaly. Setiap modul di </w:t>
      </w:r>
      <w:r>
        <w:rPr>
          <w:rFonts w:ascii="Consolas" w:cs="Consolas" w:eastAsia="Consolas" w:hAnsi="Consolas"/>
          <w:sz w:val="20"/>
          <w:szCs w:val="20"/>
        </w:rPr>
        <w:t xml:space="preserve">src/</w:t>
      </w:r>
      <w:r>
        <w:t xml:space="preserve"> juga mendefinisikan salinan lokal konstanta yang dipakainya, supaya modul itu tetap bisa dijalankan secara *standalone* misalnya </w:t>
      </w:r>
      <w:r>
        <w:rPr>
          <w:rFonts w:ascii="Consolas" w:cs="Consolas" w:eastAsia="Consolas" w:hAnsi="Consolas"/>
          <w:sz w:val="20"/>
          <w:szCs w:val="20"/>
        </w:rPr>
        <w:t xml:space="preserve">python src/anomaly.py</w:t>
      </w:r>
      <w:r>
        <w:t xml:space="preserve"> tanpa perlu mengubah </w:t>
      </w:r>
      <w:r>
        <w:rPr>
          <w:rFonts w:ascii="Consolas" w:cs="Consolas" w:eastAsia="Consolas" w:hAnsi="Consolas"/>
          <w:sz w:val="20"/>
          <w:szCs w:val="20"/>
        </w:rPr>
        <w:t xml:space="preserve">sys.path</w:t>
      </w:r>
      <w:r>
        <w:t xml:space="preserve">.</w:t>
      </w:r>
    </w:p>
    <w:p>
      <w:pPr>
        <w:pStyle w:val="Heading2"/>
        <w:spacing w:after="100" w:before="200"/>
      </w:pPr>
      <w:r>
        <w:t xml:space="preserve">1.3 Konvensi yang berlaku di semua modul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c>
          <w:tcPr>
            <w:tcW w:type="dxa" w:w="3008"/>
            <w:tcMar>
              <w:top w:type="dxa" w:w="40"/>
              <w:left w:type="dxa" w:w="80"/>
              <w:bottom w:type="dxa" w:w="40"/>
              <w:right w:type="dxa" w:w="80"/>
            </w:tcMar>
          </w:tcPr>
          <w:p>
            <w:r>
              <w:rPr>
                <w:b/>
                <w:bCs/>
                <w:sz w:val="20"/>
                <w:szCs w:val="20"/>
              </w:rPr>
              <w:t xml:space="preserve">Konvensi</w:t>
            </w:r>
          </w:p>
        </w:tc>
        <w:tc>
          <w:tcPr>
            <w:tcW w:type="dxa" w:w="3008"/>
            <w:tcMar>
              <w:top w:type="dxa" w:w="40"/>
              <w:left w:type="dxa" w:w="80"/>
              <w:bottom w:type="dxa" w:w="40"/>
              <w:right w:type="dxa" w:w="80"/>
            </w:tcMar>
          </w:tcPr>
          <w:p>
            <w:r>
              <w:rPr>
                <w:b/>
                <w:bCs/>
                <w:sz w:val="20"/>
                <w:szCs w:val="20"/>
              </w:rPr>
              <w:t xml:space="preserve">Implementasi</w:t>
            </w:r>
          </w:p>
        </w:tc>
        <w:tc>
          <w:tcPr>
            <w:tcW w:type="dxa" w:w="3010"/>
            <w:tcMar>
              <w:top w:type="dxa" w:w="40"/>
              <w:left w:type="dxa" w:w="80"/>
              <w:bottom w:type="dxa" w:w="40"/>
              <w:right w:type="dxa" w:w="80"/>
            </w:tcMar>
          </w:tcPr>
          <w:p>
            <w:r>
              <w:rPr>
                <w:b/>
                <w:bCs/>
                <w:sz w:val="20"/>
                <w:szCs w:val="20"/>
              </w:rPr>
              <w:t xml:space="preserve">Alasan</w:t>
            </w:r>
          </w:p>
        </w:tc>
      </w:tr>
      <w:tr>
        <w:tc>
          <w:tcPr>
            <w:tcW w:type="dxa" w:w="3008"/>
            <w:tcMar>
              <w:top w:type="dxa" w:w="40"/>
              <w:left w:type="dxa" w:w="80"/>
              <w:bottom w:type="dxa" w:w="40"/>
              <w:right w:type="dxa" w:w="80"/>
            </w:tcMar>
          </w:tcPr>
          <w:p>
            <w:r>
              <w:rPr>
                <w:sz w:val="20"/>
                <w:szCs w:val="20"/>
              </w:rPr>
              <w:t xml:space="preserve">Plot non-interaktif</w:t>
            </w:r>
          </w:p>
        </w:tc>
        <w:tc>
          <w:tcPr>
            <w:tcW w:type="dxa" w:w="3008"/>
            <w:tcMar>
              <w:top w:type="dxa" w:w="40"/>
              <w:left w:type="dxa" w:w="80"/>
              <w:bottom w:type="dxa" w:w="40"/>
              <w:right w:type="dxa" w:w="80"/>
            </w:tcMar>
          </w:tcPr>
          <w:p>
            <w:r>
              <w:rPr>
                <w:rFonts w:ascii="Consolas" w:cs="Consolas" w:eastAsia="Consolas" w:hAnsi="Consolas"/>
                <w:sz w:val="20"/>
                <w:szCs w:val="20"/>
              </w:rPr>
              <w:t xml:space="preserve">matplotlib.use('Agg')</w:t>
            </w:r>
            <w:r>
              <w:rPr>
                <w:sz w:val="20"/>
                <w:szCs w:val="20"/>
              </w:rPr>
              <w:t xml:space="preserve"> sebelum </w:t>
            </w:r>
            <w:r>
              <w:rPr>
                <w:rFonts w:ascii="Consolas" w:cs="Consolas" w:eastAsia="Consolas" w:hAnsi="Consolas"/>
                <w:sz w:val="20"/>
                <w:szCs w:val="20"/>
              </w:rPr>
              <w:t xml:space="preserve">pyplot</w:t>
            </w:r>
            <w:r>
              <w:rPr>
                <w:sz w:val="20"/>
                <w:szCs w:val="20"/>
              </w:rPr>
              <w:t xml:space="preserve"> di-import</w:t>
            </w:r>
          </w:p>
        </w:tc>
        <w:tc>
          <w:tcPr>
            <w:tcW w:type="dxa" w:w="3010"/>
            <w:tcMar>
              <w:top w:type="dxa" w:w="40"/>
              <w:left w:type="dxa" w:w="80"/>
              <w:bottom w:type="dxa" w:w="40"/>
              <w:right w:type="dxa" w:w="80"/>
            </w:tcMar>
          </w:tcPr>
          <w:p>
            <w:r>
              <w:rPr>
                <w:sz w:val="20"/>
                <w:szCs w:val="20"/>
              </w:rPr>
              <w:t xml:space="preserve">pipeline tidak nge-*freeze* menunggu jendela plot, semua grafik tersimpan ke </w:t>
            </w:r>
            <w:r>
              <w:rPr>
                <w:rFonts w:ascii="Consolas" w:cs="Consolas" w:eastAsia="Consolas" w:hAnsi="Consolas"/>
                <w:sz w:val="20"/>
                <w:szCs w:val="20"/>
              </w:rPr>
              <w:t xml:space="preserve">outputs/phaseN/</w:t>
            </w:r>
          </w:p>
        </w:tc>
      </w:tr>
      <w:tr>
        <w:tc>
          <w:tcPr>
            <w:tcW w:type="dxa" w:w="3008"/>
            <w:tcMar>
              <w:top w:type="dxa" w:w="40"/>
              <w:left w:type="dxa" w:w="80"/>
              <w:bottom w:type="dxa" w:w="40"/>
              <w:right w:type="dxa" w:w="80"/>
            </w:tcMar>
          </w:tcPr>
          <w:p>
            <w:r>
              <w:rPr>
                <w:sz w:val="20"/>
                <w:szCs w:val="20"/>
              </w:rPr>
              <w:t xml:space="preserve">Konsol Windows</w:t>
            </w:r>
          </w:p>
        </w:tc>
        <w:tc>
          <w:tcPr>
            <w:tcW w:type="dxa" w:w="3008"/>
            <w:tcMar>
              <w:top w:type="dxa" w:w="40"/>
              <w:left w:type="dxa" w:w="80"/>
              <w:bottom w:type="dxa" w:w="40"/>
              <w:right w:type="dxa" w:w="80"/>
            </w:tcMar>
          </w:tcPr>
          <w:p>
            <w:r>
              <w:rPr>
                <w:rFonts w:ascii="Consolas" w:cs="Consolas" w:eastAsia="Consolas" w:hAnsi="Consolas"/>
                <w:sz w:val="20"/>
                <w:szCs w:val="20"/>
              </w:rPr>
              <w:t xml:space="preserve">sys.stdout.reconfigure(encoding='utf-8')</w:t>
            </w:r>
          </w:p>
        </w:tc>
        <w:tc>
          <w:tcPr>
            <w:tcW w:type="dxa" w:w="3010"/>
            <w:tcMar>
              <w:top w:type="dxa" w:w="40"/>
              <w:left w:type="dxa" w:w="80"/>
              <w:bottom w:type="dxa" w:w="40"/>
              <w:right w:type="dxa" w:w="80"/>
            </w:tcMar>
          </w:tcPr>
          <w:p>
            <w:r>
              <w:rPr>
                <w:sz w:val="20"/>
                <w:szCs w:val="20"/>
              </w:rPr>
              <w:t xml:space="preserve">log memakai karakter unicode seperti panah dan centang, sedangkan default cp1252 akan crash</w:t>
            </w:r>
          </w:p>
        </w:tc>
      </w:tr>
      <w:tr>
        <w:tc>
          <w:tcPr>
            <w:tcW w:type="dxa" w:w="3008"/>
            <w:tcMar>
              <w:top w:type="dxa" w:w="40"/>
              <w:left w:type="dxa" w:w="80"/>
              <w:bottom w:type="dxa" w:w="40"/>
              <w:right w:type="dxa" w:w="80"/>
            </w:tcMar>
          </w:tcPr>
          <w:p>
            <w:r>
              <w:rPr>
                <w:sz w:val="20"/>
                <w:szCs w:val="20"/>
              </w:rPr>
              <w:t xml:space="preserve">Determinisme</w:t>
            </w:r>
          </w:p>
        </w:tc>
        <w:tc>
          <w:tcPr>
            <w:tcW w:type="dxa" w:w="3008"/>
            <w:tcMar>
              <w:top w:type="dxa" w:w="40"/>
              <w:left w:type="dxa" w:w="80"/>
              <w:bottom w:type="dxa" w:w="40"/>
              <w:right w:type="dxa" w:w="80"/>
            </w:tcMar>
          </w:tcPr>
          <w:p>
            <w:r>
              <w:rPr>
                <w:rFonts w:ascii="Consolas" w:cs="Consolas" w:eastAsia="Consolas" w:hAnsi="Consolas"/>
                <w:sz w:val="20"/>
                <w:szCs w:val="20"/>
              </w:rPr>
              <w:t xml:space="preserve">RANDOM_STATE = 42</w:t>
            </w:r>
            <w:r>
              <w:rPr>
                <w:sz w:val="20"/>
                <w:szCs w:val="20"/>
              </w:rPr>
              <w:t xml:space="preserve"> untuk K-Means, t-SNE, PCA, Isolation Forest, dan sampling dendrogram</w:t>
            </w:r>
          </w:p>
        </w:tc>
        <w:tc>
          <w:tcPr>
            <w:tcW w:type="dxa" w:w="3010"/>
            <w:tcMar>
              <w:top w:type="dxa" w:w="40"/>
              <w:left w:type="dxa" w:w="80"/>
              <w:bottom w:type="dxa" w:w="40"/>
              <w:right w:type="dxa" w:w="80"/>
            </w:tcMar>
          </w:tcPr>
          <w:p>
            <w:r>
              <w:rPr>
                <w:sz w:val="20"/>
                <w:szCs w:val="20"/>
              </w:rPr>
              <w:t xml:space="preserve">hasil bisa direproduksi identik antar-run</w:t>
            </w:r>
          </w:p>
        </w:tc>
      </w:tr>
      <w:tr>
        <w:tc>
          <w:tcPr>
            <w:tcW w:type="dxa" w:w="3008"/>
            <w:tcMar>
              <w:top w:type="dxa" w:w="40"/>
              <w:left w:type="dxa" w:w="80"/>
              <w:bottom w:type="dxa" w:w="40"/>
              <w:right w:type="dxa" w:w="80"/>
            </w:tcMar>
          </w:tcPr>
          <w:p>
            <w:r>
              <w:rPr>
                <w:sz w:val="20"/>
                <w:szCs w:val="20"/>
              </w:rPr>
              <w:t xml:space="preserve">Path portabel</w:t>
            </w:r>
          </w:p>
        </w:tc>
        <w:tc>
          <w:tcPr>
            <w:tcW w:type="dxa" w:w="3008"/>
            <w:tcMar>
              <w:top w:type="dxa" w:w="40"/>
              <w:left w:type="dxa" w:w="80"/>
              <w:bottom w:type="dxa" w:w="40"/>
              <w:right w:type="dxa" w:w="80"/>
            </w:tcMar>
          </w:tcPr>
          <w:p>
            <w:r>
              <w:rPr>
                <w:rFonts w:ascii="Consolas" w:cs="Consolas" w:eastAsia="Consolas" w:hAnsi="Consolas"/>
                <w:sz w:val="20"/>
                <w:szCs w:val="20"/>
              </w:rPr>
              <w:t xml:space="preserve">BASE_DIR</w:t>
            </w:r>
            <w:r>
              <w:rPr>
                <w:sz w:val="20"/>
                <w:szCs w:val="20"/>
              </w:rPr>
              <w:t xml:space="preserve"> diturunkan dari lokasi file lewat </w:t>
            </w:r>
            <w:r>
              <w:rPr>
                <w:rFonts w:ascii="Consolas" w:cs="Consolas" w:eastAsia="Consolas" w:hAnsi="Consolas"/>
                <w:sz w:val="20"/>
                <w:szCs w:val="20"/>
              </w:rPr>
              <w:t xml:space="preserve">abspath(__file__)</w:t>
            </w:r>
          </w:p>
        </w:tc>
        <w:tc>
          <w:tcPr>
            <w:tcW w:type="dxa" w:w="3010"/>
            <w:tcMar>
              <w:top w:type="dxa" w:w="40"/>
              <w:left w:type="dxa" w:w="80"/>
              <w:bottom w:type="dxa" w:w="40"/>
              <w:right w:type="dxa" w:w="80"/>
            </w:tcMar>
          </w:tcPr>
          <w:p>
            <w:r>
              <w:rPr>
                <w:sz w:val="20"/>
                <w:szCs w:val="20"/>
              </w:rPr>
              <w:t xml:space="preserve">pipeline jalan dari folder mana pun, tidak bergantung *working directory*</w:t>
            </w:r>
          </w:p>
        </w:tc>
      </w:tr>
      <w:tr>
        <w:tc>
          <w:tcPr>
            <w:tcW w:type="dxa" w:w="3008"/>
            <w:tcMar>
              <w:top w:type="dxa" w:w="40"/>
              <w:left w:type="dxa" w:w="80"/>
              <w:bottom w:type="dxa" w:w="40"/>
              <w:right w:type="dxa" w:w="80"/>
            </w:tcMar>
          </w:tcPr>
          <w:p>
            <w:r>
              <w:rPr>
                <w:sz w:val="20"/>
                <w:szCs w:val="20"/>
              </w:rPr>
              <w:t xml:space="preserve">Dokumentasi</w:t>
            </w:r>
          </w:p>
        </w:tc>
        <w:tc>
          <w:tcPr>
            <w:tcW w:type="dxa" w:w="3008"/>
            <w:tcMar>
              <w:top w:type="dxa" w:w="40"/>
              <w:left w:type="dxa" w:w="80"/>
              <w:bottom w:type="dxa" w:w="40"/>
              <w:right w:type="dxa" w:w="80"/>
            </w:tcMar>
          </w:tcPr>
          <w:p>
            <w:r>
              <w:rPr>
                <w:sz w:val="20"/>
                <w:szCs w:val="20"/>
              </w:rPr>
              <w:t xml:space="preserve">tiap fungsi ber-docstring berisi tujuan, keputusan teknis, dan nilai kembalian</w:t>
            </w:r>
          </w:p>
        </w:tc>
        <w:tc>
          <w:tcPr>
            <w:tcW w:type="dxa" w:w="3010"/>
            <w:tcMar>
              <w:top w:type="dxa" w:w="40"/>
              <w:left w:type="dxa" w:w="80"/>
              <w:bottom w:type="dxa" w:w="40"/>
              <w:right w:type="dxa" w:w="80"/>
            </w:tcMar>
          </w:tcPr>
          <w:p>
            <w:r>
              <w:rPr>
                <w:sz w:val="20"/>
                <w:szCs w:val="20"/>
              </w:rPr>
              <w:t xml:space="preserve">kode sekaligus menjadi dokumentasi keputusan preprocessing sesuai tuntutan rubrik</w:t>
            </w:r>
          </w:p>
        </w:tc>
      </w:tr>
    </w:tbl>
    <w:p>
      <w:pPr>
        <w:spacing w:after="120"/>
      </w:pPr>
    </w:p>
    <w:p>
      <w:pPr>
        <w:pStyle w:val="Heading1"/>
        <w:pageBreakBefore/>
        <w:spacing w:after="120" w:before="240"/>
      </w:pPr>
      <w:r>
        <w:t xml:space="preserve">2. Phase 1, Preprocessing (</w:t>
      </w:r>
      <w:r>
        <w:rPr>
          <w:rFonts w:ascii="Consolas" w:cs="Consolas" w:eastAsia="Consolas" w:hAnsi="Consolas"/>
          <w:sz w:val="20"/>
          <w:szCs w:val="20"/>
        </w:rPr>
        <w:t xml:space="preserve">src/preprocess.py</w:t>
      </w:r>
      <w:r>
        <w:t xml:space="preserve">)</w:t>
      </w:r>
    </w:p>
    <w:p>
      <w:pPr>
        <w:pStyle w:val="Heading2"/>
        <w:spacing w:after="100" w:before="200"/>
      </w:pPr>
      <w:r>
        <w:t xml:space="preserve">2.1 Fungsi yang berdampak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c>
          <w:tcPr>
            <w:tcW w:type="dxa" w:w="3008"/>
            <w:tcMar>
              <w:top w:type="dxa" w:w="40"/>
              <w:left w:type="dxa" w:w="80"/>
              <w:bottom w:type="dxa" w:w="40"/>
              <w:right w:type="dxa" w:w="80"/>
            </w:tcMar>
          </w:tcPr>
          <w:p>
            <w:r>
              <w:rPr>
                <w:b/>
                <w:bCs/>
                <w:sz w:val="20"/>
                <w:szCs w:val="20"/>
              </w:rPr>
              <w:t xml:space="preserve">Fungsi</w:t>
            </w:r>
          </w:p>
        </w:tc>
        <w:tc>
          <w:tcPr>
            <w:tcW w:type="dxa" w:w="3008"/>
            <w:tcMar>
              <w:top w:type="dxa" w:w="40"/>
              <w:left w:type="dxa" w:w="80"/>
              <w:bottom w:type="dxa" w:w="40"/>
              <w:right w:type="dxa" w:w="80"/>
            </w:tcMar>
          </w:tcPr>
          <w:p>
            <w:r>
              <w:rPr>
                <w:b/>
                <w:bCs/>
                <w:sz w:val="20"/>
                <w:szCs w:val="20"/>
              </w:rPr>
              <w:t xml:space="preserve">Tugas</w:t>
            </w:r>
          </w:p>
        </w:tc>
        <w:tc>
          <w:tcPr>
            <w:tcW w:type="dxa" w:w="3010"/>
            <w:tcMar>
              <w:top w:type="dxa" w:w="40"/>
              <w:left w:type="dxa" w:w="80"/>
              <w:bottom w:type="dxa" w:w="40"/>
              <w:right w:type="dxa" w:w="80"/>
            </w:tcMar>
          </w:tcPr>
          <w:p>
            <w:r>
              <w:rPr>
                <w:b/>
                <w:bCs/>
                <w:sz w:val="20"/>
                <w:szCs w:val="20"/>
              </w:rPr>
              <w:t xml:space="preserve">Keputusan teknis penting</w:t>
            </w:r>
          </w:p>
        </w:tc>
      </w:tr>
      <w:tr>
        <w:tc>
          <w:tcPr>
            <w:tcW w:type="dxa" w:w="3008"/>
            <w:tcMar>
              <w:top w:type="dxa" w:w="40"/>
              <w:left w:type="dxa" w:w="80"/>
              <w:bottom w:type="dxa" w:w="40"/>
              <w:right w:type="dxa" w:w="80"/>
            </w:tcMar>
          </w:tcPr>
          <w:p>
            <w:r>
              <w:rPr>
                <w:rFonts w:ascii="Consolas" w:cs="Consolas" w:eastAsia="Consolas" w:hAnsi="Consolas"/>
                <w:sz w:val="20"/>
                <w:szCs w:val="20"/>
              </w:rPr>
              <w:t xml:space="preserve">run_eda</w:t>
            </w:r>
          </w:p>
        </w:tc>
        <w:tc>
          <w:tcPr>
            <w:tcW w:type="dxa" w:w="3008"/>
            <w:tcMar>
              <w:top w:type="dxa" w:w="40"/>
              <w:left w:type="dxa" w:w="80"/>
              <w:bottom w:type="dxa" w:w="40"/>
              <w:right w:type="dxa" w:w="80"/>
            </w:tcMar>
          </w:tcPr>
          <w:p>
            <w:r>
              <w:rPr>
                <w:sz w:val="20"/>
                <w:szCs w:val="20"/>
              </w:rPr>
              <w:t xml:space="preserve">histogram, boxplot, countplot, scatter, cek null dan duplikat, korelasi</w:t>
            </w:r>
          </w:p>
        </w:tc>
        <w:tc>
          <w:tcPr>
            <w:tcW w:type="dxa" w:w="3010"/>
            <w:tcMar>
              <w:top w:type="dxa" w:w="40"/>
              <w:left w:type="dxa" w:w="80"/>
              <w:bottom w:type="dxa" w:w="40"/>
              <w:right w:type="dxa" w:w="80"/>
            </w:tcMar>
          </w:tcPr>
          <w:p>
            <w:r>
              <w:rPr>
                <w:sz w:val="20"/>
                <w:szCs w:val="20"/>
              </w:rPr>
              <w:t xml:space="preserve">menghitung berapa pasang fitur dengan |r|&gt;0,1, yang menjadi temuan struktur data di bagian 2.2</w:t>
            </w:r>
          </w:p>
        </w:tc>
      </w:tr>
      <w:tr>
        <w:tc>
          <w:tcPr>
            <w:tcW w:type="dxa" w:w="3008"/>
            <w:tcMar>
              <w:top w:type="dxa" w:w="40"/>
              <w:left w:type="dxa" w:w="80"/>
              <w:bottom w:type="dxa" w:w="40"/>
              <w:right w:type="dxa" w:w="80"/>
            </w:tcMar>
          </w:tcPr>
          <w:p>
            <w:r>
              <w:rPr>
                <w:rFonts w:ascii="Consolas" w:cs="Consolas" w:eastAsia="Consolas" w:hAnsi="Consolas"/>
                <w:sz w:val="20"/>
                <w:szCs w:val="20"/>
              </w:rPr>
              <w:t xml:space="preserve">validate_data</w:t>
            </w:r>
          </w:p>
        </w:tc>
        <w:tc>
          <w:tcPr>
            <w:tcW w:type="dxa" w:w="3008"/>
            <w:tcMar>
              <w:top w:type="dxa" w:w="40"/>
              <w:left w:type="dxa" w:w="80"/>
              <w:bottom w:type="dxa" w:w="40"/>
              <w:right w:type="dxa" w:w="80"/>
            </w:tcMar>
          </w:tcPr>
          <w:p>
            <w:r>
              <w:rPr>
                <w:sz w:val="20"/>
                <w:szCs w:val="20"/>
              </w:rPr>
              <w:t xml:space="preserve">validasi logika domain</w:t>
            </w:r>
          </w:p>
        </w:tc>
        <w:tc>
          <w:tcPr>
            <w:tcW w:type="dxa" w:w="3010"/>
            <w:tcMar>
              <w:top w:type="dxa" w:w="40"/>
              <w:left w:type="dxa" w:w="80"/>
              <w:bottom w:type="dxa" w:w="40"/>
              <w:right w:type="dxa" w:w="80"/>
            </w:tcMar>
          </w:tcPr>
          <w:p>
            <w:r>
              <w:rPr>
                <w:sz w:val="20"/>
                <w:szCs w:val="20"/>
              </w:rPr>
              <w:t xml:space="preserve">inkonsistensi saldo di-*cross-check* dengan label </w:t>
            </w:r>
            <w:r>
              <w:rPr>
                <w:rFonts w:ascii="Consolas" w:cs="Consolas" w:eastAsia="Consolas" w:hAnsi="Consolas"/>
                <w:sz w:val="20"/>
                <w:szCs w:val="20"/>
              </w:rPr>
              <w:t xml:space="preserve">Anomaly</w:t>
            </w:r>
            <w:r>
              <w:rPr>
                <w:sz w:val="20"/>
                <w:szCs w:val="20"/>
              </w:rPr>
              <w:t xml:space="preserve">, ternyata tidak berkorelasi, sehingga baris tidak dihapus</w:t>
            </w:r>
          </w:p>
        </w:tc>
      </w:tr>
      <w:tr>
        <w:tc>
          <w:tcPr>
            <w:tcW w:type="dxa" w:w="3008"/>
            <w:tcMar>
              <w:top w:type="dxa" w:w="40"/>
              <w:left w:type="dxa" w:w="80"/>
              <w:bottom w:type="dxa" w:w="40"/>
              <w:right w:type="dxa" w:w="80"/>
            </w:tcMar>
          </w:tcPr>
          <w:p>
            <w:r>
              <w:rPr>
                <w:rFonts w:ascii="Consolas" w:cs="Consolas" w:eastAsia="Consolas" w:hAnsi="Consolas"/>
                <w:sz w:val="20"/>
                <w:szCs w:val="20"/>
              </w:rPr>
              <w:t xml:space="preserve">engineer_features</w:t>
            </w:r>
          </w:p>
        </w:tc>
        <w:tc>
          <w:tcPr>
            <w:tcW w:type="dxa" w:w="3008"/>
            <w:tcMar>
              <w:top w:type="dxa" w:w="40"/>
              <w:left w:type="dxa" w:w="80"/>
              <w:bottom w:type="dxa" w:w="40"/>
              <w:right w:type="dxa" w:w="80"/>
            </w:tcMar>
          </w:tcPr>
          <w:p>
            <w:r>
              <w:rPr>
                <w:sz w:val="20"/>
                <w:szCs w:val="20"/>
              </w:rPr>
              <w:t xml:space="preserve">fitur temporal dan </w:t>
            </w:r>
            <w:r>
              <w:rPr>
                <w:b/>
                <w:bCs/>
                <w:sz w:val="20"/>
                <w:szCs w:val="20"/>
              </w:rPr>
              <w:t xml:space="preserve">3 rasio perilaku</w:t>
            </w:r>
          </w:p>
        </w:tc>
        <w:tc>
          <w:tcPr>
            <w:tcW w:type="dxa" w:w="3010"/>
            <w:tcMar>
              <w:top w:type="dxa" w:w="40"/>
              <w:left w:type="dxa" w:w="80"/>
              <w:bottom w:type="dxa" w:w="40"/>
              <w:right w:type="dxa" w:w="80"/>
            </w:tcMar>
          </w:tcPr>
          <w:p>
            <w:r>
              <w:rPr>
                <w:sz w:val="20"/>
                <w:szCs w:val="20"/>
              </w:rPr>
              <w:t xml:space="preserve">pembagian nol diarahkan ke </w:t>
            </w:r>
            <w:r>
              <w:rPr>
                <w:rFonts w:ascii="Consolas" w:cs="Consolas" w:eastAsia="Consolas" w:hAnsi="Consolas"/>
                <w:sz w:val="20"/>
                <w:szCs w:val="20"/>
              </w:rPr>
              <w:t xml:space="preserve">NaN</w:t>
            </w:r>
            <w:r>
              <w:rPr>
                <w:sz w:val="20"/>
                <w:szCs w:val="20"/>
              </w:rPr>
              <w:t xml:space="preserve"> lalu diisi median</w:t>
            </w:r>
          </w:p>
        </w:tc>
      </w:tr>
      <w:tr>
        <w:tc>
          <w:tcPr>
            <w:tcW w:type="dxa" w:w="3008"/>
            <w:tcMar>
              <w:top w:type="dxa" w:w="40"/>
              <w:left w:type="dxa" w:w="80"/>
              <w:bottom w:type="dxa" w:w="40"/>
              <w:right w:type="dxa" w:w="80"/>
            </w:tcMar>
          </w:tcPr>
          <w:p>
            <w:r>
              <w:rPr>
                <w:rFonts w:ascii="Consolas" w:cs="Consolas" w:eastAsia="Consolas" w:hAnsi="Consolas"/>
                <w:sz w:val="20"/>
                <w:szCs w:val="20"/>
              </w:rPr>
              <w:t xml:space="preserve">drop_irrelevant_columns</w:t>
            </w:r>
          </w:p>
        </w:tc>
        <w:tc>
          <w:tcPr>
            <w:tcW w:type="dxa" w:w="3008"/>
            <w:tcMar>
              <w:top w:type="dxa" w:w="40"/>
              <w:left w:type="dxa" w:w="80"/>
              <w:bottom w:type="dxa" w:w="40"/>
              <w:right w:type="dxa" w:w="80"/>
            </w:tcMar>
          </w:tcPr>
          <w:p>
            <w:r>
              <w:rPr>
                <w:sz w:val="20"/>
                <w:szCs w:val="20"/>
              </w:rPr>
              <w:t xml:space="preserve">buang PII, surrogate key, dan tanggal mentah</w:t>
            </w:r>
          </w:p>
        </w:tc>
        <w:tc>
          <w:tcPr>
            <w:tcW w:type="dxa" w:w="3010"/>
            <w:tcMar>
              <w:top w:type="dxa" w:w="40"/>
              <w:left w:type="dxa" w:w="80"/>
              <w:bottom w:type="dxa" w:w="40"/>
              <w:right w:type="dxa" w:w="80"/>
            </w:tcMar>
          </w:tcPr>
          <w:p>
            <w:r>
              <w:rPr>
                <w:sz w:val="20"/>
                <w:szCs w:val="20"/>
              </w:rPr>
              <w:t xml:space="preserve">menjaga privasi sekaligus membuang kolom tanpa makna semantik sebelum encoding</w:t>
            </w:r>
          </w:p>
        </w:tc>
      </w:tr>
      <w:tr>
        <w:tc>
          <w:tcPr>
            <w:tcW w:type="dxa" w:w="3008"/>
            <w:tcMar>
              <w:top w:type="dxa" w:w="40"/>
              <w:left w:type="dxa" w:w="80"/>
              <w:bottom w:type="dxa" w:w="40"/>
              <w:right w:type="dxa" w:w="80"/>
            </w:tcMar>
          </w:tcPr>
          <w:p>
            <w:r>
              <w:rPr>
                <w:rFonts w:ascii="Consolas" w:cs="Consolas" w:eastAsia="Consolas" w:hAnsi="Consolas"/>
                <w:sz w:val="20"/>
                <w:szCs w:val="20"/>
              </w:rPr>
              <w:t xml:space="preserve">bin_features</w:t>
            </w:r>
          </w:p>
        </w:tc>
        <w:tc>
          <w:tcPr>
            <w:tcW w:type="dxa" w:w="3008"/>
            <w:tcMar>
              <w:top w:type="dxa" w:w="40"/>
              <w:left w:type="dxa" w:w="80"/>
              <w:bottom w:type="dxa" w:w="40"/>
              <w:right w:type="dxa" w:w="80"/>
            </w:tcMar>
          </w:tcPr>
          <w:p>
            <w:r>
              <w:rPr>
                <w:sz w:val="20"/>
                <w:szCs w:val="20"/>
              </w:rPr>
              <w:t xml:space="preserve">kontinu menjadi kategorikal</w:t>
            </w:r>
          </w:p>
        </w:tc>
        <w:tc>
          <w:tcPr>
            <w:tcW w:type="dxa" w:w="3010"/>
            <w:tcMar>
              <w:top w:type="dxa" w:w="40"/>
              <w:left w:type="dxa" w:w="80"/>
              <w:bottom w:type="dxa" w:w="40"/>
              <w:right w:type="dxa" w:w="80"/>
            </w:tcMar>
          </w:tcPr>
          <w:p>
            <w:r>
              <w:rPr>
                <w:sz w:val="20"/>
                <w:szCs w:val="20"/>
              </w:rPr>
              <w:t xml:space="preserve">memakai ambang domain tetap, bukan kuantil, lihat 2.3</w:t>
            </w:r>
          </w:p>
        </w:tc>
      </w:tr>
      <w:tr>
        <w:tc>
          <w:tcPr>
            <w:tcW w:type="dxa" w:w="3008"/>
            <w:tcMar>
              <w:top w:type="dxa" w:w="40"/>
              <w:left w:type="dxa" w:w="80"/>
              <w:bottom w:type="dxa" w:w="40"/>
              <w:right w:type="dxa" w:w="80"/>
            </w:tcMar>
          </w:tcPr>
          <w:p>
            <w:r>
              <w:rPr>
                <w:rFonts w:ascii="Consolas" w:cs="Consolas" w:eastAsia="Consolas" w:hAnsi="Consolas"/>
                <w:sz w:val="20"/>
                <w:szCs w:val="20"/>
              </w:rPr>
              <w:t xml:space="preserve">detect_outliers_prescaling</w:t>
            </w:r>
          </w:p>
        </w:tc>
        <w:tc>
          <w:tcPr>
            <w:tcW w:type="dxa" w:w="3008"/>
            <w:tcMar>
              <w:top w:type="dxa" w:w="40"/>
              <w:left w:type="dxa" w:w="80"/>
              <w:bottom w:type="dxa" w:w="40"/>
              <w:right w:type="dxa" w:w="80"/>
            </w:tcMar>
          </w:tcPr>
          <w:p>
            <w:r>
              <w:rPr>
                <w:sz w:val="20"/>
                <w:szCs w:val="20"/>
              </w:rPr>
              <w:t xml:space="preserve">deteksi outlier IQR per fitur sebelum scaling</w:t>
            </w:r>
          </w:p>
        </w:tc>
        <w:tc>
          <w:tcPr>
            <w:tcW w:type="dxa" w:w="3010"/>
            <w:tcMar>
              <w:top w:type="dxa" w:w="40"/>
              <w:left w:type="dxa" w:w="80"/>
              <w:bottom w:type="dxa" w:w="40"/>
              <w:right w:type="dxa" w:w="80"/>
            </w:tcMar>
          </w:tcPr>
          <w:p>
            <w:r>
              <w:rPr>
                <w:sz w:val="20"/>
                <w:szCs w:val="20"/>
              </w:rPr>
              <w:t xml:space="preserve">outlier tidak dibuang, hasilnya dipakai untuk memilih scaler tiap fitur</w:t>
            </w:r>
          </w:p>
        </w:tc>
      </w:tr>
      <w:tr>
        <w:tc>
          <w:tcPr>
            <w:tcW w:type="dxa" w:w="3008"/>
            <w:tcMar>
              <w:top w:type="dxa" w:w="40"/>
              <w:left w:type="dxa" w:w="80"/>
              <w:bottom w:type="dxa" w:w="40"/>
              <w:right w:type="dxa" w:w="80"/>
            </w:tcMar>
          </w:tcPr>
          <w:p>
            <w:r>
              <w:rPr>
                <w:rFonts w:ascii="Consolas" w:cs="Consolas" w:eastAsia="Consolas" w:hAnsi="Consolas"/>
                <w:sz w:val="20"/>
                <w:szCs w:val="20"/>
              </w:rPr>
              <w:t xml:space="preserve">encode_features</w:t>
            </w:r>
          </w:p>
        </w:tc>
        <w:tc>
          <w:tcPr>
            <w:tcW w:type="dxa" w:w="3008"/>
            <w:tcMar>
              <w:top w:type="dxa" w:w="40"/>
              <w:left w:type="dxa" w:w="80"/>
              <w:bottom w:type="dxa" w:w="40"/>
              <w:right w:type="dxa" w:w="80"/>
            </w:tcMar>
          </w:tcPr>
          <w:p>
            <w:r>
              <w:rPr>
                <w:sz w:val="20"/>
                <w:szCs w:val="20"/>
              </w:rPr>
              <w:t xml:space="preserve">Label Encoding untuk kolom biner dan One-Hot untuk nominal</w:t>
            </w:r>
          </w:p>
        </w:tc>
        <w:tc>
          <w:tcPr>
            <w:tcW w:type="dxa" w:w="3010"/>
            <w:tcMar>
              <w:top w:type="dxa" w:w="40"/>
              <w:left w:type="dxa" w:w="80"/>
              <w:bottom w:type="dxa" w:w="40"/>
              <w:right w:type="dxa" w:w="80"/>
            </w:tcMar>
          </w:tcPr>
          <w:p>
            <w:r>
              <w:rPr>
                <w:sz w:val="20"/>
                <w:szCs w:val="20"/>
              </w:rPr>
              <w:t xml:space="preserve">encoder terpisah per kolom supaya mapping antar kolom tidak saling menimpa</w:t>
            </w:r>
          </w:p>
        </w:tc>
      </w:tr>
      <w:tr>
        <w:tc>
          <w:tcPr>
            <w:tcW w:type="dxa" w:w="3008"/>
            <w:tcMar>
              <w:top w:type="dxa" w:w="40"/>
              <w:left w:type="dxa" w:w="80"/>
              <w:bottom w:type="dxa" w:w="40"/>
              <w:right w:type="dxa" w:w="80"/>
            </w:tcMar>
          </w:tcPr>
          <w:p>
            <w:r>
              <w:rPr>
                <w:rFonts w:ascii="Consolas" w:cs="Consolas" w:eastAsia="Consolas" w:hAnsi="Consolas"/>
                <w:sz w:val="20"/>
                <w:szCs w:val="20"/>
              </w:rPr>
              <w:t xml:space="preserve">normalize_features</w:t>
            </w:r>
          </w:p>
        </w:tc>
        <w:tc>
          <w:tcPr>
            <w:tcW w:type="dxa" w:w="3008"/>
            <w:tcMar>
              <w:top w:type="dxa" w:w="40"/>
              <w:left w:type="dxa" w:w="80"/>
              <w:bottom w:type="dxa" w:w="40"/>
              <w:right w:type="dxa" w:w="80"/>
            </w:tcMar>
          </w:tcPr>
          <w:p>
            <w:r>
              <w:rPr>
                <w:sz w:val="20"/>
                <w:szCs w:val="20"/>
              </w:rPr>
              <w:t xml:space="preserve">scaling per fitur</w:t>
            </w:r>
          </w:p>
        </w:tc>
        <w:tc>
          <w:tcPr>
            <w:tcW w:type="dxa" w:w="3010"/>
            <w:tcMar>
              <w:top w:type="dxa" w:w="40"/>
              <w:left w:type="dxa" w:w="80"/>
              <w:bottom w:type="dxa" w:w="40"/>
              <w:right w:type="dxa" w:w="80"/>
            </w:tcMar>
          </w:tcPr>
          <w:p>
            <w:r>
              <w:rPr>
                <w:rFonts w:ascii="Consolas" w:cs="Consolas" w:eastAsia="Consolas" w:hAnsi="Consolas"/>
                <w:sz w:val="20"/>
                <w:szCs w:val="20"/>
              </w:rPr>
              <w:t xml:space="preserve">RobustScaler</w:t>
            </w:r>
            <w:r>
              <w:rPr>
                <w:sz w:val="20"/>
                <w:szCs w:val="20"/>
              </w:rPr>
              <w:t xml:space="preserve"> bila outlier di atas 5% atau |skew|&gt;1, selain itu </w:t>
            </w:r>
            <w:r>
              <w:rPr>
                <w:rFonts w:ascii="Consolas" w:cs="Consolas" w:eastAsia="Consolas" w:hAnsi="Consolas"/>
                <w:sz w:val="20"/>
                <w:szCs w:val="20"/>
              </w:rPr>
              <w:t xml:space="preserve">MinMaxScaler</w:t>
            </w:r>
          </w:p>
        </w:tc>
      </w:tr>
      <w:tr>
        <w:tc>
          <w:tcPr>
            <w:tcW w:type="dxa" w:w="3008"/>
            <w:tcMar>
              <w:top w:type="dxa" w:w="40"/>
              <w:left w:type="dxa" w:w="80"/>
              <w:bottom w:type="dxa" w:w="40"/>
              <w:right w:type="dxa" w:w="80"/>
            </w:tcMar>
          </w:tcPr>
          <w:p>
            <w:r>
              <w:rPr>
                <w:rFonts w:ascii="Consolas" w:cs="Consolas" w:eastAsia="Consolas" w:hAnsi="Consolas"/>
                <w:sz w:val="20"/>
                <w:szCs w:val="20"/>
              </w:rPr>
              <w:t xml:space="preserve">feature_selection</w:t>
            </w:r>
          </w:p>
        </w:tc>
        <w:tc>
          <w:tcPr>
            <w:tcW w:type="dxa" w:w="3008"/>
            <w:tcMar>
              <w:top w:type="dxa" w:w="40"/>
              <w:left w:type="dxa" w:w="80"/>
              <w:bottom w:type="dxa" w:w="40"/>
              <w:right w:type="dxa" w:w="80"/>
            </w:tcMar>
          </w:tcPr>
          <w:p>
            <w:r>
              <w:rPr>
                <w:sz w:val="20"/>
                <w:szCs w:val="20"/>
              </w:rPr>
              <w:t xml:space="preserve">korelasi dan Mutual Information</w:t>
            </w:r>
          </w:p>
        </w:tc>
        <w:tc>
          <w:tcPr>
            <w:tcW w:type="dxa" w:w="3010"/>
            <w:tcMar>
              <w:top w:type="dxa" w:w="40"/>
              <w:left w:type="dxa" w:w="80"/>
              <w:bottom w:type="dxa" w:w="40"/>
              <w:right w:type="dxa" w:w="80"/>
            </w:tcMar>
          </w:tcPr>
          <w:p>
            <w:r>
              <w:rPr>
                <w:sz w:val="20"/>
                <w:szCs w:val="20"/>
              </w:rPr>
              <w:t xml:space="preserve">dua metode seleksi sesuai rubrik yaitu korelasi dan entropi</w:t>
            </w:r>
          </w:p>
        </w:tc>
      </w:tr>
      <w:tr>
        <w:tc>
          <w:tcPr>
            <w:tcW w:type="dxa" w:w="3008"/>
            <w:tcMar>
              <w:top w:type="dxa" w:w="40"/>
              <w:left w:type="dxa" w:w="80"/>
              <w:bottom w:type="dxa" w:w="40"/>
              <w:right w:type="dxa" w:w="80"/>
            </w:tcMar>
          </w:tcPr>
          <w:p>
            <w:r>
              <w:rPr>
                <w:rFonts w:ascii="Consolas" w:cs="Consolas" w:eastAsia="Consolas" w:hAnsi="Consolas"/>
                <w:sz w:val="20"/>
                <w:szCs w:val="20"/>
              </w:rPr>
              <w:t xml:space="preserve">save_datasets</w:t>
            </w:r>
          </w:p>
        </w:tc>
        <w:tc>
          <w:tcPr>
            <w:tcW w:type="dxa" w:w="3008"/>
            <w:tcMar>
              <w:top w:type="dxa" w:w="40"/>
              <w:left w:type="dxa" w:w="80"/>
              <w:bottom w:type="dxa" w:w="40"/>
              <w:right w:type="dxa" w:w="80"/>
            </w:tcMar>
          </w:tcPr>
          <w:p>
            <w:r>
              <w:rPr>
                <w:sz w:val="20"/>
                <w:szCs w:val="20"/>
              </w:rPr>
              <w:t xml:space="preserve">ekspor 2 dataset turunan</w:t>
            </w:r>
          </w:p>
        </w:tc>
        <w:tc>
          <w:tcPr>
            <w:tcW w:type="dxa" w:w="3010"/>
            <w:tcMar>
              <w:top w:type="dxa" w:w="40"/>
              <w:left w:type="dxa" w:w="80"/>
              <w:bottom w:type="dxa" w:w="40"/>
              <w:right w:type="dxa" w:w="80"/>
            </w:tcMar>
          </w:tcPr>
          <w:p>
            <w:r>
              <w:rPr>
                <w:sz w:val="20"/>
                <w:szCs w:val="20"/>
              </w:rPr>
              <w:t xml:space="preserve">dataset clustering diekspor dalam nilai asli, lihat 2.4</w:t>
            </w:r>
          </w:p>
        </w:tc>
      </w:tr>
    </w:tbl>
    <w:p>
      <w:pPr>
        <w:spacing w:after="120"/>
      </w:pPr>
    </w:p>
    <w:p>
      <w:pPr>
        <w:pStyle w:val="Heading2"/>
        <w:spacing w:after="100" w:before="200"/>
      </w:pPr>
      <w:r>
        <w:t xml:space="preserve">2.2 Temuan struktur data yang menentukan desain</w:t>
      </w:r>
    </w:p>
    <w:p>
      <w:pPr>
        <w:spacing w:after="120" w:line="276"/>
        <w:jc w:val="both"/>
      </w:pPr>
      <w:r>
        <w:rPr>
          <w:rFonts w:ascii="Consolas" w:cs="Consolas" w:eastAsia="Consolas" w:hAnsi="Consolas"/>
          <w:sz w:val="20"/>
          <w:szCs w:val="20"/>
        </w:rPr>
        <w:t xml:space="preserve">run_eda</w:t>
      </w:r>
      <w:r>
        <w:t xml:space="preserve"> menghitung korelasi seluruh pasangan fitur numerik. Hanya 2 dari 55 pasang yang punya |r| di atas 0,1, dan keduanya memang pasangan turunan yaitu </w:t>
      </w:r>
      <w:r>
        <w:rPr>
          <w:rFonts w:ascii="Consolas" w:cs="Consolas" w:eastAsia="Consolas" w:hAnsi="Consolas"/>
          <w:sz w:val="20"/>
          <w:szCs w:val="20"/>
        </w:rPr>
        <w:t xml:space="preserve">Account Balance</w:t>
      </w:r>
      <w:r>
        <w:t xml:space="preserve"> dengan </w:t>
      </w:r>
      <w:r>
        <w:rPr>
          <w:rFonts w:ascii="Consolas" w:cs="Consolas" w:eastAsia="Consolas" w:hAnsi="Consolas"/>
          <w:sz w:val="20"/>
          <w:szCs w:val="20"/>
        </w:rPr>
        <w:t xml:space="preserve">Balance After Transaction</w:t>
      </w:r>
      <w:r>
        <w:t xml:space="preserve"> sebesar 0,70, serta </w:t>
      </w:r>
      <w:r>
        <w:rPr>
          <w:rFonts w:ascii="Consolas" w:cs="Consolas" w:eastAsia="Consolas" w:hAnsi="Consolas"/>
          <w:sz w:val="20"/>
          <w:szCs w:val="20"/>
        </w:rPr>
        <w:t xml:space="preserve">Credit Card Balance</w:t>
      </w:r>
      <w:r>
        <w:t xml:space="preserve"> dengan </w:t>
      </w:r>
      <w:r>
        <w:rPr>
          <w:rFonts w:ascii="Consolas" w:cs="Consolas" w:eastAsia="Consolas" w:hAnsi="Consolas"/>
          <w:sz w:val="20"/>
          <w:szCs w:val="20"/>
        </w:rPr>
        <w:t xml:space="preserve">Minimum Payment Due</w:t>
      </w:r>
      <w:r>
        <w:t xml:space="preserve"> yang mendekati 1,00. Skewness fitur mentah mendekati nol atau near-uniform. Dua konsekuensi langsung di-encode di kode fase berikutnya. Pertama, PCA tidak akan efektif. Kedua, clustering pada fitur mentah tidak akan menemukan cluster alami.</w:t>
      </w:r>
    </w:p>
    <w:p>
      <w:pPr>
        <w:spacing w:after="120" w:line="276"/>
        <w:jc w:val="both"/>
      </w:pPr>
      <w:r>
        <w:t xml:space="preserve">Karena itu </w:t>
      </w:r>
      <w:r>
        <w:rPr>
          <w:rFonts w:ascii="Consolas" w:cs="Consolas" w:eastAsia="Consolas" w:hAnsi="Consolas"/>
          <w:sz w:val="20"/>
          <w:szCs w:val="20"/>
        </w:rPr>
        <w:t xml:space="preserve">engineer_features</w:t>
      </w:r>
      <w:r>
        <w:t xml:space="preserve"> membuat tiga rasio perilaku. Ini adalah baris kode paling berpengaruh di seluruh proyek.</w:t>
      </w:r>
    </w:p>
    <w:p>
      <w:pPr>
        <w:spacing w:after="0" w:line="240"/>
        <w:ind w:left="360"/>
      </w:pPr>
      <w:r>
        <w:rPr>
          <w:rFonts w:ascii="Consolas" w:cs="Consolas" w:eastAsia="Consolas" w:hAnsi="Consolas"/>
          <w:sz w:val="18"/>
          <w:szCs w:val="18"/>
        </w:rPr>
        <w:t xml:space="preserve">data_set['CC_Utilization']               = data_set['Credit Card Balance'] / data_set['Credit Limit']</w:t>
      </w:r>
    </w:p>
    <w:p>
      <w:pPr>
        <w:spacing w:after="0" w:line="240"/>
        <w:ind w:left="360"/>
      </w:pPr>
      <w:r>
        <w:rPr>
          <w:rFonts w:ascii="Consolas" w:cs="Consolas" w:eastAsia="Consolas" w:hAnsi="Consolas"/>
          <w:sz w:val="18"/>
          <w:szCs w:val="18"/>
        </w:rPr>
        <w:t xml:space="preserve">data_set['Transaction_to_Balance_Ratio'] = data_set['Transaction Amount']  / data_set['Account Balance'].replace(0, np.nan)</w:t>
      </w:r>
    </w:p>
    <w:p>
      <w:pPr>
        <w:spacing w:after="0" w:line="240"/>
        <w:ind w:left="360"/>
      </w:pPr>
      <w:r>
        <w:rPr>
          <w:rFonts w:ascii="Consolas" w:cs="Consolas" w:eastAsia="Consolas" w:hAnsi="Consolas"/>
          <w:sz w:val="18"/>
          <w:szCs w:val="18"/>
        </w:rPr>
        <w:t xml:space="preserve">data_set['Loan_to_Balance_Ratio']        = data_set['Loan Amount']         / data_set['Account Balance'].replace(0, np.nan)</w:t>
      </w:r>
    </w:p>
    <w:p>
      <w:pPr>
        <w:spacing w:after="120"/>
      </w:pPr>
    </w:p>
    <w:p>
      <w:pPr>
        <w:spacing w:after="120" w:line="276"/>
        <w:jc w:val="both"/>
      </w:pPr>
      <w:r>
        <w:t xml:space="preserve">Rasio dari dua variabel uniform menghasilkan distribusi yang berstruktur dengan skew 2 sampai 7 dan ekor kanan panjang. Struktur inilah yang membuat segmentasi Phase 2 menjadi bermakna, dengan silhouette naik dari sekitar 0,07 menjadi sekitar 0,57.</w:t>
      </w:r>
    </w:p>
    <w:p>
      <w:pPr>
        <w:pStyle w:val="Heading2"/>
        <w:spacing w:after="100" w:before="200"/>
      </w:pPr>
      <w:r>
        <w:t xml:space="preserve">2.3 Binning berbasis ambang domain</w:t>
      </w:r>
    </w:p>
    <w:p>
      <w:pPr>
        <w:spacing w:after="120" w:line="276"/>
        <w:jc w:val="both"/>
      </w:pPr>
      <w:r>
        <w:rPr>
          <w:rFonts w:ascii="Consolas" w:cs="Consolas" w:eastAsia="Consolas" w:hAnsi="Consolas"/>
          <w:sz w:val="20"/>
          <w:szCs w:val="20"/>
        </w:rPr>
        <w:t xml:space="preserve">bin_features</w:t>
      </w:r>
      <w:r>
        <w:t xml:space="preserve"> sengaja tidak memakai kuantil atau equal-width. Alasannya batas kuantil bergeser setiap kali data berubah dan kategorinya tidak punya makna intrinsik. Ambang tetap yang dipakai dirujuk ke literatur dan praktik industri, dengan rincian referensi ada di blok komentar di atas fungsi. Contohnya tahap hidup finansial untuk kelompok umur mengikuti Modigliani dan Brumberg serta Agarwal dkk. 2009, pedoman utilisasi kartu kredit 30/70/100% mengikuti FICO dengan kategori </w:t>
      </w:r>
      <w:r>
        <w:rPr>
          <w:rFonts w:ascii="Consolas" w:cs="Consolas" w:eastAsia="Consolas" w:hAnsi="Consolas"/>
          <w:sz w:val="20"/>
          <w:szCs w:val="20"/>
        </w:rPr>
        <w:t xml:space="preserve">Over-Limit</w:t>
      </w:r>
      <w:r>
        <w:t xml:space="preserve"> di atas 100% yang wajib ada agar sinyal risiko tidak hilang, tier suku bunga mengikuti Regulation Z, lalu ambang minimum-balance ritel, bracket pinjaman konsumen, dan tier nominal transaksi ala pemantauan AML.</w:t>
      </w:r>
    </w:p>
    <w:p>
      <w:pPr>
        <w:pStyle w:val="Heading2"/>
        <w:spacing w:after="100" w:before="200"/>
      </w:pPr>
      <w:r>
        <w:t xml:space="preserve">2.4 Kontrak antar-fase</w:t>
      </w:r>
    </w:p>
    <w:p>
      <w:pPr>
        <w:spacing w:after="120" w:line="276"/>
        <w:jc w:val="both"/>
      </w:pPr>
      <w:r>
        <w:rPr>
          <w:rFonts w:ascii="Consolas" w:cs="Consolas" w:eastAsia="Consolas" w:hAnsi="Consolas"/>
          <w:sz w:val="20"/>
          <w:szCs w:val="20"/>
        </w:rPr>
        <w:t xml:space="preserve">save_datasets</w:t>
      </w:r>
      <w:r>
        <w:t xml:space="preserve"> mengekspor </w:t>
      </w:r>
      <w:r>
        <w:rPr>
          <w:rFonts w:ascii="Consolas" w:cs="Consolas" w:eastAsia="Consolas" w:hAnsi="Consolas"/>
          <w:sz w:val="20"/>
          <w:szCs w:val="20"/>
        </w:rPr>
        <w:t xml:space="preserve">dataset_clustering.csv</w:t>
      </w:r>
      <w:r>
        <w:t xml:space="preserve"> dalam nilai asli yang belum di-scale. Winsorization dan scaling menjadi tanggung jawab Phase 2. Ada dua alasan. Alasan pertama, profiling cluster harus memakai nilai asli supaya interpretasi bisnis tetap valid. Alasan kedua adalah pemisahan tanggung jawab, di mana Phase 1 bertugas menghasilkan fitur dan Phase 2 bertugas mengelola ruang jarak.</w:t>
      </w:r>
    </w:p>
    <w:p>
      <w:pPr>
        <w:pStyle w:val="Heading1"/>
        <w:pageBreakBefore/>
        <w:spacing w:after="120" w:before="240"/>
      </w:pPr>
      <w:r>
        <w:t xml:space="preserve">3. Phase 2, Segmentation via Clustering (</w:t>
      </w:r>
      <w:r>
        <w:rPr>
          <w:rFonts w:ascii="Consolas" w:cs="Consolas" w:eastAsia="Consolas" w:hAnsi="Consolas"/>
          <w:sz w:val="20"/>
          <w:szCs w:val="20"/>
        </w:rPr>
        <w:t xml:space="preserve">src/clustering.py</w:t>
      </w:r>
      <w:r>
        <w:t xml:space="preserve">)</w:t>
      </w:r>
    </w:p>
    <w:p>
      <w:pPr>
        <w:pStyle w:val="Heading2"/>
        <w:spacing w:after="100" w:before="200"/>
      </w:pPr>
      <w:r>
        <w:t xml:space="preserve">3.1 Pipeline sembilan langkah (</w:t>
      </w:r>
      <w:r>
        <w:rPr>
          <w:rFonts w:ascii="Consolas" w:cs="Consolas" w:eastAsia="Consolas" w:hAnsi="Consolas"/>
          <w:sz w:val="20"/>
          <w:szCs w:val="20"/>
        </w:rPr>
        <w:t xml:space="preserve">run_clustering</w:t>
      </w:r>
      <w:r>
        <w:t xml:space="preserve">)</w:t>
      </w:r>
    </w:p>
    <w:p>
      <w:pPr>
        <w:spacing w:after="0" w:line="240"/>
        <w:ind w:left="360"/>
      </w:pPr>
      <w:r>
        <w:rPr>
          <w:rFonts w:ascii="Consolas" w:cs="Consolas" w:eastAsia="Consolas" w:hAnsi="Consolas"/>
          <w:sz w:val="18"/>
          <w:szCs w:val="18"/>
        </w:rPr>
        <w:t xml:space="preserve">[1] load</w:t>
      </w:r>
    </w:p>
    <w:p>
      <w:pPr>
        <w:spacing w:after="0" w:line="240"/>
        <w:ind w:left="360"/>
      </w:pPr>
      <w:r>
        <w:rPr>
          <w:rFonts w:ascii="Consolas" w:cs="Consolas" w:eastAsia="Consolas" w:hAnsi="Consolas"/>
          <w:sz w:val="18"/>
          <w:szCs w:val="18"/>
        </w:rPr>
        <w:t xml:space="preserve">[2] attach_categoricals</w:t>
      </w:r>
    </w:p>
    <w:p>
      <w:pPr>
        <w:spacing w:after="0" w:line="240"/>
        <w:ind w:left="360"/>
      </w:pPr>
      <w:r>
        <w:rPr>
          <w:rFonts w:ascii="Consolas" w:cs="Consolas" w:eastAsia="Consolas" w:hAnsi="Consolas"/>
          <w:sz w:val="18"/>
          <w:szCs w:val="18"/>
        </w:rPr>
        <w:t xml:space="preserve">[3] dimensionality_analysis   (bukti PCA tidak dipakai)</w:t>
      </w:r>
    </w:p>
    <w:p>
      <w:pPr>
        <w:spacing w:after="0" w:line="240"/>
        <w:ind w:left="360"/>
      </w:pPr>
      <w:r>
        <w:rPr>
          <w:rFonts w:ascii="Consolas" w:cs="Consolas" w:eastAsia="Consolas" w:hAnsi="Consolas"/>
          <w:sz w:val="18"/>
          <w:szCs w:val="18"/>
        </w:rPr>
        <w:t xml:space="preserve">[4] feature_selection_comparison   (exhaustive 286 kombinasi)</w:t>
      </w:r>
    </w:p>
    <w:p>
      <w:pPr>
        <w:spacing w:after="0" w:line="240"/>
        <w:ind w:left="360"/>
      </w:pPr>
      <w:r>
        <w:rPr>
          <w:rFonts w:ascii="Consolas" w:cs="Consolas" w:eastAsia="Consolas" w:hAnsi="Consolas"/>
          <w:sz w:val="18"/>
          <w:szCs w:val="18"/>
        </w:rPr>
        <w:t xml:space="preserve">[5] prepare_features   (winsorize 2% + StandardScaler)</w:t>
      </w:r>
    </w:p>
    <w:p>
      <w:pPr>
        <w:spacing w:after="0" w:line="240"/>
        <w:ind w:left="360"/>
      </w:pPr>
      <w:r>
        <w:rPr>
          <w:rFonts w:ascii="Consolas" w:cs="Consolas" w:eastAsia="Consolas" w:hAnsi="Consolas"/>
          <w:sz w:val="18"/>
          <w:szCs w:val="18"/>
        </w:rPr>
        <w:t xml:space="preserve">[6] find_optimal_k   (Elbow + Silhouette)</w:t>
      </w:r>
    </w:p>
    <w:p>
      <w:pPr>
        <w:spacing w:after="0" w:line="240"/>
        <w:ind w:left="360"/>
      </w:pPr>
      <w:r>
        <w:rPr>
          <w:rFonts w:ascii="Consolas" w:cs="Consolas" w:eastAsia="Consolas" w:hAnsi="Consolas"/>
          <w:sz w:val="18"/>
          <w:szCs w:val="18"/>
        </w:rPr>
        <w:t xml:space="preserve">[7] run_kmeans + profil</w:t>
      </w:r>
    </w:p>
    <w:p>
      <w:pPr>
        <w:spacing w:after="0" w:line="240"/>
        <w:ind w:left="360"/>
      </w:pPr>
      <w:r>
        <w:rPr>
          <w:rFonts w:ascii="Consolas" w:cs="Consolas" w:eastAsia="Consolas" w:hAnsi="Consolas"/>
          <w:sz w:val="18"/>
          <w:szCs w:val="18"/>
        </w:rPr>
        <w:t xml:space="preserve">[8] run_dbscan (auto-eps) + run_hierarchical (3 linkage) + profil</w:t>
      </w:r>
    </w:p>
    <w:p>
      <w:pPr>
        <w:spacing w:after="0" w:line="240"/>
        <w:ind w:left="360"/>
      </w:pPr>
      <w:r>
        <w:rPr>
          <w:rFonts w:ascii="Consolas" w:cs="Consolas" w:eastAsia="Consolas" w:hAnsi="Consolas"/>
          <w:sz w:val="18"/>
          <w:szCs w:val="18"/>
        </w:rPr>
        <w:t xml:space="preserve">[9] compare_methods + save_clustered</w:t>
      </w:r>
    </w:p>
    <w:p>
      <w:pPr>
        <w:spacing w:after="120"/>
      </w:pPr>
    </w:p>
    <w:p>
      <w:pPr>
        <w:pStyle w:val="Heading2"/>
        <w:spacing w:after="100" w:before="200"/>
      </w:pPr>
      <w:r>
        <w:t xml:space="preserve">3.2 Bukti PCA tidak dipakai (</w:t>
      </w:r>
      <w:r>
        <w:rPr>
          <w:rFonts w:ascii="Consolas" w:cs="Consolas" w:eastAsia="Consolas" w:hAnsi="Consolas"/>
          <w:sz w:val="20"/>
          <w:szCs w:val="20"/>
        </w:rPr>
        <w:t xml:space="preserve">dimensionality_analysis</w:t>
      </w:r>
      <w:r>
        <w:t xml:space="preserve">)</w:t>
      </w:r>
    </w:p>
    <w:p>
      <w:pPr>
        <w:spacing w:after="120" w:line="276"/>
        <w:jc w:val="both"/>
      </w:pPr>
      <w:r>
        <w:t xml:space="preserve">PCA dijalankan satu kali bukan untuk dipakai, melainkan untuk membuktikan bahwa scree plot-nya datar. Tiap komponen hanya menangkap sekitar 1/n variance, dan garis merah pembanding 1/n digambar di </w:t>
      </w:r>
      <w:r>
        <w:rPr>
          <w:rFonts w:ascii="Consolas" w:cs="Consolas" w:eastAsia="Consolas" w:hAnsi="Consolas"/>
          <w:sz w:val="20"/>
          <w:szCs w:val="20"/>
        </w:rPr>
        <w:t xml:space="preserve">pca_why_not_used.png</w:t>
      </w:r>
      <w:r>
        <w:t xml:space="preserve">. Dibutuhkan 9 dari 11 komponen untuk mencapai 80% variance, jadi kompresi hanya 18% dan reduksi tidak berguna. Dengan begitu keputusan tidak memakai PCA punya bukti, bukan sekadar asumsi.</w:t>
      </w:r>
    </w:p>
    <w:p>
      <w:pPr>
        <w:pStyle w:val="Heading2"/>
        <w:spacing w:after="100" w:before="200"/>
      </w:pPr>
      <w:r>
        <w:t xml:space="preserve">3.3 Validasi pemilihan fitur (</w:t>
      </w:r>
      <w:r>
        <w:rPr>
          <w:rFonts w:ascii="Consolas" w:cs="Consolas" w:eastAsia="Consolas" w:hAnsi="Consolas"/>
          <w:sz w:val="20"/>
          <w:szCs w:val="20"/>
        </w:rPr>
        <w:t xml:space="preserve">feature_selection_comparison</w:t>
      </w:r>
      <w:r>
        <w:t xml:space="preserve">)</w:t>
      </w:r>
    </w:p>
    <w:p>
      <w:pPr>
        <w:spacing w:after="120" w:line="276"/>
        <w:jc w:val="both"/>
      </w:pPr>
      <w:r>
        <w:t xml:space="preserve">Untuk menjawab pertanyaan kenapa 3 rasio itu yang dipilih dan bukan fitur lain, pilihan manual diadu dengan pencarian otomatis menyeluruh. Inti implementasinya seperti berikut.</w:t>
      </w:r>
    </w:p>
    <w:p>
      <w:pPr>
        <w:spacing w:after="0" w:line="240"/>
        <w:ind w:left="360"/>
      </w:pPr>
      <w:r>
        <w:rPr>
          <w:rFonts w:ascii="Consolas" w:cs="Consolas" w:eastAsia="Consolas" w:hAnsi="Consolas"/>
          <w:sz w:val="18"/>
          <w:szCs w:val="18"/>
        </w:rPr>
        <w:t xml:space="preserve">combos = list(combinations(pool, 3))            # C(13,3) = 286 kombinasi</w:t>
      </w:r>
    </w:p>
    <w:p>
      <w:pPr>
        <w:spacing w:after="0" w:line="240"/>
        <w:ind w:left="360"/>
      </w:pPr>
      <w:r>
        <w:rPr>
          <w:rFonts w:ascii="Consolas" w:cs="Consolas" w:eastAsia="Consolas" w:hAnsi="Consolas"/>
          <w:sz w:val="18"/>
          <w:szCs w:val="18"/>
        </w:rPr>
        <w:t xml:space="preserve">scored = [(_kmeans_silhouette(_winsor_scale(df, list(c))), c) for c in combos]</w:t>
      </w:r>
    </w:p>
    <w:p>
      <w:pPr>
        <w:spacing w:after="0" w:line="240"/>
        <w:ind w:left="360"/>
      </w:pPr>
      <w:r>
        <w:rPr>
          <w:rFonts w:ascii="Consolas" w:cs="Consolas" w:eastAsia="Consolas" w:hAnsi="Consolas"/>
          <w:sz w:val="18"/>
          <w:szCs w:val="18"/>
        </w:rPr>
        <w:t xml:space="preserve">scored.sort(key=lambda t: t[0], reverse=True)   # peringkat semua kombinasi</w:t>
      </w:r>
    </w:p>
    <w:p>
      <w:pPr>
        <w:spacing w:after="120"/>
      </w:pPr>
    </w:p>
    <w:p>
      <w:pPr>
        <w:spacing w:after="120" w:line="276"/>
        <w:jc w:val="both"/>
      </w:pPr>
      <w:r>
        <w:t xml:space="preserve">Tiap kombinasi melewati transformasi yang sama dengan pipeline utama yaitu winsorize lalu scale, di-cluster K-Means dengan K=3, kemudian dihitung silhouette penuh pada 5.000 baris tanpa sampling supaya peringkatnya setara dengan angka final yang dilaporkan. Bagian ini adalah bagian terlama Phase 2 sekitar 5 menit, karena silhouette berbiaya O(n²) dikali 286 kombinasi. Hasilnya, pencarian otomatis mendarat tepat di 3 rasio domain sebagai peringkat 1 dari 286. Silhouette-nya 0,571, jauh di atas 0,065 pada seluruh fitur mentah dan 0,081 pada PCA 80%.</w:t>
      </w:r>
    </w:p>
    <w:p>
      <w:pPr>
        <w:pStyle w:val="Heading2"/>
        <w:spacing w:after="100" w:before="200"/>
      </w:pPr>
      <w:r>
        <w:t xml:space="preserve">3.4 Penentuan K dan algoritma</w:t>
      </w:r>
    </w:p>
    <w:p>
      <w:pPr>
        <w:spacing w:after="120" w:line="276"/>
        <w:jc w:val="both"/>
      </w:pPr>
      <w:r>
        <w:rPr>
          <w:rFonts w:ascii="Consolas" w:cs="Consolas" w:eastAsia="Consolas" w:hAnsi="Consolas"/>
          <w:sz w:val="20"/>
          <w:szCs w:val="20"/>
        </w:rPr>
        <w:t xml:space="preserve">find_optimal_k</w:t>
      </w:r>
      <w:r>
        <w:t xml:space="preserve"> menghitung WCSS untuk elbow dan silhouette untuk K dari 2 sampai 10. Silhouette murni tertinggi ada di K=2, tetapi K=2 hanya memisahkan kelompok over-limit dari sisanya. Kami memilih K=3 atas dasar domain, karena silhouette tetap tinggi dan memunculkan segmen ketiga yaitu *liquidity-stressed* yang actionable. Keputusan ini dicetak eksplisit di log dan digambar di </w:t>
      </w:r>
      <w:r>
        <w:rPr>
          <w:rFonts w:ascii="Consolas" w:cs="Consolas" w:eastAsia="Consolas" w:hAnsi="Consolas"/>
          <w:sz w:val="20"/>
          <w:szCs w:val="20"/>
        </w:rPr>
        <w:t xml:space="preserve">elbow_silhouette.png</w:t>
      </w:r>
      <w:r>
        <w:t xml:space="preserve">.</w:t>
      </w:r>
    </w:p>
    <w:p>
      <w:pPr>
        <w:spacing w:after="120" w:line="276"/>
        <w:jc w:val="both"/>
      </w:pPr>
      <w:r>
        <w:rPr>
          <w:rFonts w:ascii="Consolas" w:cs="Consolas" w:eastAsia="Consolas" w:hAnsi="Consolas"/>
          <w:sz w:val="20"/>
          <w:szCs w:val="20"/>
        </w:rPr>
        <w:t xml:space="preserve">run_kmeans</w:t>
      </w:r>
      <w:r>
        <w:t xml:space="preserve"> menjalankan K-Means dengan </w:t>
      </w:r>
      <w:r>
        <w:rPr>
          <w:rFonts w:ascii="Consolas" w:cs="Consolas" w:eastAsia="Consolas" w:hAnsi="Consolas"/>
          <w:sz w:val="20"/>
          <w:szCs w:val="20"/>
        </w:rPr>
        <w:t xml:space="preserve">n_init=10</w:t>
      </w:r>
      <w:r>
        <w:t xml:space="preserve">, lalu menghasilkan dua visual yaitu scatter pasangan rasio dan proyeksi t-SNE 2D. Proyeksi t-SNE adalah langkah tunggal terlama kedua sekitar 30 sampai 60 detik.</w:t>
      </w:r>
    </w:p>
    <w:p>
      <w:pPr>
        <w:spacing w:after="120" w:line="276"/>
        <w:jc w:val="both"/>
      </w:pPr>
      <w:r>
        <w:rPr>
          <w:rFonts w:ascii="Consolas" w:cs="Consolas" w:eastAsia="Consolas" w:hAnsi="Consolas"/>
          <w:sz w:val="20"/>
          <w:szCs w:val="20"/>
        </w:rPr>
        <w:t xml:space="preserve">run_dbscan</w:t>
      </w:r>
      <w:r>
        <w:t xml:space="preserve"> mencari eps secara otomatis. Kandidat eps dari 0,20 sampai 2,00 dengan langkah 0,05 masing-masing dijalankan, lalu dipilih yang persentase noise-nya paling dekat ke sekitar 5% di dalam rentang wajar 2 sampai 15%. Titik noise berlabel -1 ada sekitar 274 titik atau 5,5%, dan ini menjadi sudut pandang *density* untuk Phase 4.</w:t>
      </w:r>
    </w:p>
    <w:p>
      <w:pPr>
        <w:spacing w:after="120" w:line="276"/>
        <w:jc w:val="both"/>
      </w:pPr>
      <w:r>
        <w:rPr>
          <w:rFonts w:ascii="Consolas" w:cs="Consolas" w:eastAsia="Consolas" w:hAnsi="Consolas"/>
          <w:sz w:val="20"/>
          <w:szCs w:val="20"/>
        </w:rPr>
        <w:t xml:space="preserve">run_hierarchical</w:t>
      </w:r>
      <w:r>
        <w:t xml:space="preserve"> menggambar dendrogram untuk tiga linkage yaitu ward, complete, dan average pada sampel 1.000 baris, karena dendrogram dengan 5.000 daun tidak terbaca dan berat. Label final tetap dipotong dari Ward pada seluruh data.</w:t>
      </w:r>
    </w:p>
    <w:p>
      <w:pPr>
        <w:spacing w:after="120" w:line="276"/>
        <w:jc w:val="both"/>
      </w:pPr>
      <w:r>
        <w:rPr>
          <w:rFonts w:ascii="Consolas" w:cs="Consolas" w:eastAsia="Consolas" w:hAnsi="Consolas"/>
          <w:sz w:val="20"/>
          <w:szCs w:val="20"/>
        </w:rPr>
        <w:t xml:space="preserve">name_segments</w:t>
      </w:r>
      <w:r>
        <w:t xml:space="preserve"> memberi nama segmen secara data-driven dengan membandingkan median rasio tiap cluster terhadap median global. Label cluster K-Means bersifat acak, jadi nama segmen tidak boleh di-hardcode ke nomor cluster.</w:t>
      </w:r>
    </w:p>
    <w:p>
      <w:pPr>
        <w:pStyle w:val="Heading2"/>
        <w:spacing w:after="100" w:before="200"/>
      </w:pPr>
      <w:r>
        <w:t xml:space="preserve">3.5 Profil segmen dua lapis</w:t>
      </w:r>
    </w:p>
    <w:p>
      <w:pPr>
        <w:spacing w:after="120" w:line="276"/>
        <w:jc w:val="both"/>
      </w:pPr>
      <w:r>
        <w:rPr>
          <w:rFonts w:ascii="Consolas" w:cs="Consolas" w:eastAsia="Consolas" w:hAnsi="Consolas"/>
          <w:sz w:val="20"/>
          <w:szCs w:val="20"/>
        </w:rPr>
        <w:t xml:space="preserve">profile_clusters</w:t>
      </w:r>
      <w:r>
        <w:t xml:space="preserve"> menampilkan median nilai asli dan bukan z-score untuk 3 rasio serta konteks finansial. </w:t>
      </w:r>
      <w:r>
        <w:rPr>
          <w:rFonts w:ascii="Consolas" w:cs="Consolas" w:eastAsia="Consolas" w:hAnsi="Consolas"/>
          <w:sz w:val="20"/>
          <w:szCs w:val="20"/>
        </w:rPr>
        <w:t xml:space="preserve">profile_categoricals</w:t>
      </w:r>
      <w:r>
        <w:t xml:space="preserve"> menambah lapis demografis berupa crosstab persentase per segmen, dengan metrik *spread* yaitu selisih proporsi maksimum dan minimum antar cluster dalam poin persen, di mana selisih 10 poin persen atau lebih dianggap membedakan. Temuan yang dilaporkan bersifat jujur. Demografi nyaris seragam di kisaran 2 sampai 7 poin persen, jadi segmen dibentuk oleh perilaku finansial dan bukan oleh demografi.</w:t>
      </w:r>
    </w:p>
    <w:p>
      <w:pPr>
        <w:pStyle w:val="Heading1"/>
        <w:pageBreakBefore/>
        <w:spacing w:after="120" w:before="240"/>
      </w:pPr>
      <w:r>
        <w:t xml:space="preserve">4. Phase 3, Association Rule Mining (</w:t>
      </w:r>
      <w:r>
        <w:rPr>
          <w:rFonts w:ascii="Consolas" w:cs="Consolas" w:eastAsia="Consolas" w:hAnsi="Consolas"/>
          <w:sz w:val="20"/>
          <w:szCs w:val="20"/>
        </w:rPr>
        <w:t xml:space="preserve">src/arm.py</w:t>
      </w:r>
      <w:r>
        <w:t xml:space="preserve">)</w:t>
      </w:r>
    </w:p>
    <w:p>
      <w:pPr>
        <w:pStyle w:val="Heading2"/>
        <w:spacing w:after="100" w:before="200"/>
      </w:pPr>
      <w:r>
        <w:t xml:space="preserve">4.1 Transformasi ke format transaksi (</w:t>
      </w:r>
      <w:r>
        <w:rPr>
          <w:rFonts w:ascii="Consolas" w:cs="Consolas" w:eastAsia="Consolas" w:hAnsi="Consolas"/>
          <w:sz w:val="20"/>
          <w:szCs w:val="20"/>
        </w:rPr>
        <w:t xml:space="preserve">encode_for_apriori</w:t>
      </w:r>
      <w:r>
        <w:t xml:space="preserve">)</w:t>
      </w:r>
    </w:p>
    <w:p>
      <w:pPr>
        <w:spacing w:after="120" w:line="276"/>
        <w:jc w:val="both"/>
      </w:pPr>
      <w:r>
        <w:t xml:space="preserve">Setiap baris diubah menjadi *itemset* dengan format </w:t>
      </w:r>
      <w:r>
        <w:rPr>
          <w:rFonts w:ascii="Consolas" w:cs="Consolas" w:eastAsia="Consolas" w:hAnsi="Consolas"/>
          <w:sz w:val="20"/>
          <w:szCs w:val="20"/>
        </w:rPr>
        <w:t xml:space="preserve">NamaKolom=Nilai</w:t>
      </w:r>
      <w:r>
        <w:t xml:space="preserve">, misalnya </w:t>
      </w:r>
      <w:r>
        <w:rPr>
          <w:rFonts w:ascii="Consolas" w:cs="Consolas" w:eastAsia="Consolas" w:hAnsi="Consolas"/>
          <w:sz w:val="20"/>
          <w:szCs w:val="20"/>
        </w:rPr>
        <w:t xml:space="preserve">Loan Status=Approved</w:t>
      </w:r>
      <w:r>
        <w:t xml:space="preserve">, lalu di-one-hot dengan </w:t>
      </w:r>
      <w:r>
        <w:rPr>
          <w:rFonts w:ascii="Consolas" w:cs="Consolas" w:eastAsia="Consolas" w:hAnsi="Consolas"/>
          <w:sz w:val="20"/>
          <w:szCs w:val="20"/>
        </w:rPr>
        <w:t xml:space="preserve">TransactionEncoder</w:t>
      </w:r>
      <w:r>
        <w:t xml:space="preserve"> dari mlxtend menjadi matriks boolean berukuran 5.000 kali 44 item. Prefiks nama kolom mencegah ambiguitas, karena nilai "High" milik </w:t>
      </w:r>
      <w:r>
        <w:rPr>
          <w:rFonts w:ascii="Consolas" w:cs="Consolas" w:eastAsia="Consolas" w:hAnsi="Consolas"/>
          <w:sz w:val="20"/>
          <w:szCs w:val="20"/>
        </w:rPr>
        <w:t xml:space="preserve">Rate_Category</w:t>
      </w:r>
      <w:r>
        <w:t xml:space="preserve"> berbeda arti dari "High" milik </w:t>
      </w:r>
      <w:r>
        <w:rPr>
          <w:rFonts w:ascii="Consolas" w:cs="Consolas" w:eastAsia="Consolas" w:hAnsi="Consolas"/>
          <w:sz w:val="20"/>
          <w:szCs w:val="20"/>
        </w:rPr>
        <w:t xml:space="preserve">CC_Utilization_Category</w:t>
      </w:r>
      <w:r>
        <w:t xml:space="preserve">.</w:t>
      </w:r>
    </w:p>
    <w:p>
      <w:pPr>
        <w:pStyle w:val="Heading2"/>
        <w:spacing w:after="100" w:before="200"/>
      </w:pPr>
      <w:r>
        <w:t xml:space="preserve">4.2 Apriori dan auto-tune support (</w:t>
      </w:r>
      <w:r>
        <w:rPr>
          <w:rFonts w:ascii="Consolas" w:cs="Consolas" w:eastAsia="Consolas" w:hAnsi="Consolas"/>
          <w:sz w:val="20"/>
          <w:szCs w:val="20"/>
        </w:rPr>
        <w:t xml:space="preserve">auto_tune_support</w:t>
      </w:r>
      <w:r>
        <w:t xml:space="preserve">)</w:t>
      </w:r>
    </w:p>
    <w:p>
      <w:pPr>
        <w:spacing w:after="120" w:line="276"/>
        <w:jc w:val="both"/>
      </w:pPr>
      <w:r>
        <w:t xml:space="preserve">Parameter kualitas ditetapkan lebih dulu dan tidak dilonggarkan, yaitu </w:t>
      </w:r>
      <w:r>
        <w:rPr>
          <w:rFonts w:ascii="Consolas" w:cs="Consolas" w:eastAsia="Consolas" w:hAnsi="Consolas"/>
          <w:sz w:val="20"/>
          <w:szCs w:val="20"/>
        </w:rPr>
        <w:t xml:space="preserve">min_lift</w:t>
      </w:r>
      <w:r>
        <w:t xml:space="preserve"> sebesar 1,4 yang berarti minimal 40% di atas acak, dan </w:t>
      </w:r>
      <w:r>
        <w:rPr>
          <w:rFonts w:ascii="Consolas" w:cs="Consolas" w:eastAsia="Consolas" w:hAnsi="Consolas"/>
          <w:sz w:val="20"/>
          <w:szCs w:val="20"/>
        </w:rPr>
        <w:t xml:space="preserve">min_confidence</w:t>
      </w:r>
      <w:r>
        <w:t xml:space="preserve"> sebesar 0,5. Karena binning memakai ambang domain dan bukan kuantil, sebagian kategori berukuran kecil sehingga itemset menjadi lebih jarang. Untuk mengatasinya </w:t>
      </w:r>
      <w:r>
        <w:rPr>
          <w:rFonts w:ascii="Consolas" w:cs="Consolas" w:eastAsia="Consolas" w:hAnsi="Consolas"/>
          <w:sz w:val="20"/>
          <w:szCs w:val="20"/>
        </w:rPr>
        <w:t xml:space="preserve">auto_tune_support</w:t>
      </w:r>
      <w:r>
        <w:t xml:space="preserve"> menurunkan </w:t>
      </w:r>
      <w:r>
        <w:rPr>
          <w:rFonts w:ascii="Consolas" w:cs="Consolas" w:eastAsia="Consolas" w:hAnsi="Consolas"/>
          <w:sz w:val="20"/>
          <w:szCs w:val="20"/>
        </w:rPr>
        <w:t xml:space="preserve">min_support</w:t>
      </w:r>
      <w:r>
        <w:t xml:space="preserve"> secara bertahap mulai dari 0,05 dengan langkah 0,0025 sampai memperoleh minimal 10 rule.</w:t>
      </w:r>
    </w:p>
    <w:p>
      <w:pPr>
        <w:spacing w:after="0" w:line="240"/>
        <w:ind w:left="360"/>
      </w:pPr>
      <w:r>
        <w:rPr>
          <w:rFonts w:ascii="Consolas" w:cs="Consolas" w:eastAsia="Consolas" w:hAnsi="Consolas"/>
          <w:sz w:val="18"/>
          <w:szCs w:val="18"/>
        </w:rPr>
        <w:t xml:space="preserve">for sup in np.arange(start_support, 0.004, -0.0025).round(4):</w:t>
      </w:r>
    </w:p>
    <w:p>
      <w:pPr>
        <w:spacing w:after="0" w:line="240"/>
        <w:ind w:left="360"/>
      </w:pPr>
      <w:r>
        <w:rPr>
          <w:rFonts w:ascii="Consolas" w:cs="Consolas" w:eastAsia="Consolas" w:hAnsi="Consolas"/>
          <w:sz w:val="18"/>
          <w:szCs w:val="18"/>
        </w:rPr>
        <w:t xml:space="preserve">    frequent_itemsets = apriori(df_encoded, min_support=sup, use_colnames=True)</w:t>
      </w:r>
    </w:p>
    <w:p>
      <w:pPr>
        <w:spacing w:after="0" w:line="240"/>
        <w:ind w:left="360"/>
      </w:pPr>
      <w:r>
        <w:rPr>
          <w:rFonts w:ascii="Consolas" w:cs="Consolas" w:eastAsia="Consolas" w:hAnsi="Consolas"/>
          <w:sz w:val="18"/>
          <w:szCs w:val="18"/>
        </w:rPr>
        <w:t xml:space="preserve">    rules = association_rules(frequent_itemsets, metric='lift', min_threshold=min_lift)</w:t>
      </w:r>
    </w:p>
    <w:p>
      <w:pPr>
        <w:spacing w:after="0" w:line="240"/>
        <w:ind w:left="360"/>
      </w:pPr>
      <w:r>
        <w:rPr>
          <w:rFonts w:ascii="Consolas" w:cs="Consolas" w:eastAsia="Consolas" w:hAnsi="Consolas"/>
          <w:sz w:val="18"/>
          <w:szCs w:val="18"/>
        </w:rPr>
        <w:t xml:space="preserve">    rules = rules[rules['confidence'] &gt;= min_confidence]</w:t>
      </w:r>
    </w:p>
    <w:p>
      <w:pPr>
        <w:spacing w:after="0" w:line="240"/>
        <w:ind w:left="360"/>
      </w:pPr>
      <w:r>
        <w:rPr>
          <w:rFonts w:ascii="Consolas" w:cs="Consolas" w:eastAsia="Consolas" w:hAnsi="Consolas"/>
          <w:sz w:val="18"/>
          <w:szCs w:val="18"/>
        </w:rPr>
        <w:t xml:space="preserve">    if len(rules) &gt;= target_rules:</w:t>
      </w:r>
    </w:p>
    <w:p>
      <w:pPr>
        <w:spacing w:after="0" w:line="240"/>
        <w:ind w:left="360"/>
      </w:pPr>
      <w:r>
        <w:rPr>
          <w:rFonts w:ascii="Consolas" w:cs="Consolas" w:eastAsia="Consolas" w:hAnsi="Consolas"/>
          <w:sz w:val="18"/>
          <w:szCs w:val="18"/>
        </w:rPr>
        <w:t xml:space="preserve">        return frequent_itemsets, rules, sup</w:t>
      </w:r>
    </w:p>
    <w:p>
      <w:pPr>
        <w:spacing w:after="120"/>
      </w:pPr>
    </w:p>
    <w:p>
      <w:pPr>
        <w:spacing w:after="120" w:line="276"/>
        <w:jc w:val="both"/>
      </w:pPr>
      <w:r>
        <w:t xml:space="preserve">Di dalam loop ini </w:t>
      </w:r>
      <w:r>
        <w:rPr>
          <w:rFonts w:ascii="Consolas" w:cs="Consolas" w:eastAsia="Consolas" w:hAnsi="Consolas"/>
          <w:sz w:val="20"/>
          <w:szCs w:val="20"/>
        </w:rPr>
        <w:t xml:space="preserve">find_frequent_itemsets</w:t>
      </w:r>
      <w:r>
        <w:t xml:space="preserve"> memanggil Apriori untuk mencari itemset yang sering muncul pada support tertentu, lalu </w:t>
      </w:r>
      <w:r>
        <w:rPr>
          <w:rFonts w:ascii="Consolas" w:cs="Consolas" w:eastAsia="Consolas" w:hAnsi="Consolas"/>
          <w:sz w:val="20"/>
          <w:szCs w:val="20"/>
        </w:rPr>
        <w:t xml:space="preserve">generate_rules</w:t>
      </w:r>
      <w:r>
        <w:t xml:space="preserve"> menurunkan aturan dari itemset itu sambil menghitung support, confidence, dan lift, dan hanya menyimpan aturan yang lolos ambang lift serta confidence.</w:t>
      </w:r>
    </w:p>
    <w:p>
      <w:pPr>
        <w:spacing w:after="120" w:line="276"/>
        <w:jc w:val="both"/>
      </w:pPr>
      <w:r>
        <w:t xml:space="preserve">Proses konvergen di </w:t>
      </w:r>
      <w:r>
        <w:rPr>
          <w:rFonts w:ascii="Consolas" w:cs="Consolas" w:eastAsia="Consolas" w:hAnsi="Consolas"/>
          <w:sz w:val="20"/>
          <w:szCs w:val="20"/>
        </w:rPr>
        <w:t xml:space="preserve">min_support</w:t>
      </w:r>
      <w:r>
        <w:t xml:space="preserve"> sebesar 0,01, yang berarti rule muncul minimal 50 kali dari 5.000 baris, dan menghasilkan 82 rule dengan lift 1,401 sampai 1,662 serta confidence 0,50 sampai 0,76. Lift yang mentok di sekitar 1,66 adalah batas data karena atribut kategorikal nyaris independen, jadi ini bukan bug dan sudah dijelaskan di laporan bisnis.</w:t>
      </w:r>
    </w:p>
    <w:p>
      <w:pPr>
        <w:pStyle w:val="Heading2"/>
        <w:spacing w:after="100" w:before="200"/>
      </w:pPr>
      <w:r>
        <w:t xml:space="preserve">4.3 Ekspor dua tingkat dan lapisan makna bisnis (</w:t>
      </w:r>
      <w:r>
        <w:rPr>
          <w:rFonts w:ascii="Consolas" w:cs="Consolas" w:eastAsia="Consolas" w:hAnsi="Consolas"/>
          <w:sz w:val="20"/>
          <w:szCs w:val="20"/>
        </w:rPr>
        <w:t xml:space="preserve">export_rules</w:t>
      </w:r>
      <w:r>
        <w:t xml:space="preserve">)</w:t>
      </w:r>
    </w:p>
    <w:p>
      <w:pPr>
        <w:spacing w:after="120" w:line="276"/>
        <w:jc w:val="both"/>
      </w:pPr>
      <w:r>
        <w:rPr>
          <w:rFonts w:ascii="Consolas" w:cs="Consolas" w:eastAsia="Consolas" w:hAnsi="Consolas"/>
          <w:sz w:val="20"/>
          <w:szCs w:val="20"/>
        </w:rPr>
        <w:t xml:space="preserve">export_rules</w:t>
      </w:r>
      <w:r>
        <w:t xml:space="preserve"> menyimpan </w:t>
      </w:r>
      <w:r>
        <w:rPr>
          <w:rFonts w:ascii="Consolas" w:cs="Consolas" w:eastAsia="Consolas" w:hAnsi="Consolas"/>
          <w:sz w:val="20"/>
          <w:szCs w:val="20"/>
        </w:rPr>
        <w:t xml:space="preserve">rules_all.csv</w:t>
      </w:r>
      <w:r>
        <w:t xml:space="preserve"> yang memuat semua 82 rule dan menjadi sumber angka total rule di laporan maupun KPI dashboard, ditambah </w:t>
      </w:r>
      <w:r>
        <w:rPr>
          <w:rFonts w:ascii="Consolas" w:cs="Consolas" w:eastAsia="Consolas" w:hAnsi="Consolas"/>
          <w:sz w:val="20"/>
          <w:szCs w:val="20"/>
        </w:rPr>
        <w:t xml:space="preserve">top_rules.csv</w:t>
      </w:r>
      <w:r>
        <w:t xml:space="preserve"> yang memuat top-20 berdasarkan lift untuk tabel ringkas. Dua file inilah yang menjaga angka tetap konsisten di seluruh deliverable. Selain itu ada </w:t>
      </w:r>
      <w:r>
        <w:rPr>
          <w:rFonts w:ascii="Consolas" w:cs="Consolas" w:eastAsia="Consolas" w:hAnsi="Consolas"/>
          <w:sz w:val="20"/>
          <w:szCs w:val="20"/>
        </w:rPr>
        <w:t xml:space="preserve">ITEM_MEANING_MAP</w:t>
      </w:r>
      <w:r>
        <w:t xml:space="preserve"> bersama fungsi pembantu </w:t>
      </w:r>
      <w:r>
        <w:rPr>
          <w:rFonts w:ascii="Consolas" w:cs="Consolas" w:eastAsia="Consolas" w:hAnsi="Consolas"/>
          <w:sz w:val="20"/>
          <w:szCs w:val="20"/>
        </w:rPr>
        <w:t xml:space="preserve">pretty_itemset</w:t>
      </w:r>
      <w:r>
        <w:t xml:space="preserve"> dan </w:t>
      </w:r>
      <w:r>
        <w:rPr>
          <w:rFonts w:ascii="Consolas" w:cs="Consolas" w:eastAsia="Consolas" w:hAnsi="Consolas"/>
          <w:sz w:val="20"/>
          <w:szCs w:val="20"/>
        </w:rPr>
        <w:t xml:space="preserve">infer_business_theme</w:t>
      </w:r>
      <w:r>
        <w:t xml:space="preserve"> yang menerjemahkan item ke frasa bisnis Indonesia dan mengelompokkan rule per tema yaitu risiko, layanan, atau nasabah sehat, untuk interpretasi otomatis top-10. Fungsi </w:t>
      </w:r>
      <w:r>
        <w:rPr>
          <w:rFonts w:ascii="Consolas" w:cs="Consolas" w:eastAsia="Consolas" w:hAnsi="Consolas"/>
          <w:sz w:val="20"/>
          <w:szCs w:val="20"/>
        </w:rPr>
        <w:t xml:space="preserve">print_business_interpretation</w:t>
      </w:r>
      <w:r>
        <w:t xml:space="preserve"> memakai pengelompokan tema ini untuk mencetak ringkasan bisnis, sedangkan </w:t>
      </w:r>
      <w:r>
        <w:rPr>
          <w:rFonts w:ascii="Consolas" w:cs="Consolas" w:eastAsia="Consolas" w:hAnsi="Consolas"/>
          <w:sz w:val="20"/>
          <w:szCs w:val="20"/>
        </w:rPr>
        <w:t xml:space="preserve">visualize_rules</w:t>
      </w:r>
      <w:r>
        <w:t xml:space="preserve"> menghasilkan grafik pendukung berupa distribusi support, scatter support dengan confidence, dan bar top rule di </w:t>
      </w:r>
      <w:r>
        <w:rPr>
          <w:rFonts w:ascii="Consolas" w:cs="Consolas" w:eastAsia="Consolas" w:hAnsi="Consolas"/>
          <w:sz w:val="20"/>
          <w:szCs w:val="20"/>
        </w:rPr>
        <w:t xml:space="preserve">outputs/phase3/</w:t>
      </w:r>
      <w:r>
        <w:t xml:space="preserve">.</w:t>
      </w:r>
    </w:p>
    <w:p>
      <w:pPr>
        <w:pStyle w:val="Heading1"/>
        <w:pageBreakBefore/>
        <w:spacing w:after="120" w:before="240"/>
      </w:pPr>
      <w:r>
        <w:t xml:space="preserve">5. Phase 4, Anomaly Detection metode *modified* (</w:t>
      </w:r>
      <w:r>
        <w:rPr>
          <w:rFonts w:ascii="Consolas" w:cs="Consolas" w:eastAsia="Consolas" w:hAnsi="Consolas"/>
          <w:sz w:val="20"/>
          <w:szCs w:val="20"/>
        </w:rPr>
        <w:t xml:space="preserve">src/anomaly.py</w:t>
      </w:r>
      <w:r>
        <w:t xml:space="preserve">)</w:t>
      </w:r>
    </w:p>
    <w:p>
      <w:pPr>
        <w:spacing w:after="120" w:line="276"/>
        <w:jc w:val="both"/>
      </w:pPr>
      <w:r>
        <w:t xml:space="preserve">Fase ini direvisi sesuai masukan dosen. Ketiga metode memakai varian modified atau robust, sedangkan versi standar tetap dihitung sebagai pembanding sistematis lewat </w:t>
      </w:r>
      <w:r>
        <w:rPr>
          <w:rFonts w:ascii="Consolas" w:cs="Consolas" w:eastAsia="Consolas" w:hAnsi="Consolas"/>
          <w:sz w:val="20"/>
          <w:szCs w:val="20"/>
        </w:rPr>
        <w:t xml:space="preserve">compare_standard_vs_modified</w:t>
      </w:r>
      <w:r>
        <w:t xml:space="preserve"> yang menghasilkan </w:t>
      </w:r>
      <w:r>
        <w:rPr>
          <w:rFonts w:ascii="Consolas" w:cs="Consolas" w:eastAsia="Consolas" w:hAnsi="Consolas"/>
          <w:sz w:val="20"/>
          <w:szCs w:val="20"/>
        </w:rPr>
        <w:t xml:space="preserve">standard_vs_modified.csv</w:t>
      </w:r>
      <w:r>
        <w:t xml:space="preserve"> dan </w:t>
      </w:r>
      <w:r>
        <w:rPr>
          <w:rFonts w:ascii="Consolas" w:cs="Consolas" w:eastAsia="Consolas" w:hAnsi="Consolas"/>
          <w:sz w:val="20"/>
          <w:szCs w:val="20"/>
        </w:rPr>
        <w:t xml:space="preserve">.png</w:t>
      </w:r>
      <w:r>
        <w:t xml:space="preserve">. Motivasi bersamanya sama. Ketiga rasio perilaku bersifat right-skewed berat dengan skew 2 sampai 7, sedangkan metode standar diam-diam mengasumsikan distribusi simetris.</w:t>
      </w:r>
    </w:p>
    <w:p>
      <w:pPr>
        <w:pStyle w:val="Heading2"/>
        <w:spacing w:after="100" w:before="200"/>
      </w:pPr>
      <w:r>
        <w:t xml:space="preserve">5.1 IQR modified, adjusted boxplot lewat medcouple (</w:t>
      </w:r>
      <w:r>
        <w:rPr>
          <w:rFonts w:ascii="Consolas" w:cs="Consolas" w:eastAsia="Consolas" w:hAnsi="Consolas"/>
          <w:sz w:val="20"/>
          <w:szCs w:val="20"/>
        </w:rPr>
        <w:t xml:space="preserve">_medcouple</w:t>
      </w:r>
      <w:r>
        <w:t xml:space="preserve">, </w:t>
      </w:r>
      <w:r>
        <w:rPr>
          <w:rFonts w:ascii="Consolas" w:cs="Consolas" w:eastAsia="Consolas" w:hAnsi="Consolas"/>
          <w:sz w:val="20"/>
          <w:szCs w:val="20"/>
        </w:rPr>
        <w:t xml:space="preserve">adjusted_iqr_bounds</w:t>
      </w:r>
      <w:r>
        <w:t xml:space="preserve">, </w:t>
      </w:r>
      <w:r>
        <w:rPr>
          <w:rFonts w:ascii="Consolas" w:cs="Consolas" w:eastAsia="Consolas" w:hAnsi="Consolas"/>
          <w:sz w:val="20"/>
          <w:szCs w:val="20"/>
        </w:rPr>
        <w:t xml:space="preserve">detect_iqr</w:t>
      </w:r>
      <w:r>
        <w:t xml:space="preserve">)</w:t>
      </w:r>
    </w:p>
    <w:p>
      <w:pPr>
        <w:spacing w:after="120" w:line="276"/>
        <w:jc w:val="both"/>
      </w:pPr>
      <w:r>
        <w:t xml:space="preserve">Medcouple mengikuti Brys, Hubert, dan Struyf 2004, dan merupakan statistik kemiringan yang robust. Nilainya adalah median dari kernel semua pasangan xᵢ yang berada di atas atau sama dengan median dan xⱼ yang berada di bawah atau sama dengan median.</w:t>
      </w:r>
    </w:p>
    <w:p>
      <w:pPr>
        <w:spacing w:after="0" w:line="240"/>
        <w:ind w:left="360"/>
      </w:pPr>
      <w:r>
        <w:rPr>
          <w:rFonts w:ascii="Consolas" w:cs="Consolas" w:eastAsia="Consolas" w:hAnsi="Consolas"/>
          <w:sz w:val="18"/>
          <w:szCs w:val="18"/>
        </w:rPr>
        <w:t xml:space="preserve">h(xᵢ, xⱼ) = ((xᵢ − med) − (med − xⱼ)) / (xᵢ − xⱼ)</w:t>
      </w:r>
    </w:p>
    <w:p>
      <w:pPr>
        <w:spacing w:after="0" w:line="240"/>
        <w:ind w:left="360"/>
      </w:pPr>
      <w:r>
        <w:rPr>
          <w:rFonts w:ascii="Consolas" w:cs="Consolas" w:eastAsia="Consolas" w:hAnsi="Consolas"/>
          <w:sz w:val="18"/>
          <w:szCs w:val="18"/>
        </w:rPr>
        <w:t xml:space="preserve">MC = median dari h, dengan nilai di rentang −1 sampai 1</w:t>
      </w:r>
    </w:p>
    <w:p>
      <w:pPr>
        <w:spacing w:after="120"/>
      </w:pPr>
    </w:p>
    <w:p>
      <w:pPr>
        <w:spacing w:after="120" w:line="276"/>
        <w:jc w:val="both"/>
      </w:pPr>
      <w:r>
        <w:t xml:space="preserve">Implementasi di </w:t>
      </w:r>
      <w:r>
        <w:rPr>
          <w:rFonts w:ascii="Consolas" w:cs="Consolas" w:eastAsia="Consolas" w:hAnsi="Consolas"/>
          <w:sz w:val="20"/>
          <w:szCs w:val="20"/>
        </w:rPr>
        <w:t xml:space="preserve">_medcouple</w:t>
      </w:r>
      <w:r>
        <w:t xml:space="preserve"> divektorisasi dengan numpy dan berbiaya O(n²). Untuk 5.000 baris yang berarti sekitar 6 juta pasangan, prosesnya selesai di bawah 1 detik.</w:t>
      </w:r>
    </w:p>
    <w:p>
      <w:pPr>
        <w:spacing w:after="0" w:line="240"/>
        <w:ind w:left="360"/>
      </w:pPr>
      <w:r>
        <w:rPr>
          <w:rFonts w:ascii="Consolas" w:cs="Consolas" w:eastAsia="Consolas" w:hAnsi="Consolas"/>
          <w:sz w:val="18"/>
          <w:szCs w:val="18"/>
        </w:rPr>
        <w:t xml:space="preserve">xp = x[x &gt;= med]           # sisi kanan (termasuk median)</w:t>
      </w:r>
    </w:p>
    <w:p>
      <w:pPr>
        <w:spacing w:after="0" w:line="240"/>
        <w:ind w:left="360"/>
      </w:pPr>
      <w:r>
        <w:rPr>
          <w:rFonts w:ascii="Consolas" w:cs="Consolas" w:eastAsia="Consolas" w:hAnsi="Consolas"/>
          <w:sz w:val="18"/>
          <w:szCs w:val="18"/>
        </w:rPr>
        <w:t xml:space="preserve">xm = x[x &lt;= med]           # sisi kiri  (termasuk median)</w:t>
      </w:r>
    </w:p>
    <w:p>
      <w:pPr>
        <w:spacing w:after="0" w:line="240"/>
        <w:ind w:left="360"/>
      </w:pPr>
      <w:r>
        <w:rPr>
          <w:rFonts w:ascii="Consolas" w:cs="Consolas" w:eastAsia="Consolas" w:hAnsi="Consolas"/>
          <w:sz w:val="18"/>
          <w:szCs w:val="18"/>
        </w:rPr>
        <w:t xml:space="preserve">a = xp[:, None] - med      # jarak xi ke median</w:t>
      </w:r>
    </w:p>
    <w:p>
      <w:pPr>
        <w:spacing w:after="0" w:line="240"/>
        <w:ind w:left="360"/>
      </w:pPr>
      <w:r>
        <w:rPr>
          <w:rFonts w:ascii="Consolas" w:cs="Consolas" w:eastAsia="Consolas" w:hAnsi="Consolas"/>
          <w:sz w:val="18"/>
          <w:szCs w:val="18"/>
        </w:rPr>
        <w:t xml:space="preserve">b = med - xm[None, :]      # jarak median ke xj</w:t>
      </w:r>
    </w:p>
    <w:p>
      <w:pPr>
        <w:spacing w:after="0" w:line="240"/>
        <w:ind w:left="360"/>
      </w:pPr>
      <w:r>
        <w:rPr>
          <w:rFonts w:ascii="Consolas" w:cs="Consolas" w:eastAsia="Consolas" w:hAnsi="Consolas"/>
          <w:sz w:val="18"/>
          <w:szCs w:val="18"/>
        </w:rPr>
        <w:t xml:space="preserve">h = (a - b) / (xp[:, None] - xm[None, :])</w:t>
      </w:r>
    </w:p>
    <w:p>
      <w:pPr>
        <w:spacing w:after="0" w:line="240"/>
        <w:ind w:left="360"/>
      </w:pPr>
      <w:r>
        <w:rPr>
          <w:rFonts w:ascii="Consolas" w:cs="Consolas" w:eastAsia="Consolas" w:hAnsi="Consolas"/>
          <w:sz w:val="18"/>
          <w:szCs w:val="18"/>
        </w:rPr>
        <w:t xml:space="preserve">return float(np.nanmedian(h))   # pasangan tie di median diabaikan</w:t>
      </w:r>
    </w:p>
    <w:p>
      <w:pPr>
        <w:spacing w:after="120"/>
      </w:pPr>
    </w:p>
    <w:p>
      <w:pPr>
        <w:spacing w:after="120" w:line="276"/>
        <w:jc w:val="both"/>
      </w:pPr>
      <w:r>
        <w:t xml:space="preserve">Pagar *adjusted boxplot* mengikuti Hubert dan Vandervieren 2008, yang mengoreksi pagar klasik dengan faktor eksponensial dari MC.</w:t>
      </w:r>
    </w:p>
    <w:p>
      <w:pPr>
        <w:spacing w:after="0" w:line="240"/>
        <w:ind w:left="360"/>
      </w:pPr>
      <w:r>
        <w:rPr>
          <w:rFonts w:ascii="Consolas" w:cs="Consolas" w:eastAsia="Consolas" w:hAnsi="Consolas"/>
          <w:sz w:val="18"/>
          <w:szCs w:val="18"/>
        </w:rPr>
        <w:t xml:space="preserve">MC ≥ 0   [Q1 − 1,5·e^(−4·MC)·IQR ,  Q3 + 1,5·e^(+3·MC)·IQR]</w:t>
      </w:r>
    </w:p>
    <w:p>
      <w:pPr>
        <w:spacing w:after="0" w:line="240"/>
        <w:ind w:left="360"/>
      </w:pPr>
      <w:r>
        <w:rPr>
          <w:rFonts w:ascii="Consolas" w:cs="Consolas" w:eastAsia="Consolas" w:hAnsi="Consolas"/>
          <w:sz w:val="18"/>
          <w:szCs w:val="18"/>
        </w:rPr>
        <w:t xml:space="preserve">MC &lt; 0   [Q1 − 1,5·e^(−3·MC)·IQR ,  Q3 + 1,5·e^(+4·MC)·IQR]</w:t>
      </w:r>
    </w:p>
    <w:p>
      <w:pPr>
        <w:spacing w:after="120"/>
      </w:pPr>
    </w:p>
    <w:p>
      <w:pPr>
        <w:spacing w:after="120" w:line="276"/>
        <w:jc w:val="both"/>
      </w:pPr>
      <w:r>
        <w:t xml:space="preserve">Bila MC sama dengan nol, rumus kembali persis ke pagar klasik. Pada data kami MC bernilai +0,285, +0,390, dan +0,448 yang menandakan right-skew, sehingga pagar atas melebar. Contohnya untuk </w:t>
      </w:r>
      <w:r>
        <w:rPr>
          <w:rFonts w:ascii="Consolas" w:cs="Consolas" w:eastAsia="Consolas" w:hAnsi="Consolas"/>
          <w:sz w:val="20"/>
          <w:szCs w:val="20"/>
        </w:rPr>
        <w:t xml:space="preserve">CC_Utilization</w:t>
      </w:r>
      <w:r>
        <w:t xml:space="preserve"> pagar atas bergerak dari 1,56 menjadi 2,64, sehingga ekor kanan yang wajar berhenti salah di-flag. Jumlah tandanya turun dari 1.131 menjadi 880 record, atau dari 22,6% menjadi 17,6%.</w:t>
      </w:r>
    </w:p>
    <w:p>
      <w:pPr>
        <w:pStyle w:val="Heading2"/>
        <w:spacing w:after="100" w:before="200"/>
      </w:pPr>
      <w:r>
        <w:t xml:space="preserve">5.2 Z-score modified, median dan MAD (</w:t>
      </w:r>
      <w:r>
        <w:rPr>
          <w:rFonts w:ascii="Consolas" w:cs="Consolas" w:eastAsia="Consolas" w:hAnsi="Consolas"/>
          <w:sz w:val="20"/>
          <w:szCs w:val="20"/>
        </w:rPr>
        <w:t xml:space="preserve">detect_zscore</w:t>
      </w:r>
      <w:r>
        <w:t xml:space="preserve">)</w:t>
      </w:r>
    </w:p>
    <w:p>
      <w:pPr>
        <w:spacing w:after="120" w:line="276"/>
        <w:jc w:val="both"/>
      </w:pPr>
      <w:r>
        <w:t xml:space="preserve">Z-score klasik </w:t>
      </w:r>
      <w:r>
        <w:rPr>
          <w:rFonts w:ascii="Consolas" w:cs="Consolas" w:eastAsia="Consolas" w:hAnsi="Consolas"/>
          <w:sz w:val="20"/>
          <w:szCs w:val="20"/>
        </w:rPr>
        <w:t xml:space="preserve">z = (x−mean)/std</w:t>
      </w:r>
      <w:r>
        <w:t xml:space="preserve"> memakai dua momen yang justru terdistorsi oleh outlier yang sedang dicari, karena mean tertarik ke arah outlier dan std membengkak. Versi modified mengikuti Iglewicz dan Hoaglin 1993, yang mengganti keduanya dengan median dan MAD atau median absolute deviation.</w:t>
      </w:r>
    </w:p>
    <w:p>
      <w:pPr>
        <w:spacing w:after="0" w:line="240"/>
        <w:ind w:left="360"/>
      </w:pPr>
      <w:r>
        <w:rPr>
          <w:rFonts w:ascii="Consolas" w:cs="Consolas" w:eastAsia="Consolas" w:hAnsi="Consolas"/>
          <w:sz w:val="18"/>
          <w:szCs w:val="18"/>
        </w:rPr>
        <w:t xml:space="preserve">M = 0,6745 · (x − median) / MAD          flag bila |M| &gt; 3,5</w:t>
      </w:r>
    </w:p>
    <w:p>
      <w:pPr>
        <w:spacing w:after="120"/>
      </w:pPr>
    </w:p>
    <w:p>
      <w:pPr>
        <w:spacing w:after="120" w:line="276"/>
        <w:jc w:val="both"/>
      </w:pPr>
      <w:r>
        <w:t xml:space="preserve">Konstanta 0,6745 menyetarakan MAD dengan std pada distribusi normal. Bila MAD bernilai nol, ada fallback </w:t>
      </w:r>
      <w:r>
        <w:rPr>
          <w:rFonts w:ascii="Consolas" w:cs="Consolas" w:eastAsia="Consolas" w:hAnsi="Consolas"/>
          <w:sz w:val="20"/>
          <w:szCs w:val="20"/>
        </w:rPr>
        <w:t xml:space="preserve">M = (x−med)/(1,253314·MeanAD)</w:t>
      </w:r>
      <w:r>
        <w:t xml:space="preserve">. Efeknya berlawanan arah dengan IQR. Karena std klasik membengkak oleh ekor, z klasik hanya menangkap 264 record, sedangkan modified z menangkap 1.070 record yang merupakan penyimpangan nyata yang sebelumnya lolos.</w:t>
      </w:r>
    </w:p>
    <w:p>
      <w:pPr>
        <w:pStyle w:val="Heading2"/>
        <w:spacing w:after="100" w:before="200"/>
      </w:pPr>
      <w:r>
        <w:t xml:space="preserve">5.3 Isolation Forest, threshold dari gap skor (</w:t>
      </w:r>
      <w:r>
        <w:rPr>
          <w:rFonts w:ascii="Consolas" w:cs="Consolas" w:eastAsia="Consolas" w:hAnsi="Consolas"/>
          <w:sz w:val="20"/>
          <w:szCs w:val="20"/>
        </w:rPr>
        <w:t xml:space="preserve">detect_isolation_forest</w:t>
      </w:r>
      <w:r>
        <w:t xml:space="preserve">)</w:t>
      </w:r>
    </w:p>
    <w:p>
      <w:pPr>
        <w:spacing w:after="120" w:line="276"/>
        <w:jc w:val="both"/>
      </w:pPr>
      <w:r>
        <w:t xml:space="preserve">Model di-fit satu kali dengan </w:t>
      </w:r>
      <w:r>
        <w:rPr>
          <w:rFonts w:ascii="Consolas" w:cs="Consolas" w:eastAsia="Consolas" w:hAnsi="Consolas"/>
          <w:sz w:val="20"/>
          <w:szCs w:val="20"/>
        </w:rPr>
        <w:t xml:space="preserve">n_estimators=200</w:t>
      </w:r>
      <w:r>
        <w:t xml:space="preserve">, dan skor anomali dihitung sebagai </w:t>
      </w:r>
      <w:r>
        <w:rPr>
          <w:rFonts w:ascii="Consolas" w:cs="Consolas" w:eastAsia="Consolas" w:hAnsi="Consolas"/>
          <w:sz w:val="20"/>
          <w:szCs w:val="20"/>
        </w:rPr>
        <w:t xml:space="preserve">−score_samples</w:t>
      </w:r>
      <w:r>
        <w:t xml:space="preserve"> sehingga makin tinggi skornya makin anomali. Alih-alih memakai asumsi </w:t>
      </w:r>
      <w:r>
        <w:rPr>
          <w:rFonts w:ascii="Consolas" w:cs="Consolas" w:eastAsia="Consolas" w:hAnsi="Consolas"/>
          <w:sz w:val="20"/>
          <w:szCs w:val="20"/>
        </w:rPr>
        <w:t xml:space="preserve">contamination=0.05</w:t>
      </w:r>
      <w:r>
        <w:t xml:space="preserve">, threshold ditarik dari struktur data.</w:t>
      </w:r>
    </w:p>
    <w:p>
      <w:pPr>
        <w:spacing w:after="0" w:line="240"/>
        <w:ind w:left="360"/>
      </w:pPr>
      <w:r>
        <w:rPr>
          <w:rFonts w:ascii="Consolas" w:cs="Consolas" w:eastAsia="Consolas" w:hAnsi="Consolas"/>
          <w:sz w:val="18"/>
          <w:szCs w:val="18"/>
        </w:rPr>
        <w:t xml:space="preserve">s_sorted = np.sort(score.values)[::-1]                    # skor menurun</w:t>
      </w:r>
    </w:p>
    <w:p>
      <w:pPr>
        <w:spacing w:after="0" w:line="240"/>
        <w:ind w:left="360"/>
      </w:pPr>
      <w:r>
        <w:rPr>
          <w:rFonts w:ascii="Consolas" w:cs="Consolas" w:eastAsia="Consolas" w:hAnsi="Consolas"/>
          <w:sz w:val="18"/>
          <w:szCs w:val="18"/>
        </w:rPr>
        <w:t xml:space="preserve">lo_i = max(1, int(GAP_MIN_FRAC * n))                      # batas bawah jendela</w:t>
      </w:r>
    </w:p>
    <w:p>
      <w:pPr>
        <w:spacing w:after="0" w:line="240"/>
        <w:ind w:left="360"/>
      </w:pPr>
      <w:r>
        <w:rPr>
          <w:rFonts w:ascii="Consolas" w:cs="Consolas" w:eastAsia="Consolas" w:hAnsi="Consolas"/>
          <w:sz w:val="18"/>
          <w:szCs w:val="18"/>
        </w:rPr>
        <w:t xml:space="preserve">hi_i = max(lo_i + 1, int(GAP_MAX_FRAC * n))               # batas atas jendela</w:t>
      </w:r>
    </w:p>
    <w:p>
      <w:pPr>
        <w:spacing w:after="0" w:line="240"/>
        <w:ind w:left="360"/>
      </w:pPr>
      <w:r>
        <w:rPr>
          <w:rFonts w:ascii="Consolas" w:cs="Consolas" w:eastAsia="Consolas" w:hAnsi="Consolas"/>
          <w:sz w:val="18"/>
          <w:szCs w:val="18"/>
        </w:rPr>
        <w:t xml:space="preserve">gaps = s_sorted[lo_i-1:hi_i-1] - s_sorted[lo_i:hi_i]      # gap antar skor berurutan</w:t>
      </w:r>
    </w:p>
    <w:p>
      <w:pPr>
        <w:spacing w:after="0" w:line="240"/>
        <w:ind w:left="360"/>
      </w:pPr>
      <w:r>
        <w:rPr>
          <w:rFonts w:ascii="Consolas" w:cs="Consolas" w:eastAsia="Consolas" w:hAnsi="Consolas"/>
          <w:sz w:val="18"/>
          <w:szCs w:val="18"/>
        </w:rPr>
        <w:t xml:space="preserve">cut_idx = lo_i + int(np.argmax(gaps))                     # posisi gap terbesar</w:t>
      </w:r>
    </w:p>
    <w:p>
      <w:pPr>
        <w:spacing w:after="0" w:line="240"/>
        <w:ind w:left="360"/>
      </w:pPr>
      <w:r>
        <w:rPr>
          <w:rFonts w:ascii="Consolas" w:cs="Consolas" w:eastAsia="Consolas" w:hAnsi="Consolas"/>
          <w:sz w:val="18"/>
          <w:szCs w:val="18"/>
        </w:rPr>
        <w:t xml:space="preserve">thr_gap = (s_sorted[cut_idx-1] + s_sorted[cut_idx]) / 2   # titik tengah gap</w:t>
      </w:r>
    </w:p>
    <w:p>
      <w:pPr>
        <w:spacing w:after="120"/>
      </w:pPr>
    </w:p>
    <w:p>
      <w:pPr>
        <w:spacing w:after="120" w:line="276"/>
        <w:jc w:val="both"/>
      </w:pPr>
      <w:r>
        <w:t xml:space="preserve">Jendela pencarian 0,5% sampai 15% mencegah *cut* yang degeneratif, baik pada 1 atau 2 titik terekstrem maupun di tengah bulk populasi normal. Pada data kami gap terbesar bernilai 0,0125 di peringkat 25, atau sekitar 66 kali median gap di jendela, jadi ini pemisah alami yang sangat tegas. Threshold 0,754 menghasilkan 25 anomali, yang berarti contamination efektif 0,50% dibandingkan 250 record pada asumsi 5%. Ke-25 record ini persis himpunan yang disepakati ketiga metode. Visual pendukungnya ada di </w:t>
      </w:r>
      <w:r>
        <w:rPr>
          <w:rFonts w:ascii="Consolas" w:cs="Consolas" w:eastAsia="Consolas" w:hAnsi="Consolas"/>
          <w:sz w:val="20"/>
          <w:szCs w:val="20"/>
        </w:rPr>
        <w:t xml:space="preserve">isoforest_gap.png</w:t>
      </w:r>
      <w:r>
        <w:t xml:space="preserve"> berupa kurva skor dan posisi cut gap dibandingkan cut 5%.</w:t>
      </w:r>
    </w:p>
    <w:p>
      <w:pPr>
        <w:pStyle w:val="Heading2"/>
        <w:spacing w:after="100" w:before="200"/>
      </w:pPr>
      <w:r>
        <w:t xml:space="preserve">5.4 Konsensus, klasifikasi, validasi, dan ekspor (</w:t>
      </w:r>
      <w:r>
        <w:rPr>
          <w:rFonts w:ascii="Consolas" w:cs="Consolas" w:eastAsia="Consolas" w:hAnsi="Consolas"/>
          <w:sz w:val="20"/>
          <w:szCs w:val="20"/>
        </w:rPr>
        <w:t xml:space="preserve">compare_methods</w:t>
      </w:r>
      <w:r>
        <w:t xml:space="preserve">, </w:t>
      </w:r>
      <w:r>
        <w:rPr>
          <w:rFonts w:ascii="Consolas" w:cs="Consolas" w:eastAsia="Consolas" w:hAnsi="Consolas"/>
          <w:sz w:val="20"/>
          <w:szCs w:val="20"/>
        </w:rPr>
        <w:t xml:space="preserve">classify_anomalies</w:t>
      </w:r>
      <w:r>
        <w:t xml:space="preserve">, </w:t>
      </w:r>
      <w:r>
        <w:rPr>
          <w:rFonts w:ascii="Consolas" w:cs="Consolas" w:eastAsia="Consolas" w:hAnsi="Consolas"/>
          <w:sz w:val="20"/>
          <w:szCs w:val="20"/>
        </w:rPr>
        <w:t xml:space="preserve">cross_reference</w:t>
      </w:r>
      <w:r>
        <w:t xml:space="preserve">, </w:t>
      </w:r>
      <w:r>
        <w:rPr>
          <w:rFonts w:ascii="Consolas" w:cs="Consolas" w:eastAsia="Consolas" w:hAnsi="Consolas"/>
          <w:sz w:val="20"/>
          <w:szCs w:val="20"/>
        </w:rPr>
        <w:t xml:space="preserve">validate_against_label</w:t>
      </w:r>
      <w:r>
        <w:t xml:space="preserve">, </w:t>
      </w:r>
      <w:r>
        <w:rPr>
          <w:rFonts w:ascii="Consolas" w:cs="Consolas" w:eastAsia="Consolas" w:hAnsi="Consolas"/>
          <w:sz w:val="20"/>
          <w:szCs w:val="20"/>
        </w:rPr>
        <w:t xml:space="preserve">export_report</w:t>
      </w:r>
      <w:r>
        <w:t xml:space="preserve">)</w:t>
      </w:r>
    </w:p>
    <w:p>
      <w:pPr>
        <w:spacing w:after="120" w:line="276"/>
        <w:jc w:val="both"/>
      </w:pPr>
      <w:r>
        <w:t xml:space="preserve">Flag resmi untuk downstream memakai versi modified pada kolom </w:t>
      </w:r>
      <w:r>
        <w:rPr>
          <w:rFonts w:ascii="Consolas" w:cs="Consolas" w:eastAsia="Consolas" w:hAnsi="Consolas"/>
          <w:sz w:val="20"/>
          <w:szCs w:val="20"/>
        </w:rPr>
        <w:t xml:space="preserve">flag_iqr</w:t>
      </w:r>
      <w:r>
        <w:t xml:space="preserve">, </w:t>
      </w:r>
      <w:r>
        <w:rPr>
          <w:rFonts w:ascii="Consolas" w:cs="Consolas" w:eastAsia="Consolas" w:hAnsi="Consolas"/>
          <w:sz w:val="20"/>
          <w:szCs w:val="20"/>
        </w:rPr>
        <w:t xml:space="preserve">flag_zscore</w:t>
      </w:r>
      <w:r>
        <w:t xml:space="preserve">, dan </w:t>
      </w:r>
      <w:r>
        <w:rPr>
          <w:rFonts w:ascii="Consolas" w:cs="Consolas" w:eastAsia="Consolas" w:hAnsi="Consolas"/>
          <w:sz w:val="20"/>
          <w:szCs w:val="20"/>
        </w:rPr>
        <w:t xml:space="preserve">flag_if</w:t>
      </w:r>
      <w:r>
        <w:t xml:space="preserve">. Versi standar tetap disimpan dengan akhiran </w:t>
      </w:r>
      <w:r>
        <w:rPr>
          <w:rFonts w:ascii="Consolas" w:cs="Consolas" w:eastAsia="Consolas" w:hAnsi="Consolas"/>
          <w:sz w:val="20"/>
          <w:szCs w:val="20"/>
        </w:rPr>
        <w:t xml:space="preserve">_std</w:t>
      </w:r>
      <w:r>
        <w:t xml:space="preserve"> demi transparansi dan ikut diekspor oleh </w:t>
      </w:r>
      <w:r>
        <w:rPr>
          <w:rFonts w:ascii="Consolas" w:cs="Consolas" w:eastAsia="Consolas" w:hAnsi="Consolas"/>
          <w:sz w:val="20"/>
          <w:szCs w:val="20"/>
        </w:rPr>
        <w:t xml:space="preserve">export_report</w:t>
      </w:r>
      <w:r>
        <w:t xml:space="preserve"> ke </w:t>
      </w:r>
      <w:r>
        <w:rPr>
          <w:rFonts w:ascii="Consolas" w:cs="Consolas" w:eastAsia="Consolas" w:hAnsi="Consolas"/>
          <w:sz w:val="20"/>
          <w:szCs w:val="20"/>
        </w:rPr>
        <w:t xml:space="preserve">anomaly_report.csv</w:t>
      </w:r>
      <w:r>
        <w:t xml:space="preserve">.</w:t>
      </w:r>
    </w:p>
    <w:p>
      <w:pPr>
        <w:spacing w:after="120" w:line="276"/>
        <w:jc w:val="both"/>
      </w:pPr>
      <w:r>
        <w:rPr>
          <w:rFonts w:ascii="Consolas" w:cs="Consolas" w:eastAsia="Consolas" w:hAnsi="Consolas"/>
          <w:sz w:val="20"/>
          <w:szCs w:val="20"/>
        </w:rPr>
        <w:t xml:space="preserve">compare_methods</w:t>
      </w:r>
      <w:r>
        <w:t xml:space="preserve"> menghitung </w:t>
      </w:r>
      <w:r>
        <w:rPr>
          <w:rFonts w:ascii="Consolas" w:cs="Consolas" w:eastAsia="Consolas" w:hAnsi="Consolas"/>
          <w:sz w:val="20"/>
          <w:szCs w:val="20"/>
        </w:rPr>
        <w:t xml:space="preserve">n_methods</w:t>
      </w:r>
      <w:r>
        <w:t xml:space="preserve"> dari 0 sampai 3 sebagai jumlah metode yang menandai sebuah record. Konsensus didefinisikan sebagai minimal 2 metode, yang menghasilkan 446 record, sedangkan record yang ditandai ketiga metode sekaligus ada 25.</w:t>
      </w:r>
    </w:p>
    <w:p>
      <w:pPr>
        <w:spacing w:after="120" w:line="276"/>
        <w:jc w:val="both"/>
      </w:pPr>
      <w:r>
        <w:rPr>
          <w:rFonts w:ascii="Consolas" w:cs="Consolas" w:eastAsia="Consolas" w:hAnsi="Consolas"/>
          <w:sz w:val="20"/>
          <w:szCs w:val="20"/>
        </w:rPr>
        <w:t xml:space="preserve">classify_anomalies</w:t>
      </w:r>
      <w:r>
        <w:t xml:space="preserve"> menerapkan aturan transparan secara berurutan. Kelas pertama adalah </w:t>
      </w:r>
      <w:r>
        <w:rPr>
          <w:b/>
          <w:bCs/>
        </w:rPr>
        <w:t xml:space="preserve">Risk Signal</w:t>
      </w:r>
      <w:r>
        <w:t xml:space="preserve">, yaitu record yang ekstrem pada dimensi berisiko seperti CC di atas 2 kali limit, transaksi di atas 10 kali saldo, atau pinjaman di atas 100 kali saldo, dan sekaligus dikuatkan minimal 2 metode. Kelas kedua adalah </w:t>
      </w:r>
      <w:r>
        <w:rPr>
          <w:b/>
          <w:bCs/>
        </w:rPr>
        <w:t xml:space="preserve">Data Error atau Quality</w:t>
      </w:r>
      <w:r>
        <w:t xml:space="preserve">, yaitu saldo akhir yang negatif atau tidak konsisten. Kelas ketiga adalah </w:t>
      </w:r>
      <w:r>
        <w:rPr>
          <w:b/>
          <w:bCs/>
        </w:rPr>
        <w:t xml:space="preserve">Rare but Valid</w:t>
      </w:r>
      <w:r>
        <w:t xml:space="preserve">. Hasilnya berturut-turut 255, 602, dan 647 record, ditambah 3.496 record Normal.</w:t>
      </w:r>
    </w:p>
    <w:p>
      <w:pPr>
        <w:spacing w:after="120" w:line="276"/>
        <w:jc w:val="both"/>
      </w:pPr>
      <w:r>
        <w:t xml:space="preserve">Fungsi </w:t>
      </w:r>
      <w:r>
        <w:rPr>
          <w:rFonts w:ascii="Consolas" w:cs="Consolas" w:eastAsia="Consolas" w:hAnsi="Consolas"/>
          <w:sz w:val="20"/>
          <w:szCs w:val="20"/>
        </w:rPr>
        <w:t xml:space="preserve">cross_reference</w:t>
      </w:r>
      <w:r>
        <w:t xml:space="preserve"> menghubungkan hasil ke Phase 2 dan menunjukkan 203 dari 446 konsensus juga merupakan DBSCAN-noise. Konsentrasinya per segmen adalah 78,6% pada Liquidity-Stressed, 22,8% pada Credit-Stressed, dan 0,4% pada Mainstream.</w:t>
      </w:r>
    </w:p>
    <w:p>
      <w:pPr>
        <w:spacing w:after="120" w:line="276"/>
        <w:jc w:val="both"/>
      </w:pPr>
      <w:r>
        <w:rPr>
          <w:rFonts w:ascii="Consolas" w:cs="Consolas" w:eastAsia="Consolas" w:hAnsi="Consolas"/>
          <w:sz w:val="20"/>
          <w:szCs w:val="20"/>
        </w:rPr>
        <w:t xml:space="preserve">validate_against_label</w:t>
      </w:r>
      <w:r>
        <w:t xml:space="preserve"> memakai label </w:t>
      </w:r>
      <w:r>
        <w:rPr>
          <w:rFonts w:ascii="Consolas" w:cs="Consolas" w:eastAsia="Consolas" w:hAnsi="Consolas"/>
          <w:sz w:val="20"/>
          <w:szCs w:val="20"/>
        </w:rPr>
        <w:t xml:space="preserve">Anomaly</w:t>
      </w:r>
      <w:r>
        <w:t xml:space="preserve"> bawaan dataset hanya di tahap ini dan bukan sebagai target. Kehadiran label -1 pada anomali kami sebesar 5,6% hampir sama dengan base rate 6,0%, jadi keselarasannya setara acak dan konsisten dengan Mutual Information yang mendekati nol di Phase 1.</w:t>
      </w:r>
    </w:p>
    <w:p>
      <w:pPr>
        <w:pStyle w:val="Heading2"/>
        <w:spacing w:after="100" w:before="200"/>
      </w:pPr>
      <w:r>
        <w:t xml:space="preserve">5.5 Ringkasan standar dibanding modified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c>
          <w:tcPr>
            <w:tcW w:type="dxa" w:w="2256"/>
            <w:tcMar>
              <w:top w:type="dxa" w:w="40"/>
              <w:left w:type="dxa" w:w="80"/>
              <w:bottom w:type="dxa" w:w="40"/>
              <w:right w:type="dxa" w:w="80"/>
            </w:tcMar>
          </w:tcPr>
          <w:p>
            <w:r>
              <w:rPr>
                <w:b/>
                <w:bCs/>
                <w:sz w:val="20"/>
                <w:szCs w:val="20"/>
              </w:rPr>
              <w:t xml:space="preserve">Metode</w:t>
            </w:r>
          </w:p>
        </w:tc>
        <w:tc>
          <w:tcPr>
            <w:tcW w:type="dxa" w:w="2256"/>
            <w:tcMar>
              <w:top w:type="dxa" w:w="40"/>
              <w:left w:type="dxa" w:w="80"/>
              <w:bottom w:type="dxa" w:w="40"/>
              <w:right w:type="dxa" w:w="80"/>
            </w:tcMar>
          </w:tcPr>
          <w:p>
            <w:r>
              <w:rPr>
                <w:b/>
                <w:bCs/>
                <w:sz w:val="20"/>
                <w:szCs w:val="20"/>
              </w:rPr>
              <w:t xml:space="preserve">Standar</w:t>
            </w:r>
          </w:p>
        </w:tc>
        <w:tc>
          <w:tcPr>
            <w:tcW w:type="dxa" w:w="2256"/>
            <w:tcMar>
              <w:top w:type="dxa" w:w="40"/>
              <w:left w:type="dxa" w:w="80"/>
              <w:bottom w:type="dxa" w:w="40"/>
              <w:right w:type="dxa" w:w="80"/>
            </w:tcMar>
          </w:tcPr>
          <w:p>
            <w:r>
              <w:rPr>
                <w:b/>
                <w:bCs/>
                <w:sz w:val="20"/>
                <w:szCs w:val="20"/>
              </w:rPr>
              <w:t xml:space="preserve">Modified</w:t>
            </w:r>
          </w:p>
        </w:tc>
        <w:tc>
          <w:tcPr>
            <w:tcW w:type="dxa" w:w="2258"/>
            <w:tcMar>
              <w:top w:type="dxa" w:w="40"/>
              <w:left w:type="dxa" w:w="80"/>
              <w:bottom w:type="dxa" w:w="40"/>
              <w:right w:type="dxa" w:w="80"/>
            </w:tcMar>
          </w:tcPr>
          <w:p>
            <w:r>
              <w:rPr>
                <w:b/>
                <w:bCs/>
                <w:sz w:val="20"/>
                <w:szCs w:val="20"/>
              </w:rPr>
              <w:t xml:space="preserve">Arah dan alasan</w:t>
            </w:r>
          </w:p>
        </w:tc>
      </w:tr>
      <w:tr>
        <w:tc>
          <w:tcPr>
            <w:tcW w:type="dxa" w:w="2256"/>
            <w:tcMar>
              <w:top w:type="dxa" w:w="40"/>
              <w:left w:type="dxa" w:w="80"/>
              <w:bottom w:type="dxa" w:w="40"/>
              <w:right w:type="dxa" w:w="80"/>
            </w:tcMar>
          </w:tcPr>
          <w:p>
            <w:r>
              <w:rPr>
                <w:sz w:val="20"/>
                <w:szCs w:val="20"/>
              </w:rPr>
              <w:t xml:space="preserve">IQR</w:t>
            </w:r>
          </w:p>
        </w:tc>
        <w:tc>
          <w:tcPr>
            <w:tcW w:type="dxa" w:w="2256"/>
            <w:tcMar>
              <w:top w:type="dxa" w:w="40"/>
              <w:left w:type="dxa" w:w="80"/>
              <w:bottom w:type="dxa" w:w="40"/>
              <w:right w:type="dxa" w:w="80"/>
            </w:tcMar>
          </w:tcPr>
          <w:p>
            <w:r>
              <w:rPr>
                <w:sz w:val="20"/>
                <w:szCs w:val="20"/>
              </w:rPr>
              <w:t xml:space="preserve">1.131 (22,6%)</w:t>
            </w:r>
          </w:p>
        </w:tc>
        <w:tc>
          <w:tcPr>
            <w:tcW w:type="dxa" w:w="2256"/>
            <w:tcMar>
              <w:top w:type="dxa" w:w="40"/>
              <w:left w:type="dxa" w:w="80"/>
              <w:bottom w:type="dxa" w:w="40"/>
              <w:right w:type="dxa" w:w="80"/>
            </w:tcMar>
          </w:tcPr>
          <w:p>
            <w:r>
              <w:rPr>
                <w:sz w:val="20"/>
                <w:szCs w:val="20"/>
              </w:rPr>
              <w:t xml:space="preserve">880 (17,6%)</w:t>
            </w:r>
          </w:p>
        </w:tc>
        <w:tc>
          <w:tcPr>
            <w:tcW w:type="dxa" w:w="2258"/>
            <w:tcMar>
              <w:top w:type="dxa" w:w="40"/>
              <w:left w:type="dxa" w:w="80"/>
              <w:bottom w:type="dxa" w:w="40"/>
              <w:right w:type="dxa" w:w="80"/>
            </w:tcMar>
          </w:tcPr>
          <w:p>
            <w:r>
              <w:rPr>
                <w:sz w:val="20"/>
                <w:szCs w:val="20"/>
              </w:rPr>
              <w:t xml:space="preserve">pagar mengikuti skew, jadi ekor kanan yang wajar tidak ter-flag</w:t>
            </w:r>
          </w:p>
        </w:tc>
      </w:tr>
      <w:tr>
        <w:tc>
          <w:tcPr>
            <w:tcW w:type="dxa" w:w="2256"/>
            <w:tcMar>
              <w:top w:type="dxa" w:w="40"/>
              <w:left w:type="dxa" w:w="80"/>
              <w:bottom w:type="dxa" w:w="40"/>
              <w:right w:type="dxa" w:w="80"/>
            </w:tcMar>
          </w:tcPr>
          <w:p>
            <w:r>
              <w:rPr>
                <w:sz w:val="20"/>
                <w:szCs w:val="20"/>
              </w:rPr>
              <w:t xml:space="preserve">Z-Score</w:t>
            </w:r>
          </w:p>
        </w:tc>
        <w:tc>
          <w:tcPr>
            <w:tcW w:type="dxa" w:w="2256"/>
            <w:tcMar>
              <w:top w:type="dxa" w:w="40"/>
              <w:left w:type="dxa" w:w="80"/>
              <w:bottom w:type="dxa" w:w="40"/>
              <w:right w:type="dxa" w:w="80"/>
            </w:tcMar>
          </w:tcPr>
          <w:p>
            <w:r>
              <w:rPr>
                <w:sz w:val="20"/>
                <w:szCs w:val="20"/>
              </w:rPr>
              <w:t xml:space="preserve">264 (5,3%)</w:t>
            </w:r>
          </w:p>
        </w:tc>
        <w:tc>
          <w:tcPr>
            <w:tcW w:type="dxa" w:w="2256"/>
            <w:tcMar>
              <w:top w:type="dxa" w:w="40"/>
              <w:left w:type="dxa" w:w="80"/>
              <w:bottom w:type="dxa" w:w="40"/>
              <w:right w:type="dxa" w:w="80"/>
            </w:tcMar>
          </w:tcPr>
          <w:p>
            <w:r>
              <w:rPr>
                <w:sz w:val="20"/>
                <w:szCs w:val="20"/>
              </w:rPr>
              <w:t xml:space="preserve">1.070 (21,4%)</w:t>
            </w:r>
          </w:p>
        </w:tc>
        <w:tc>
          <w:tcPr>
            <w:tcW w:type="dxa" w:w="2258"/>
            <w:tcMar>
              <w:top w:type="dxa" w:w="40"/>
              <w:left w:type="dxa" w:w="80"/>
              <w:bottom w:type="dxa" w:w="40"/>
              <w:right w:type="dxa" w:w="80"/>
            </w:tcMar>
          </w:tcPr>
          <w:p>
            <w:r>
              <w:rPr>
                <w:sz w:val="20"/>
                <w:szCs w:val="20"/>
              </w:rPr>
              <w:t xml:space="preserve">MAD tidak membengkak oleh ekor, jadi penyimpangan nyata tertangkap</w:t>
            </w:r>
          </w:p>
        </w:tc>
      </w:tr>
      <w:tr>
        <w:tc>
          <w:tcPr>
            <w:tcW w:type="dxa" w:w="2256"/>
            <w:tcMar>
              <w:top w:type="dxa" w:w="40"/>
              <w:left w:type="dxa" w:w="80"/>
              <w:bottom w:type="dxa" w:w="40"/>
              <w:right w:type="dxa" w:w="80"/>
            </w:tcMar>
          </w:tcPr>
          <w:p>
            <w:r>
              <w:rPr>
                <w:sz w:val="20"/>
                <w:szCs w:val="20"/>
              </w:rPr>
              <w:t xml:space="preserve">Isolation Forest</w:t>
            </w:r>
          </w:p>
        </w:tc>
        <w:tc>
          <w:tcPr>
            <w:tcW w:type="dxa" w:w="2256"/>
            <w:tcMar>
              <w:top w:type="dxa" w:w="40"/>
              <w:left w:type="dxa" w:w="80"/>
              <w:bottom w:type="dxa" w:w="40"/>
              <w:right w:type="dxa" w:w="80"/>
            </w:tcMar>
          </w:tcPr>
          <w:p>
            <w:r>
              <w:rPr>
                <w:sz w:val="20"/>
                <w:szCs w:val="20"/>
              </w:rPr>
              <w:t xml:space="preserve">250 (5,0%)</w:t>
            </w:r>
          </w:p>
        </w:tc>
        <w:tc>
          <w:tcPr>
            <w:tcW w:type="dxa" w:w="2256"/>
            <w:tcMar>
              <w:top w:type="dxa" w:w="40"/>
              <w:left w:type="dxa" w:w="80"/>
              <w:bottom w:type="dxa" w:w="40"/>
              <w:right w:type="dxa" w:w="80"/>
            </w:tcMar>
          </w:tcPr>
          <w:p>
            <w:r>
              <w:rPr>
                <w:sz w:val="20"/>
                <w:szCs w:val="20"/>
              </w:rPr>
              <w:t xml:space="preserve">25 (0,5%)</w:t>
            </w:r>
          </w:p>
        </w:tc>
        <w:tc>
          <w:tcPr>
            <w:tcW w:type="dxa" w:w="2258"/>
            <w:tcMar>
              <w:top w:type="dxa" w:w="40"/>
              <w:left w:type="dxa" w:w="80"/>
              <w:bottom w:type="dxa" w:w="40"/>
              <w:right w:type="dxa" w:w="80"/>
            </w:tcMar>
          </w:tcPr>
          <w:p>
            <w:r>
              <w:rPr>
                <w:sz w:val="20"/>
                <w:szCs w:val="20"/>
              </w:rPr>
              <w:t xml:space="preserve">threshold diambil dari gap alami skor, bukan asumsi 5%</w:t>
            </w:r>
          </w:p>
        </w:tc>
      </w:tr>
    </w:tbl>
    <w:p>
      <w:pPr>
        <w:spacing w:after="120"/>
      </w:pPr>
    </w:p>
    <w:p>
      <w:pPr>
        <w:pStyle w:val="Heading1"/>
        <w:pageBreakBefore/>
        <w:spacing w:after="120" w:before="240"/>
      </w:pPr>
      <w:r>
        <w:t xml:space="preserve">6. Phase 5, Visualization dan Knowledge Presentation (</w:t>
      </w:r>
      <w:r>
        <w:rPr>
          <w:rFonts w:ascii="Consolas" w:cs="Consolas" w:eastAsia="Consolas" w:hAnsi="Consolas"/>
          <w:sz w:val="20"/>
          <w:szCs w:val="20"/>
        </w:rPr>
        <w:t xml:space="preserve">src/dashboard.py</w:t>
      </w:r>
      <w:r>
        <w:t xml:space="preserve">)</w:t>
      </w:r>
    </w:p>
    <w:p>
      <w:pPr>
        <w:pStyle w:val="Heading2"/>
        <w:spacing w:after="100" w:before="200"/>
      </w:pPr>
      <w:r>
        <w:t xml:space="preserve">6.1 Struktur</w:t>
      </w:r>
    </w:p>
    <w:p>
      <w:pPr>
        <w:spacing w:after="120" w:line="276"/>
        <w:jc w:val="both"/>
      </w:pPr>
      <w:r>
        <w:rPr>
          <w:rFonts w:ascii="Consolas" w:cs="Consolas" w:eastAsia="Consolas" w:hAnsi="Consolas"/>
          <w:sz w:val="20"/>
          <w:szCs w:val="20"/>
        </w:rPr>
        <w:t xml:space="preserve">load_dashboard_data</w:t>
      </w:r>
      <w:r>
        <w:t xml:space="preserve"> membaca dua sumber. Sumber pertama </w:t>
      </w:r>
      <w:r>
        <w:rPr>
          <w:rFonts w:ascii="Consolas" w:cs="Consolas" w:eastAsia="Consolas" w:hAnsi="Consolas"/>
          <w:sz w:val="20"/>
          <w:szCs w:val="20"/>
        </w:rPr>
        <w:t xml:space="preserve">dataset_final.csv</w:t>
      </w:r>
      <w:r>
        <w:t xml:space="preserve"> berisi 5.000 baris gabungan hasil Phase 1 sampai 4. Sumber kedua </w:t>
      </w:r>
      <w:r>
        <w:rPr>
          <w:rFonts w:ascii="Consolas" w:cs="Consolas" w:eastAsia="Consolas" w:hAnsi="Consolas"/>
          <w:sz w:val="20"/>
          <w:szCs w:val="20"/>
        </w:rPr>
        <w:t xml:space="preserve">rules_all.csv</w:t>
      </w:r>
      <w:r>
        <w:t xml:space="preserve"> berisi semua 82 rule, dengan fallback ke </w:t>
      </w:r>
      <w:r>
        <w:rPr>
          <w:rFonts w:ascii="Consolas" w:cs="Consolas" w:eastAsia="Consolas" w:hAnsi="Consolas"/>
          <w:sz w:val="20"/>
          <w:szCs w:val="20"/>
        </w:rPr>
        <w:t xml:space="preserve">top_rules.csv</w:t>
      </w:r>
      <w:r>
        <w:t xml:space="preserve">. KPI Association Rules dihitung dari file lengkap supaya konsisten dengan angka laporan.</w:t>
      </w:r>
    </w:p>
    <w:p>
      <w:pPr>
        <w:spacing w:after="120" w:line="276"/>
        <w:jc w:val="both"/>
      </w:pPr>
      <w:r>
        <w:rPr>
          <w:rFonts w:ascii="Consolas" w:cs="Consolas" w:eastAsia="Consolas" w:hAnsi="Consolas"/>
          <w:sz w:val="20"/>
          <w:szCs w:val="20"/>
        </w:rPr>
        <w:t xml:space="preserve">build_app</w:t>
      </w:r>
      <w:r>
        <w:t xml:space="preserve"> merakit layout dan callback. Fungsi ini sengaja dipisah dari </w:t>
      </w:r>
      <w:r>
        <w:rPr>
          <w:rFonts w:ascii="Consolas" w:cs="Consolas" w:eastAsia="Consolas" w:hAnsi="Consolas"/>
          <w:sz w:val="20"/>
          <w:szCs w:val="20"/>
        </w:rPr>
        <w:t xml:space="preserve">run_dashboard</w:t>
      </w:r>
      <w:r>
        <w:t xml:space="preserve"> yang menyalakan server, supaya aplikasi bisa di-*smoke-test* tanpa server lewat </w:t>
      </w:r>
      <w:r>
        <w:rPr>
          <w:rFonts w:ascii="Consolas" w:cs="Consolas" w:eastAsia="Consolas" w:hAnsi="Consolas"/>
          <w:sz w:val="20"/>
          <w:szCs w:val="20"/>
        </w:rPr>
        <w:t xml:space="preserve">from src.dashboard import build_app</w:t>
      </w:r>
      <w:r>
        <w:t xml:space="preserve">.</w:t>
      </w:r>
    </w:p>
    <w:p>
      <w:pPr>
        <w:spacing w:after="120" w:line="276"/>
        <w:jc w:val="both"/>
      </w:pPr>
      <w:r>
        <w:t xml:space="preserve">Setiap grafik punya figure builder terpisah seperti </w:t>
      </w:r>
      <w:r>
        <w:rPr>
          <w:rFonts w:ascii="Consolas" w:cs="Consolas" w:eastAsia="Consolas" w:hAnsi="Consolas"/>
          <w:sz w:val="20"/>
          <w:szCs w:val="20"/>
        </w:rPr>
        <w:t xml:space="preserve">fig_cluster_map</w:t>
      </w:r>
      <w:r>
        <w:t xml:space="preserve">, </w:t>
      </w:r>
      <w:r>
        <w:rPr>
          <w:rFonts w:ascii="Consolas" w:cs="Consolas" w:eastAsia="Consolas" w:hAnsi="Consolas"/>
          <w:sz w:val="20"/>
          <w:szCs w:val="20"/>
        </w:rPr>
        <w:t xml:space="preserve">fig_segment_demographics</w:t>
      </w:r>
      <w:r>
        <w:t xml:space="preserve">, </w:t>
      </w:r>
      <w:r>
        <w:rPr>
          <w:rFonts w:ascii="Consolas" w:cs="Consolas" w:eastAsia="Consolas" w:hAnsi="Consolas"/>
          <w:sz w:val="20"/>
          <w:szCs w:val="20"/>
        </w:rPr>
        <w:t xml:space="preserve">fig_rule_network</w:t>
      </w:r>
      <w:r>
        <w:t xml:space="preserve">, dan </w:t>
      </w:r>
      <w:r>
        <w:rPr>
          <w:rFonts w:ascii="Consolas" w:cs="Consolas" w:eastAsia="Consolas" w:hAnsi="Consolas"/>
          <w:sz w:val="20"/>
          <w:szCs w:val="20"/>
        </w:rPr>
        <w:t xml:space="preserve">fig_anomaly_scatter</w:t>
      </w:r>
      <w:r>
        <w:t xml:space="preserve">. Masing-masing adalah fungsi murni yang memetakan data menjadi objek figure, sehingga mudah diuji.</w:t>
      </w:r>
    </w:p>
    <w:p>
      <w:pPr>
        <w:pStyle w:val="Heading2"/>
        <w:spacing w:after="100" w:before="200"/>
      </w:pPr>
      <w:r>
        <w:t xml:space="preserve">6.2 KPI dan interaktivitas</w:t>
      </w:r>
    </w:p>
    <w:p>
      <w:pPr>
        <w:spacing w:after="120" w:line="276"/>
        <w:jc w:val="both"/>
      </w:pPr>
      <w:r>
        <w:t xml:space="preserve">Lima KPI dihitung langsung dari data saat startup dan bukan di-hardcode, yaitu total nasabah, jumlah segmen, 82 rule, 446 anomali konsensus, dan 255 risk signal. Ada tiga tab interaktif.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c>
          <w:tcPr>
            <w:tcW w:type="dxa" w:w="3008"/>
            <w:tcMar>
              <w:top w:type="dxa" w:w="40"/>
              <w:left w:type="dxa" w:w="80"/>
              <w:bottom w:type="dxa" w:w="40"/>
              <w:right w:type="dxa" w:w="80"/>
            </w:tcMar>
          </w:tcPr>
          <w:p>
            <w:r>
              <w:rPr>
                <w:b/>
                <w:bCs/>
                <w:sz w:val="20"/>
                <w:szCs w:val="20"/>
              </w:rPr>
              <w:t xml:space="preserve">Tab</w:t>
            </w:r>
          </w:p>
        </w:tc>
        <w:tc>
          <w:tcPr>
            <w:tcW w:type="dxa" w:w="3008"/>
            <w:tcMar>
              <w:top w:type="dxa" w:w="40"/>
              <w:left w:type="dxa" w:w="80"/>
              <w:bottom w:type="dxa" w:w="40"/>
              <w:right w:type="dxa" w:w="80"/>
            </w:tcMar>
          </w:tcPr>
          <w:p>
            <w:r>
              <w:rPr>
                <w:b/>
                <w:bCs/>
                <w:sz w:val="20"/>
                <w:szCs w:val="20"/>
              </w:rPr>
              <w:t xml:space="preserve">Kontrol (Input)</w:t>
            </w:r>
          </w:p>
        </w:tc>
        <w:tc>
          <w:tcPr>
            <w:tcW w:type="dxa" w:w="3010"/>
            <w:tcMar>
              <w:top w:type="dxa" w:w="40"/>
              <w:left w:type="dxa" w:w="80"/>
              <w:bottom w:type="dxa" w:w="40"/>
              <w:right w:type="dxa" w:w="80"/>
            </w:tcMar>
          </w:tcPr>
          <w:p>
            <w:r>
              <w:rPr>
                <w:b/>
                <w:bCs/>
                <w:sz w:val="20"/>
                <w:szCs w:val="20"/>
              </w:rPr>
              <w:t xml:space="preserve">Grafik (Output)</w:t>
            </w:r>
          </w:p>
        </w:tc>
      </w:tr>
      <w:tr>
        <w:tc>
          <w:tcPr>
            <w:tcW w:type="dxa" w:w="3008"/>
            <w:tcMar>
              <w:top w:type="dxa" w:w="40"/>
              <w:left w:type="dxa" w:w="80"/>
              <w:bottom w:type="dxa" w:w="40"/>
              <w:right w:type="dxa" w:w="80"/>
            </w:tcMar>
          </w:tcPr>
          <w:p>
            <w:r>
              <w:rPr>
                <w:sz w:val="20"/>
                <w:szCs w:val="20"/>
              </w:rPr>
              <w:t xml:space="preserve">Segmentasi</w:t>
            </w:r>
          </w:p>
        </w:tc>
        <w:tc>
          <w:tcPr>
            <w:tcW w:type="dxa" w:w="3008"/>
            <w:tcMar>
              <w:top w:type="dxa" w:w="40"/>
              <w:left w:type="dxa" w:w="80"/>
              <w:bottom w:type="dxa" w:w="40"/>
              <w:right w:type="dxa" w:w="80"/>
            </w:tcMar>
          </w:tcPr>
          <w:p>
            <w:r>
              <w:rPr>
                <w:sz w:val="20"/>
                <w:szCs w:val="20"/>
              </w:rPr>
              <w:t xml:space="preserve">metode clustering, sumbu X dan Y, fitur demografis</w:t>
            </w:r>
          </w:p>
        </w:tc>
        <w:tc>
          <w:tcPr>
            <w:tcW w:type="dxa" w:w="3010"/>
            <w:tcMar>
              <w:top w:type="dxa" w:w="40"/>
              <w:left w:type="dxa" w:w="80"/>
              <w:bottom w:type="dxa" w:w="40"/>
              <w:right w:type="dxa" w:w="80"/>
            </w:tcMar>
          </w:tcPr>
          <w:p>
            <w:r>
              <w:rPr>
                <w:sz w:val="20"/>
                <w:szCs w:val="20"/>
              </w:rPr>
              <w:t xml:space="preserve">cluster map log-log, pie proporsi, profil rasio, komposisi demografis, validasi feature-selection statis</w:t>
            </w:r>
          </w:p>
        </w:tc>
      </w:tr>
      <w:tr>
        <w:tc>
          <w:tcPr>
            <w:tcW w:type="dxa" w:w="3008"/>
            <w:tcMar>
              <w:top w:type="dxa" w:w="40"/>
              <w:left w:type="dxa" w:w="80"/>
              <w:bottom w:type="dxa" w:w="40"/>
              <w:right w:type="dxa" w:w="80"/>
            </w:tcMar>
          </w:tcPr>
          <w:p>
            <w:r>
              <w:rPr>
                <w:sz w:val="20"/>
                <w:szCs w:val="20"/>
              </w:rPr>
              <w:t xml:space="preserve">Association Rules</w:t>
            </w:r>
          </w:p>
        </w:tc>
        <w:tc>
          <w:tcPr>
            <w:tcW w:type="dxa" w:w="3008"/>
            <w:tcMar>
              <w:top w:type="dxa" w:w="40"/>
              <w:left w:type="dxa" w:w="80"/>
              <w:bottom w:type="dxa" w:w="40"/>
              <w:right w:type="dxa" w:w="80"/>
            </w:tcMar>
          </w:tcPr>
          <w:p>
            <w:r>
              <w:rPr>
                <w:sz w:val="20"/>
                <w:szCs w:val="20"/>
              </w:rPr>
              <w:t xml:space="preserve">slider minimum lift</w:t>
            </w:r>
          </w:p>
        </w:tc>
        <w:tc>
          <w:tcPr>
            <w:tcW w:type="dxa" w:w="3010"/>
            <w:tcMar>
              <w:top w:type="dxa" w:w="40"/>
              <w:left w:type="dxa" w:w="80"/>
              <w:bottom w:type="dxa" w:w="40"/>
              <w:right w:type="dxa" w:w="80"/>
            </w:tcMar>
          </w:tcPr>
          <w:p>
            <w:r>
              <w:rPr>
                <w:sz w:val="20"/>
                <w:szCs w:val="20"/>
              </w:rPr>
              <w:t xml:space="preserve">network rules dengan spring-layout seed tetap, scatter support dan confidence, tabel rules sortable</w:t>
            </w:r>
          </w:p>
        </w:tc>
      </w:tr>
      <w:tr>
        <w:tc>
          <w:tcPr>
            <w:tcW w:type="dxa" w:w="3008"/>
            <w:tcMar>
              <w:top w:type="dxa" w:w="40"/>
              <w:left w:type="dxa" w:w="80"/>
              <w:bottom w:type="dxa" w:w="40"/>
              <w:right w:type="dxa" w:w="80"/>
            </w:tcMar>
          </w:tcPr>
          <w:p>
            <w:r>
              <w:rPr>
                <w:sz w:val="20"/>
                <w:szCs w:val="20"/>
              </w:rPr>
              <w:t xml:space="preserve">Anomali</w:t>
            </w:r>
          </w:p>
        </w:tc>
        <w:tc>
          <w:tcPr>
            <w:tcW w:type="dxa" w:w="3008"/>
            <w:tcMar>
              <w:top w:type="dxa" w:w="40"/>
              <w:left w:type="dxa" w:w="80"/>
              <w:bottom w:type="dxa" w:w="40"/>
              <w:right w:type="dxa" w:w="80"/>
            </w:tcMar>
          </w:tcPr>
          <w:p>
            <w:r>
              <w:rPr>
                <w:sz w:val="20"/>
                <w:szCs w:val="20"/>
              </w:rPr>
              <w:t xml:space="preserve">sumbu X dan Y scatter</w:t>
            </w:r>
          </w:p>
        </w:tc>
        <w:tc>
          <w:tcPr>
            <w:tcW w:type="dxa" w:w="3010"/>
            <w:tcMar>
              <w:top w:type="dxa" w:w="40"/>
              <w:left w:type="dxa" w:w="80"/>
              <w:bottom w:type="dxa" w:w="40"/>
              <w:right w:type="dxa" w:w="80"/>
            </w:tcMar>
          </w:tcPr>
          <w:p>
            <w:r>
              <w:rPr>
                <w:sz w:val="20"/>
                <w:szCs w:val="20"/>
              </w:rPr>
              <w:t xml:space="preserve">breakdown klasifikasi, anomali per segmen, scatter anomali</w:t>
            </w:r>
          </w:p>
        </w:tc>
      </w:tr>
    </w:tbl>
    <w:p>
      <w:pPr>
        <w:spacing w:after="120"/>
      </w:pPr>
    </w:p>
    <w:p>
      <w:pPr>
        <w:spacing w:after="120" w:line="276"/>
        <w:jc w:val="both"/>
      </w:pPr>
      <w:r>
        <w:t xml:space="preserve">Ada satu detail kecil yang penting. Nilai maksimum slider lift di-*floor* ke dua desimal dan bukan di-*round*. Bila di-round ke atas, posisi slider tertinggi akan menyaring semua rule sehingga grafik menjadi kosong.</w:t>
      </w:r>
    </w:p>
    <w:p>
      <w:pPr>
        <w:pStyle w:val="Heading1"/>
        <w:pageBreakBefore/>
        <w:spacing w:after="120" w:before="240"/>
      </w:pPr>
      <w:r>
        <w:t xml:space="preserve">7. Reproducibilitas</w:t>
      </w:r>
    </w:p>
    <w:p>
      <w:pPr>
        <w:pStyle w:val="Heading2"/>
        <w:spacing w:after="100" w:before="200"/>
      </w:pPr>
      <w:r>
        <w:t xml:space="preserve">7.1 Menjalankan ulang dari nol</w:t>
      </w:r>
    </w:p>
    <w:p>
      <w:pPr>
        <w:spacing w:after="0" w:line="240"/>
        <w:ind w:left="360"/>
      </w:pPr>
      <w:r>
        <w:rPr>
          <w:rFonts w:ascii="Consolas" w:cs="Consolas" w:eastAsia="Consolas" w:hAnsi="Consolas"/>
          <w:sz w:val="18"/>
          <w:szCs w:val="18"/>
        </w:rPr>
        <w:t xml:space="preserve">pip install -r requirements.txt        # pandas, scikit-learn, mlxtend, dash, dll.</w:t>
      </w:r>
    </w:p>
    <w:p>
      <w:pPr>
        <w:spacing w:after="0" w:line="240"/>
        <w:ind w:left="360"/>
      </w:pPr>
      <w:r>
        <w:rPr>
          <w:rFonts w:ascii="Consolas" w:cs="Consolas" w:eastAsia="Consolas" w:hAnsi="Consolas"/>
          <w:sz w:val="18"/>
          <w:szCs w:val="18"/>
        </w:rPr>
        <w:t xml:space="preserve">python main.py --phase all             # Phase 1 sampai 4 berurutan</w:t>
      </w:r>
    </w:p>
    <w:p>
      <w:pPr>
        <w:spacing w:after="0" w:line="240"/>
        <w:ind w:left="360"/>
      </w:pPr>
      <w:r>
        <w:rPr>
          <w:rFonts w:ascii="Consolas" w:cs="Consolas" w:eastAsia="Consolas" w:hAnsi="Consolas"/>
          <w:sz w:val="18"/>
          <w:szCs w:val="18"/>
        </w:rPr>
        <w:t xml:space="preserve">python main.py --phase 5               # dashboard di http://127.0.0.1:8050</w:t>
      </w:r>
    </w:p>
    <w:p>
      <w:pPr>
        <w:spacing w:after="120"/>
      </w:pPr>
    </w:p>
    <w:p>
      <w:pPr>
        <w:spacing w:after="120" w:line="276"/>
        <w:jc w:val="both"/>
      </w:pPr>
      <w:r>
        <w:t xml:space="preserve">Urutan fase bersifat wajib. Phase 2 membutuhkan output Phase 1, Phase 4 membutuhkan output Phase 2, dan dashboard membutuhkan output Phase 3 serta 4. Semua proses acak memakai </w:t>
      </w:r>
      <w:r>
        <w:rPr>
          <w:rFonts w:ascii="Consolas" w:cs="Consolas" w:eastAsia="Consolas" w:hAnsi="Consolas"/>
          <w:sz w:val="20"/>
          <w:szCs w:val="20"/>
        </w:rPr>
        <w:t xml:space="preserve">RANDOM_STATE=42</w:t>
      </w:r>
      <w:r>
        <w:t xml:space="preserve"> sehingga angka di laporan ini dapat direproduksi secara identik.</w:t>
      </w:r>
    </w:p>
    <w:p>
      <w:pPr>
        <w:pStyle w:val="Heading2"/>
        <w:spacing w:after="100" w:before="200"/>
      </w:pPr>
      <w:r>
        <w:t xml:space="preserve">7.2 Perkiraan waktu eksekusi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c>
          <w:tcPr>
            <w:tcW w:type="dxa" w:w="3008"/>
            <w:tcMar>
              <w:top w:type="dxa" w:w="40"/>
              <w:left w:type="dxa" w:w="80"/>
              <w:bottom w:type="dxa" w:w="40"/>
              <w:right w:type="dxa" w:w="80"/>
            </w:tcMar>
          </w:tcPr>
          <w:p>
            <w:r>
              <w:rPr>
                <w:b/>
                <w:bCs/>
                <w:sz w:val="20"/>
                <w:szCs w:val="20"/>
              </w:rPr>
              <w:t xml:space="preserve">Fase</w:t>
            </w:r>
          </w:p>
        </w:tc>
        <w:tc>
          <w:tcPr>
            <w:tcW w:type="dxa" w:w="3008"/>
            <w:tcMar>
              <w:top w:type="dxa" w:w="40"/>
              <w:left w:type="dxa" w:w="80"/>
              <w:bottom w:type="dxa" w:w="40"/>
              <w:right w:type="dxa" w:w="80"/>
            </w:tcMar>
          </w:tcPr>
          <w:p>
            <w:r>
              <w:rPr>
                <w:b/>
                <w:bCs/>
                <w:sz w:val="20"/>
                <w:szCs w:val="20"/>
              </w:rPr>
              <w:t xml:space="preserve">Perkiraan</w:t>
            </w:r>
          </w:p>
        </w:tc>
        <w:tc>
          <w:tcPr>
            <w:tcW w:type="dxa" w:w="3010"/>
            <w:tcMar>
              <w:top w:type="dxa" w:w="40"/>
              <w:left w:type="dxa" w:w="80"/>
              <w:bottom w:type="dxa" w:w="40"/>
              <w:right w:type="dxa" w:w="80"/>
            </w:tcMar>
          </w:tcPr>
          <w:p>
            <w:r>
              <w:rPr>
                <w:b/>
                <w:bCs/>
                <w:sz w:val="20"/>
                <w:szCs w:val="20"/>
              </w:rPr>
              <w:t xml:space="preserve">Komponen dominan</w:t>
            </w:r>
          </w:p>
        </w:tc>
      </w:tr>
      <w:tr>
        <w:tc>
          <w:tcPr>
            <w:tcW w:type="dxa" w:w="3008"/>
            <w:tcMar>
              <w:top w:type="dxa" w:w="40"/>
              <w:left w:type="dxa" w:w="80"/>
              <w:bottom w:type="dxa" w:w="40"/>
              <w:right w:type="dxa" w:w="80"/>
            </w:tcMar>
          </w:tcPr>
          <w:p>
            <w:r>
              <w:rPr>
                <w:sz w:val="20"/>
                <w:szCs w:val="20"/>
              </w:rPr>
              <w:t xml:space="preserve">Phase 1</w:t>
            </w:r>
          </w:p>
        </w:tc>
        <w:tc>
          <w:tcPr>
            <w:tcW w:type="dxa" w:w="3008"/>
            <w:tcMar>
              <w:top w:type="dxa" w:w="40"/>
              <w:left w:type="dxa" w:w="80"/>
              <w:bottom w:type="dxa" w:w="40"/>
              <w:right w:type="dxa" w:w="80"/>
            </w:tcMar>
          </w:tcPr>
          <w:p>
            <w:r>
              <w:rPr>
                <w:sz w:val="20"/>
                <w:szCs w:val="20"/>
              </w:rPr>
              <w:t xml:space="preserve">di bawah 1 menit</w:t>
            </w:r>
          </w:p>
        </w:tc>
        <w:tc>
          <w:tcPr>
            <w:tcW w:type="dxa" w:w="3010"/>
            <w:tcMar>
              <w:top w:type="dxa" w:w="40"/>
              <w:left w:type="dxa" w:w="80"/>
              <w:bottom w:type="dxa" w:w="40"/>
              <w:right w:type="dxa" w:w="80"/>
            </w:tcMar>
          </w:tcPr>
          <w:p>
            <w:r>
              <w:rPr>
                <w:sz w:val="20"/>
                <w:szCs w:val="20"/>
              </w:rPr>
              <w:t xml:space="preserve">plotting EDA</w:t>
            </w:r>
          </w:p>
        </w:tc>
      </w:tr>
      <w:tr>
        <w:tc>
          <w:tcPr>
            <w:tcW w:type="dxa" w:w="3008"/>
            <w:tcMar>
              <w:top w:type="dxa" w:w="40"/>
              <w:left w:type="dxa" w:w="80"/>
              <w:bottom w:type="dxa" w:w="40"/>
              <w:right w:type="dxa" w:w="80"/>
            </w:tcMar>
          </w:tcPr>
          <w:p>
            <w:r>
              <w:rPr>
                <w:sz w:val="20"/>
                <w:szCs w:val="20"/>
              </w:rPr>
              <w:t xml:space="preserve">Phase 2</w:t>
            </w:r>
          </w:p>
        </w:tc>
        <w:tc>
          <w:tcPr>
            <w:tcW w:type="dxa" w:w="3008"/>
            <w:tcMar>
              <w:top w:type="dxa" w:w="40"/>
              <w:left w:type="dxa" w:w="80"/>
              <w:bottom w:type="dxa" w:w="40"/>
              <w:right w:type="dxa" w:w="80"/>
            </w:tcMar>
          </w:tcPr>
          <w:p>
            <w:r>
              <w:rPr>
                <w:sz w:val="20"/>
                <w:szCs w:val="20"/>
              </w:rPr>
              <w:t xml:space="preserve">sekitar 6 sampai 7 menit</w:t>
            </w:r>
          </w:p>
        </w:tc>
        <w:tc>
          <w:tcPr>
            <w:tcW w:type="dxa" w:w="3010"/>
            <w:tcMar>
              <w:top w:type="dxa" w:w="40"/>
              <w:left w:type="dxa" w:w="80"/>
              <w:bottom w:type="dxa" w:w="40"/>
              <w:right w:type="dxa" w:w="80"/>
            </w:tcMar>
          </w:tcPr>
          <w:p>
            <w:r>
              <w:rPr>
                <w:sz w:val="20"/>
                <w:szCs w:val="20"/>
              </w:rPr>
              <w:t xml:space="preserve">exhaustive search 286 kombinasi dengan silhouette penuh sekitar 5 menit, ditambah t-SNE sekitar 30 sampai 60 detik</w:t>
            </w:r>
          </w:p>
        </w:tc>
      </w:tr>
      <w:tr>
        <w:tc>
          <w:tcPr>
            <w:tcW w:type="dxa" w:w="3008"/>
            <w:tcMar>
              <w:top w:type="dxa" w:w="40"/>
              <w:left w:type="dxa" w:w="80"/>
              <w:bottom w:type="dxa" w:w="40"/>
              <w:right w:type="dxa" w:w="80"/>
            </w:tcMar>
          </w:tcPr>
          <w:p>
            <w:r>
              <w:rPr>
                <w:sz w:val="20"/>
                <w:szCs w:val="20"/>
              </w:rPr>
              <w:t xml:space="preserve">Phase 3</w:t>
            </w:r>
          </w:p>
        </w:tc>
        <w:tc>
          <w:tcPr>
            <w:tcW w:type="dxa" w:w="3008"/>
            <w:tcMar>
              <w:top w:type="dxa" w:w="40"/>
              <w:left w:type="dxa" w:w="80"/>
              <w:bottom w:type="dxa" w:w="40"/>
              <w:right w:type="dxa" w:w="80"/>
            </w:tcMar>
          </w:tcPr>
          <w:p>
            <w:r>
              <w:rPr>
                <w:sz w:val="20"/>
                <w:szCs w:val="20"/>
              </w:rPr>
              <w:t xml:space="preserve">di bawah 1 menit</w:t>
            </w:r>
          </w:p>
        </w:tc>
        <w:tc>
          <w:tcPr>
            <w:tcW w:type="dxa" w:w="3010"/>
            <w:tcMar>
              <w:top w:type="dxa" w:w="40"/>
              <w:left w:type="dxa" w:w="80"/>
              <w:bottom w:type="dxa" w:w="40"/>
              <w:right w:type="dxa" w:w="80"/>
            </w:tcMar>
          </w:tcPr>
          <w:p>
            <w:r>
              <w:rPr>
                <w:sz w:val="20"/>
                <w:szCs w:val="20"/>
              </w:rPr>
              <w:t xml:space="preserve">loop auto-tune Apriori</w:t>
            </w:r>
          </w:p>
        </w:tc>
      </w:tr>
      <w:tr>
        <w:tc>
          <w:tcPr>
            <w:tcW w:type="dxa" w:w="3008"/>
            <w:tcMar>
              <w:top w:type="dxa" w:w="40"/>
              <w:left w:type="dxa" w:w="80"/>
              <w:bottom w:type="dxa" w:w="40"/>
              <w:right w:type="dxa" w:w="80"/>
            </w:tcMar>
          </w:tcPr>
          <w:p>
            <w:r>
              <w:rPr>
                <w:sz w:val="20"/>
                <w:szCs w:val="20"/>
              </w:rPr>
              <w:t xml:space="preserve">Phase 4</w:t>
            </w:r>
          </w:p>
        </w:tc>
        <w:tc>
          <w:tcPr>
            <w:tcW w:type="dxa" w:w="3008"/>
            <w:tcMar>
              <w:top w:type="dxa" w:w="40"/>
              <w:left w:type="dxa" w:w="80"/>
              <w:bottom w:type="dxa" w:w="40"/>
              <w:right w:type="dxa" w:w="80"/>
            </w:tcMar>
          </w:tcPr>
          <w:p>
            <w:r>
              <w:rPr>
                <w:sz w:val="20"/>
                <w:szCs w:val="20"/>
              </w:rPr>
              <w:t xml:space="preserve">di bawah 1 menit</w:t>
            </w:r>
          </w:p>
        </w:tc>
        <w:tc>
          <w:tcPr>
            <w:tcW w:type="dxa" w:w="3010"/>
            <w:tcMar>
              <w:top w:type="dxa" w:w="40"/>
              <w:left w:type="dxa" w:w="80"/>
              <w:bottom w:type="dxa" w:w="40"/>
              <w:right w:type="dxa" w:w="80"/>
            </w:tcMar>
          </w:tcPr>
          <w:p>
            <w:r>
              <w:rPr>
                <w:sz w:val="20"/>
                <w:szCs w:val="20"/>
              </w:rPr>
              <w:t xml:space="preserve">medcouple O(n²) tervektorisasi dan Isolation Forest 200 tree</w:t>
            </w:r>
          </w:p>
        </w:tc>
      </w:tr>
    </w:tbl>
    <w:p>
      <w:pPr>
        <w:spacing w:after="120"/>
      </w:pPr>
    </w:p>
    <w:p>
      <w:pPr>
        <w:pStyle w:val="Heading2"/>
        <w:spacing w:after="100" w:before="200"/>
      </w:pPr>
      <w:r>
        <w:t xml:space="preserve">7.3 Parameter kunci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c>
          <w:tcPr>
            <w:tcW w:type="dxa" w:w="2256"/>
            <w:tcMar>
              <w:top w:type="dxa" w:w="40"/>
              <w:left w:type="dxa" w:w="80"/>
              <w:bottom w:type="dxa" w:w="40"/>
              <w:right w:type="dxa" w:w="80"/>
            </w:tcMar>
          </w:tcPr>
          <w:p>
            <w:r>
              <w:rPr>
                <w:b/>
                <w:bCs/>
                <w:sz w:val="20"/>
                <w:szCs w:val="20"/>
              </w:rPr>
              <w:t xml:space="preserve">Parameter</w:t>
            </w:r>
          </w:p>
        </w:tc>
        <w:tc>
          <w:tcPr>
            <w:tcW w:type="dxa" w:w="2256"/>
            <w:tcMar>
              <w:top w:type="dxa" w:w="40"/>
              <w:left w:type="dxa" w:w="80"/>
              <w:bottom w:type="dxa" w:w="40"/>
              <w:right w:type="dxa" w:w="80"/>
            </w:tcMar>
          </w:tcPr>
          <w:p>
            <w:r>
              <w:rPr>
                <w:b/>
                <w:bCs/>
                <w:sz w:val="20"/>
                <w:szCs w:val="20"/>
              </w:rPr>
              <w:t xml:space="preserve">Nilai</w:t>
            </w:r>
          </w:p>
        </w:tc>
        <w:tc>
          <w:tcPr>
            <w:tcW w:type="dxa" w:w="2256"/>
            <w:tcMar>
              <w:top w:type="dxa" w:w="40"/>
              <w:left w:type="dxa" w:w="80"/>
              <w:bottom w:type="dxa" w:w="40"/>
              <w:right w:type="dxa" w:w="80"/>
            </w:tcMar>
          </w:tcPr>
          <w:p>
            <w:r>
              <w:rPr>
                <w:b/>
                <w:bCs/>
                <w:sz w:val="20"/>
                <w:szCs w:val="20"/>
              </w:rPr>
              <w:t xml:space="preserve">Lokasi</w:t>
            </w:r>
          </w:p>
        </w:tc>
        <w:tc>
          <w:tcPr>
            <w:tcW w:type="dxa" w:w="2258"/>
            <w:tcMar>
              <w:top w:type="dxa" w:w="40"/>
              <w:left w:type="dxa" w:w="80"/>
              <w:bottom w:type="dxa" w:w="40"/>
              <w:right w:type="dxa" w:w="80"/>
            </w:tcMar>
          </w:tcPr>
          <w:p>
            <w:r>
              <w:rPr>
                <w:b/>
                <w:bCs/>
                <w:sz w:val="20"/>
                <w:szCs w:val="20"/>
              </w:rPr>
              <w:t xml:space="preserve">Alasan</w:t>
            </w:r>
          </w:p>
        </w:tc>
      </w:tr>
      <w:tr>
        <w:tc>
          <w:tcPr>
            <w:tcW w:type="dxa" w:w="2256"/>
            <w:tcMar>
              <w:top w:type="dxa" w:w="40"/>
              <w:left w:type="dxa" w:w="80"/>
              <w:bottom w:type="dxa" w:w="40"/>
              <w:right w:type="dxa" w:w="80"/>
            </w:tcMar>
          </w:tcPr>
          <w:p>
            <w:r>
              <w:rPr>
                <w:rFonts w:ascii="Consolas" w:cs="Consolas" w:eastAsia="Consolas" w:hAnsi="Consolas"/>
                <w:sz w:val="20"/>
                <w:szCs w:val="20"/>
              </w:rPr>
              <w:t xml:space="preserve">WINSOR_LIMIT</w:t>
            </w:r>
          </w:p>
        </w:tc>
        <w:tc>
          <w:tcPr>
            <w:tcW w:type="dxa" w:w="2256"/>
            <w:tcMar>
              <w:top w:type="dxa" w:w="40"/>
              <w:left w:type="dxa" w:w="80"/>
              <w:bottom w:type="dxa" w:w="40"/>
              <w:right w:type="dxa" w:w="80"/>
            </w:tcMar>
          </w:tcPr>
          <w:p>
            <w:r>
              <w:rPr>
                <w:sz w:val="20"/>
                <w:szCs w:val="20"/>
              </w:rPr>
              <w:t xml:space="preserve">0,02</w:t>
            </w:r>
          </w:p>
        </w:tc>
        <w:tc>
          <w:tcPr>
            <w:tcW w:type="dxa" w:w="2256"/>
            <w:tcMar>
              <w:top w:type="dxa" w:w="40"/>
              <w:left w:type="dxa" w:w="80"/>
              <w:bottom w:type="dxa" w:w="40"/>
              <w:right w:type="dxa" w:w="80"/>
            </w:tcMar>
          </w:tcPr>
          <w:p>
            <w:r>
              <w:rPr>
                <w:sz w:val="20"/>
                <w:szCs w:val="20"/>
              </w:rPr>
              <w:t xml:space="preserve">config, clustering</w:t>
            </w:r>
          </w:p>
        </w:tc>
        <w:tc>
          <w:tcPr>
            <w:tcW w:type="dxa" w:w="2258"/>
            <w:tcMar>
              <w:top w:type="dxa" w:w="40"/>
              <w:left w:type="dxa" w:w="80"/>
              <w:bottom w:type="dxa" w:w="40"/>
              <w:right w:type="dxa" w:w="80"/>
            </w:tcMar>
          </w:tcPr>
          <w:p>
            <w:r>
              <w:rPr>
                <w:sz w:val="20"/>
                <w:szCs w:val="20"/>
              </w:rPr>
              <w:t xml:space="preserve">menutup ekor atas 2% supaya cluster digerakkan perilaku dan bukan 1 sampai 2 outlier ekstrem</w:t>
            </w:r>
          </w:p>
        </w:tc>
      </w:tr>
      <w:tr>
        <w:tc>
          <w:tcPr>
            <w:tcW w:type="dxa" w:w="2256"/>
            <w:tcMar>
              <w:top w:type="dxa" w:w="40"/>
              <w:left w:type="dxa" w:w="80"/>
              <w:bottom w:type="dxa" w:w="40"/>
              <w:right w:type="dxa" w:w="80"/>
            </w:tcMar>
          </w:tcPr>
          <w:p>
            <w:r>
              <w:rPr>
                <w:rFonts w:ascii="Consolas" w:cs="Consolas" w:eastAsia="Consolas" w:hAnsi="Consolas"/>
                <w:sz w:val="20"/>
                <w:szCs w:val="20"/>
              </w:rPr>
              <w:t xml:space="preserve">BEST_K</w:t>
            </w:r>
          </w:p>
        </w:tc>
        <w:tc>
          <w:tcPr>
            <w:tcW w:type="dxa" w:w="2256"/>
            <w:tcMar>
              <w:top w:type="dxa" w:w="40"/>
              <w:left w:type="dxa" w:w="80"/>
              <w:bottom w:type="dxa" w:w="40"/>
              <w:right w:type="dxa" w:w="80"/>
            </w:tcMar>
          </w:tcPr>
          <w:p>
            <w:r>
              <w:rPr>
                <w:sz w:val="20"/>
                <w:szCs w:val="20"/>
              </w:rPr>
              <w:t xml:space="preserve">3</w:t>
            </w:r>
          </w:p>
        </w:tc>
        <w:tc>
          <w:tcPr>
            <w:tcW w:type="dxa" w:w="2256"/>
            <w:tcMar>
              <w:top w:type="dxa" w:w="40"/>
              <w:left w:type="dxa" w:w="80"/>
              <w:bottom w:type="dxa" w:w="40"/>
              <w:right w:type="dxa" w:w="80"/>
            </w:tcMar>
          </w:tcPr>
          <w:p>
            <w:r>
              <w:rPr>
                <w:sz w:val="20"/>
                <w:szCs w:val="20"/>
              </w:rPr>
              <w:t xml:space="preserve">config, clustering</w:t>
            </w:r>
          </w:p>
        </w:tc>
        <w:tc>
          <w:tcPr>
            <w:tcW w:type="dxa" w:w="2258"/>
            <w:tcMar>
              <w:top w:type="dxa" w:w="40"/>
              <w:left w:type="dxa" w:w="80"/>
              <w:bottom w:type="dxa" w:w="40"/>
              <w:right w:type="dxa" w:w="80"/>
            </w:tcMar>
          </w:tcPr>
          <w:p>
            <w:r>
              <w:rPr>
                <w:sz w:val="20"/>
                <w:szCs w:val="20"/>
              </w:rPr>
              <w:t xml:space="preserve">silhouette tinggi ditambah segmen ketiga yang actionable, justifikasi ada di </w:t>
            </w:r>
            <w:r>
              <w:rPr>
                <w:rFonts w:ascii="Consolas" w:cs="Consolas" w:eastAsia="Consolas" w:hAnsi="Consolas"/>
                <w:sz w:val="20"/>
                <w:szCs w:val="20"/>
              </w:rPr>
              <w:t xml:space="preserve">find_optimal_k</w:t>
            </w:r>
          </w:p>
        </w:tc>
      </w:tr>
      <w:tr>
        <w:tc>
          <w:tcPr>
            <w:tcW w:type="dxa" w:w="2256"/>
            <w:tcMar>
              <w:top w:type="dxa" w:w="40"/>
              <w:left w:type="dxa" w:w="80"/>
              <w:bottom w:type="dxa" w:w="40"/>
              <w:right w:type="dxa" w:w="80"/>
            </w:tcMar>
          </w:tcPr>
          <w:p>
            <w:r>
              <w:rPr>
                <w:rFonts w:ascii="Consolas" w:cs="Consolas" w:eastAsia="Consolas" w:hAnsi="Consolas"/>
                <w:sz w:val="20"/>
                <w:szCs w:val="20"/>
              </w:rPr>
              <w:t xml:space="preserve">DBSCAN_MIN_SAMPLES</w:t>
            </w:r>
          </w:p>
        </w:tc>
        <w:tc>
          <w:tcPr>
            <w:tcW w:type="dxa" w:w="2256"/>
            <w:tcMar>
              <w:top w:type="dxa" w:w="40"/>
              <w:left w:type="dxa" w:w="80"/>
              <w:bottom w:type="dxa" w:w="40"/>
              <w:right w:type="dxa" w:w="80"/>
            </w:tcMar>
          </w:tcPr>
          <w:p>
            <w:r>
              <w:rPr>
                <w:sz w:val="20"/>
                <w:szCs w:val="20"/>
              </w:rPr>
              <w:t xml:space="preserve">10</w:t>
            </w:r>
          </w:p>
        </w:tc>
        <w:tc>
          <w:tcPr>
            <w:tcW w:type="dxa" w:w="2256"/>
            <w:tcMar>
              <w:top w:type="dxa" w:w="40"/>
              <w:left w:type="dxa" w:w="80"/>
              <w:bottom w:type="dxa" w:w="40"/>
              <w:right w:type="dxa" w:w="80"/>
            </w:tcMar>
          </w:tcPr>
          <w:p>
            <w:r>
              <w:rPr>
                <w:sz w:val="20"/>
                <w:szCs w:val="20"/>
              </w:rPr>
              <w:t xml:space="preserve">config, clustering</w:t>
            </w:r>
          </w:p>
        </w:tc>
        <w:tc>
          <w:tcPr>
            <w:tcW w:type="dxa" w:w="2258"/>
            <w:tcMar>
              <w:top w:type="dxa" w:w="40"/>
              <w:left w:type="dxa" w:w="80"/>
              <w:bottom w:type="dxa" w:w="40"/>
              <w:right w:type="dxa" w:w="80"/>
            </w:tcMar>
          </w:tcPr>
          <w:p>
            <w:r>
              <w:rPr>
                <w:sz w:val="20"/>
                <w:szCs w:val="20"/>
              </w:rPr>
              <w:t xml:space="preserve">ukuran minimum core-neighborhood yang stabil pada n=5.000</w:t>
            </w:r>
          </w:p>
        </w:tc>
      </w:tr>
      <w:tr>
        <w:tc>
          <w:tcPr>
            <w:tcW w:type="dxa" w:w="2256"/>
            <w:tcMar>
              <w:top w:type="dxa" w:w="40"/>
              <w:left w:type="dxa" w:w="80"/>
              <w:bottom w:type="dxa" w:w="40"/>
              <w:right w:type="dxa" w:w="80"/>
            </w:tcMar>
          </w:tcPr>
          <w:p>
            <w:r>
              <w:rPr>
                <w:rFonts w:ascii="Consolas" w:cs="Consolas" w:eastAsia="Consolas" w:hAnsi="Consolas"/>
                <w:sz w:val="20"/>
                <w:szCs w:val="20"/>
              </w:rPr>
              <w:t xml:space="preserve">MIN_LIFT</w:t>
            </w:r>
            <w:r>
              <w:rPr>
                <w:sz w:val="20"/>
                <w:szCs w:val="20"/>
              </w:rPr>
              <w:t xml:space="preserve"> dan </w:t>
            </w:r>
            <w:r>
              <w:rPr>
                <w:rFonts w:ascii="Consolas" w:cs="Consolas" w:eastAsia="Consolas" w:hAnsi="Consolas"/>
                <w:sz w:val="20"/>
                <w:szCs w:val="20"/>
              </w:rPr>
              <w:t xml:space="preserve">MIN_CONFIDENCE</w:t>
            </w:r>
          </w:p>
        </w:tc>
        <w:tc>
          <w:tcPr>
            <w:tcW w:type="dxa" w:w="2256"/>
            <w:tcMar>
              <w:top w:type="dxa" w:w="40"/>
              <w:left w:type="dxa" w:w="80"/>
              <w:bottom w:type="dxa" w:w="40"/>
              <w:right w:type="dxa" w:w="80"/>
            </w:tcMar>
          </w:tcPr>
          <w:p>
            <w:r>
              <w:rPr>
                <w:sz w:val="20"/>
                <w:szCs w:val="20"/>
              </w:rPr>
              <w:t xml:space="preserve">1,4 dan 0,5</w:t>
            </w:r>
          </w:p>
        </w:tc>
        <w:tc>
          <w:tcPr>
            <w:tcW w:type="dxa" w:w="2256"/>
            <w:tcMar>
              <w:top w:type="dxa" w:w="40"/>
              <w:left w:type="dxa" w:w="80"/>
              <w:bottom w:type="dxa" w:w="40"/>
              <w:right w:type="dxa" w:w="80"/>
            </w:tcMar>
          </w:tcPr>
          <w:p>
            <w:r>
              <w:rPr>
                <w:sz w:val="20"/>
                <w:szCs w:val="20"/>
              </w:rPr>
              <w:t xml:space="preserve">arm</w:t>
            </w:r>
          </w:p>
        </w:tc>
        <w:tc>
          <w:tcPr>
            <w:tcW w:type="dxa" w:w="2258"/>
            <w:tcMar>
              <w:top w:type="dxa" w:w="40"/>
              <w:left w:type="dxa" w:w="80"/>
              <w:bottom w:type="dxa" w:w="40"/>
              <w:right w:type="dxa" w:w="80"/>
            </w:tcMar>
          </w:tcPr>
          <w:p>
            <w:r>
              <w:rPr>
                <w:sz w:val="20"/>
                <w:szCs w:val="20"/>
              </w:rPr>
              <w:t xml:space="preserve">ambang kualitas rule yang tidak dilonggarkan saat auto-tune</w:t>
            </w:r>
          </w:p>
        </w:tc>
      </w:tr>
      <w:tr>
        <w:tc>
          <w:tcPr>
            <w:tcW w:type="dxa" w:w="2256"/>
            <w:tcMar>
              <w:top w:type="dxa" w:w="40"/>
              <w:left w:type="dxa" w:w="80"/>
              <w:bottom w:type="dxa" w:w="40"/>
              <w:right w:type="dxa" w:w="80"/>
            </w:tcMar>
          </w:tcPr>
          <w:p>
            <w:r>
              <w:rPr>
                <w:rFonts w:ascii="Consolas" w:cs="Consolas" w:eastAsia="Consolas" w:hAnsi="Consolas"/>
                <w:sz w:val="20"/>
                <w:szCs w:val="20"/>
              </w:rPr>
              <w:t xml:space="preserve">min_support</w:t>
            </w:r>
            <w:r>
              <w:rPr>
                <w:sz w:val="20"/>
                <w:szCs w:val="20"/>
              </w:rPr>
              <w:t xml:space="preserve"> hasil tune</w:t>
            </w:r>
          </w:p>
        </w:tc>
        <w:tc>
          <w:tcPr>
            <w:tcW w:type="dxa" w:w="2256"/>
            <w:tcMar>
              <w:top w:type="dxa" w:w="40"/>
              <w:left w:type="dxa" w:w="80"/>
              <w:bottom w:type="dxa" w:w="40"/>
              <w:right w:type="dxa" w:w="80"/>
            </w:tcMar>
          </w:tcPr>
          <w:p>
            <w:r>
              <w:rPr>
                <w:sz w:val="20"/>
                <w:szCs w:val="20"/>
              </w:rPr>
              <w:t xml:space="preserve">0,01</w:t>
            </w:r>
          </w:p>
        </w:tc>
        <w:tc>
          <w:tcPr>
            <w:tcW w:type="dxa" w:w="2256"/>
            <w:tcMar>
              <w:top w:type="dxa" w:w="40"/>
              <w:left w:type="dxa" w:w="80"/>
              <w:bottom w:type="dxa" w:w="40"/>
              <w:right w:type="dxa" w:w="80"/>
            </w:tcMar>
          </w:tcPr>
          <w:p>
            <w:r>
              <w:rPr>
                <w:sz w:val="20"/>
                <w:szCs w:val="20"/>
              </w:rPr>
              <w:t xml:space="preserve">arm (otomatis)</w:t>
            </w:r>
          </w:p>
        </w:tc>
        <w:tc>
          <w:tcPr>
            <w:tcW w:type="dxa" w:w="2258"/>
            <w:tcMar>
              <w:top w:type="dxa" w:w="40"/>
              <w:left w:type="dxa" w:w="80"/>
              <w:bottom w:type="dxa" w:w="40"/>
              <w:right w:type="dxa" w:w="80"/>
            </w:tcMar>
          </w:tcPr>
          <w:p>
            <w:r>
              <w:rPr>
                <w:sz w:val="20"/>
                <w:szCs w:val="20"/>
              </w:rPr>
              <w:t xml:space="preserve">support terbesar yang masih menghasilkan minimal 10 rule</w:t>
            </w:r>
          </w:p>
        </w:tc>
      </w:tr>
      <w:tr>
        <w:tc>
          <w:tcPr>
            <w:tcW w:type="dxa" w:w="2256"/>
            <w:tcMar>
              <w:top w:type="dxa" w:w="40"/>
              <w:left w:type="dxa" w:w="80"/>
              <w:bottom w:type="dxa" w:w="40"/>
              <w:right w:type="dxa" w:w="80"/>
            </w:tcMar>
          </w:tcPr>
          <w:p>
            <w:r>
              <w:rPr>
                <w:rFonts w:ascii="Consolas" w:cs="Consolas" w:eastAsia="Consolas" w:hAnsi="Consolas"/>
                <w:sz w:val="20"/>
                <w:szCs w:val="20"/>
              </w:rPr>
              <w:t xml:space="preserve">MODZ_THRESH</w:t>
            </w:r>
          </w:p>
        </w:tc>
        <w:tc>
          <w:tcPr>
            <w:tcW w:type="dxa" w:w="2256"/>
            <w:tcMar>
              <w:top w:type="dxa" w:w="40"/>
              <w:left w:type="dxa" w:w="80"/>
              <w:bottom w:type="dxa" w:w="40"/>
              <w:right w:type="dxa" w:w="80"/>
            </w:tcMar>
          </w:tcPr>
          <w:p>
            <w:r>
              <w:rPr>
                <w:sz w:val="20"/>
                <w:szCs w:val="20"/>
              </w:rPr>
              <w:t xml:space="preserve">3,5</w:t>
            </w:r>
          </w:p>
        </w:tc>
        <w:tc>
          <w:tcPr>
            <w:tcW w:type="dxa" w:w="2256"/>
            <w:tcMar>
              <w:top w:type="dxa" w:w="40"/>
              <w:left w:type="dxa" w:w="80"/>
              <w:bottom w:type="dxa" w:w="40"/>
              <w:right w:type="dxa" w:w="80"/>
            </w:tcMar>
          </w:tcPr>
          <w:p>
            <w:r>
              <w:rPr>
                <w:sz w:val="20"/>
                <w:szCs w:val="20"/>
              </w:rPr>
              <w:t xml:space="preserve">config, anomaly</w:t>
            </w:r>
          </w:p>
        </w:tc>
        <w:tc>
          <w:tcPr>
            <w:tcW w:type="dxa" w:w="2258"/>
            <w:tcMar>
              <w:top w:type="dxa" w:w="40"/>
              <w:left w:type="dxa" w:w="80"/>
              <w:bottom w:type="dxa" w:w="40"/>
              <w:right w:type="dxa" w:w="80"/>
            </w:tcMar>
          </w:tcPr>
          <w:p>
            <w:r>
              <w:rPr>
                <w:sz w:val="20"/>
                <w:szCs w:val="20"/>
              </w:rPr>
              <w:t xml:space="preserve">ambang baku modified z-score mengikuti Iglewicz dan Hoaglin</w:t>
            </w:r>
          </w:p>
        </w:tc>
      </w:tr>
      <w:tr>
        <w:tc>
          <w:tcPr>
            <w:tcW w:type="dxa" w:w="2256"/>
            <w:tcMar>
              <w:top w:type="dxa" w:w="40"/>
              <w:left w:type="dxa" w:w="80"/>
              <w:bottom w:type="dxa" w:w="40"/>
              <w:right w:type="dxa" w:w="80"/>
            </w:tcMar>
          </w:tcPr>
          <w:p>
            <w:r>
              <w:rPr>
                <w:rFonts w:ascii="Consolas" w:cs="Consolas" w:eastAsia="Consolas" w:hAnsi="Consolas"/>
                <w:sz w:val="20"/>
                <w:szCs w:val="20"/>
              </w:rPr>
              <w:t xml:space="preserve">GAP_MIN_FRAC</w:t>
            </w:r>
            <w:r>
              <w:rPr>
                <w:sz w:val="20"/>
                <w:szCs w:val="20"/>
              </w:rPr>
              <w:t xml:space="preserve"> dan </w:t>
            </w:r>
            <w:r>
              <w:rPr>
                <w:rFonts w:ascii="Consolas" w:cs="Consolas" w:eastAsia="Consolas" w:hAnsi="Consolas"/>
                <w:sz w:val="20"/>
                <w:szCs w:val="20"/>
              </w:rPr>
              <w:t xml:space="preserve">GAP_MAX_FRAC</w:t>
            </w:r>
          </w:p>
        </w:tc>
        <w:tc>
          <w:tcPr>
            <w:tcW w:type="dxa" w:w="2256"/>
            <w:tcMar>
              <w:top w:type="dxa" w:w="40"/>
              <w:left w:type="dxa" w:w="80"/>
              <w:bottom w:type="dxa" w:w="40"/>
              <w:right w:type="dxa" w:w="80"/>
            </w:tcMar>
          </w:tcPr>
          <w:p>
            <w:r>
              <w:rPr>
                <w:sz w:val="20"/>
                <w:szCs w:val="20"/>
              </w:rPr>
              <w:t xml:space="preserve">0,005 dan 0,15</w:t>
            </w:r>
          </w:p>
        </w:tc>
        <w:tc>
          <w:tcPr>
            <w:tcW w:type="dxa" w:w="2256"/>
            <w:tcMar>
              <w:top w:type="dxa" w:w="40"/>
              <w:left w:type="dxa" w:w="80"/>
              <w:bottom w:type="dxa" w:w="40"/>
              <w:right w:type="dxa" w:w="80"/>
            </w:tcMar>
          </w:tcPr>
          <w:p>
            <w:r>
              <w:rPr>
                <w:sz w:val="20"/>
                <w:szCs w:val="20"/>
              </w:rPr>
              <w:t xml:space="preserve">config, anomaly</w:t>
            </w:r>
          </w:p>
        </w:tc>
        <w:tc>
          <w:tcPr>
            <w:tcW w:type="dxa" w:w="2258"/>
            <w:tcMar>
              <w:top w:type="dxa" w:w="40"/>
              <w:left w:type="dxa" w:w="80"/>
              <w:bottom w:type="dxa" w:w="40"/>
              <w:right w:type="dxa" w:w="80"/>
            </w:tcMar>
          </w:tcPr>
          <w:p>
            <w:r>
              <w:rPr>
                <w:sz w:val="20"/>
                <w:szCs w:val="20"/>
              </w:rPr>
              <w:t xml:space="preserve">jendela pencarian gap Isolation Forest untuk mencegah cut degeneratif</w:t>
            </w:r>
          </w:p>
        </w:tc>
      </w:tr>
      <w:tr>
        <w:tc>
          <w:tcPr>
            <w:tcW w:type="dxa" w:w="2256"/>
            <w:tcMar>
              <w:top w:type="dxa" w:w="40"/>
              <w:left w:type="dxa" w:w="80"/>
              <w:bottom w:type="dxa" w:w="40"/>
              <w:right w:type="dxa" w:w="80"/>
            </w:tcMar>
          </w:tcPr>
          <w:p>
            <w:r>
              <w:rPr>
                <w:rFonts w:ascii="Consolas" w:cs="Consolas" w:eastAsia="Consolas" w:hAnsi="Consolas"/>
                <w:sz w:val="20"/>
                <w:szCs w:val="20"/>
              </w:rPr>
              <w:t xml:space="preserve">Z_THRESH</w:t>
            </w:r>
            <w:r>
              <w:rPr>
                <w:sz w:val="20"/>
                <w:szCs w:val="20"/>
              </w:rPr>
              <w:t xml:space="preserve"> dan </w:t>
            </w:r>
            <w:r>
              <w:rPr>
                <w:rFonts w:ascii="Consolas" w:cs="Consolas" w:eastAsia="Consolas" w:hAnsi="Consolas"/>
                <w:sz w:val="20"/>
                <w:szCs w:val="20"/>
              </w:rPr>
              <w:t xml:space="preserve">IF_CONTAMINATION</w:t>
            </w:r>
          </w:p>
        </w:tc>
        <w:tc>
          <w:tcPr>
            <w:tcW w:type="dxa" w:w="2256"/>
            <w:tcMar>
              <w:top w:type="dxa" w:w="40"/>
              <w:left w:type="dxa" w:w="80"/>
              <w:bottom w:type="dxa" w:w="40"/>
              <w:right w:type="dxa" w:w="80"/>
            </w:tcMar>
          </w:tcPr>
          <w:p>
            <w:r>
              <w:rPr>
                <w:sz w:val="20"/>
                <w:szCs w:val="20"/>
              </w:rPr>
              <w:t xml:space="preserve">3,0 dan 0,05</w:t>
            </w:r>
          </w:p>
        </w:tc>
        <w:tc>
          <w:tcPr>
            <w:tcW w:type="dxa" w:w="2256"/>
            <w:tcMar>
              <w:top w:type="dxa" w:w="40"/>
              <w:left w:type="dxa" w:w="80"/>
              <w:bottom w:type="dxa" w:w="40"/>
              <w:right w:type="dxa" w:w="80"/>
            </w:tcMar>
          </w:tcPr>
          <w:p>
            <w:r>
              <w:rPr>
                <w:sz w:val="20"/>
                <w:szCs w:val="20"/>
              </w:rPr>
              <w:t xml:space="preserve">config, anomaly</w:t>
            </w:r>
          </w:p>
        </w:tc>
        <w:tc>
          <w:tcPr>
            <w:tcW w:type="dxa" w:w="2258"/>
            <w:tcMar>
              <w:top w:type="dxa" w:w="40"/>
              <w:left w:type="dxa" w:w="80"/>
              <w:bottom w:type="dxa" w:w="40"/>
              <w:right w:type="dxa" w:w="80"/>
            </w:tcMar>
          </w:tcPr>
          <w:p>
            <w:r>
              <w:rPr>
                <w:sz w:val="20"/>
                <w:szCs w:val="20"/>
              </w:rPr>
              <w:t xml:space="preserve">dipertahankan hanya sebagai pembanding versi standar</w:t>
            </w:r>
          </w:p>
        </w:tc>
      </w:tr>
    </w:tbl>
    <w:p>
      <w:pPr>
        <w:spacing w:after="120"/>
      </w:pPr>
    </w:p>
    <w:p>
      <w:pPr>
        <w:pStyle w:val="Heading2"/>
        <w:spacing w:after="100" w:before="200"/>
      </w:pPr>
      <w:r>
        <w:t xml:space="preserve">7.4 Keterbatasan teknis yang disadari</w:t>
      </w:r>
    </w:p>
    <w:p>
      <w:pPr>
        <w:spacing w:after="120" w:line="276"/>
        <w:jc w:val="both"/>
      </w:pPr>
      <w:r>
        <w:t xml:space="preserve">Silhouette dan medcouple sama-sama berbiaya O(n²). Biaya ini masih nyaman pada n=5.000. Untuk dataset yang jauh lebih besar diperlukan sampling, dan kode sudah menyediakan parameter </w:t>
      </w:r>
      <w:r>
        <w:rPr>
          <w:rFonts w:ascii="Consolas" w:cs="Consolas" w:eastAsia="Consolas" w:hAnsi="Consolas"/>
          <w:sz w:val="20"/>
          <w:szCs w:val="20"/>
        </w:rPr>
        <w:t xml:space="preserve">sample</w:t>
      </w:r>
      <w:r>
        <w:t xml:space="preserve">, atau implementasi medcouple yang O(n log n).</w:t>
      </w:r>
    </w:p>
    <w:p>
      <w:pPr>
        <w:spacing w:after="120" w:line="276"/>
        <w:jc w:val="both"/>
      </w:pPr>
      <w:r>
        <w:t xml:space="preserve">Dendrogram di-sampel 1.000 baris hanya untuk keperluan visualisasi. Label hierarchical final tetap dihitung pada seluruh data.</w:t>
      </w:r>
    </w:p>
    <w:p>
      <w:pPr>
        <w:spacing w:after="120" w:line="276"/>
        <w:jc w:val="both"/>
      </w:pPr>
      <w:r>
        <w:t xml:space="preserve">Dashboard memuat data saat startup. Bila pipeline dijalankan ulang, dashboard perlu di-restart karena refresh browser tidak memuat ulang CSV.</w:t>
      </w:r>
    </w:p>
    <w:p>
      <w:pPr>
        <w:spacing w:after="120" w:line="276"/>
        <w:jc w:val="both"/>
      </w:pPr>
      <w:r>
        <w:t xml:space="preserve">Jendela gap Isolation Forest 0,5% sampai 15% adalah pilihan desain, dan di luar rentang itu cut dianggap degeneratif. Sensitivitasnya rendah pada data ini karena gap terpilih bernilai sekitar 66 kali gap tipikal.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kgila9pgn_gnlkuauaw3" Type="http://schemas.openxmlformats.org/officeDocument/2006/relationships/hyperlink" Target="Laporan_Knowledge_Discovery.md"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Laporan Teknis - Implementasi Pipeline KDD</dc:title>
  <dc:creator>Kelompok 6 - Banking Transaction</dc:creator>
  <dc:description>Pendamping teknis Laporan Knowledge Discovery: arsitektur, kode, parameter, dan metode modified.</dc:description>
  <cp:lastModifiedBy>Un-named</cp:lastModifiedBy>
  <cp:revision>1</cp:revision>
  <dcterms:created xsi:type="dcterms:W3CDTF">2026-07-13T23:58:10.056Z</dcterms:created>
  <dcterms:modified xsi:type="dcterms:W3CDTF">2026-07-13T23:58:10.057Z</dcterms:modified>
</cp:coreProperties>
</file>

<file path=docProps/custom.xml><?xml version="1.0" encoding="utf-8"?>
<Properties xmlns="http://schemas.openxmlformats.org/officeDocument/2006/custom-properties" xmlns:vt="http://schemas.openxmlformats.org/officeDocument/2006/docPropsVTypes"/>
</file>