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4"/>
          <w:szCs w:val="44"/>
        </w:rPr>
      </w:pPr>
      <w:r w:rsidDel="00000000" w:rsidR="00000000" w:rsidRPr="00000000">
        <w:rPr>
          <w:b w:val="1"/>
          <w:bCs w:val="1"/>
          <w:sz w:val="44"/>
          <w:szCs w:val="44"/>
          <w:rtl w:val="0"/>
        </w:rPr>
        <w:t xml:space="preserve">Introduction to Software Engineering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
                <a:graphic>
                  <a:graphicData uri="http://schemas.microsoft.com/office/word/2010/wordprocessingShape">
                    <wps:wsp>
                      <wps:cNvSpPr/>
                      <wps:cNvPr id="2" name="Shape 2"/>
                      <wps:spPr>
                        <a:xfrm>
                          <a:off x="1941765" y="2980853"/>
                          <a:ext cx="6808470" cy="1598295"/>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96"/>
                                <w:vertAlign w:val="baseline"/>
                              </w:rPr>
                              <w:t xml:space="preserve">Project Proposal &amp; Plan</w:t>
                            </w:r>
                          </w:p>
                        </w:txbxContent>
                      </wps:txbx>
                      <wps:bodyPr anchorCtr="0" anchor="ctr"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817995" cy="1607820"/>
                        </a:xfrm>
                        <a:prstGeom prst="rect"/>
                        <a:ln/>
                      </pic:spPr>
                    </pic:pic>
                  </a:graphicData>
                </a:graphic>
              </wp:anchor>
            </w:drawing>
          </mc:Fallback>
        </mc:AlternateConten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3118803</wp:posOffset>
                </wp:positionH>
                <wp:positionV relativeFrom="paragraph">
                  <wp:posOffset>87313</wp:posOffset>
                </wp:positionV>
                <wp:extent cx="3322320" cy="1316990"/>
                <wp:effectExtent b="0" l="0" r="0" t="0"/>
                <wp:wrapNone/>
                <wp:docPr id="3" name=""/>
                <a:graphic>
                  <a:graphicData uri="http://schemas.microsoft.com/office/word/2010/wordprocessingShape">
                    <wps:wsp>
                      <wps:cNvSpPr/>
                      <wps:cNvPr id="4" name="Shape 4"/>
                      <wps:spPr>
                        <a:xfrm>
                          <a:off x="3689603" y="3126268"/>
                          <a:ext cx="3312795" cy="1307465"/>
                        </a:xfrm>
                        <a:custGeom>
                          <a:rect b="b" l="l" r="r" t="t"/>
                          <a:pathLst>
                            <a:path extrusionOk="0" h="1307465" w="3312795">
                              <a:moveTo>
                                <a:pt x="0" y="0"/>
                              </a:moveTo>
                              <a:lnTo>
                                <a:pt x="0" y="1307465"/>
                              </a:lnTo>
                              <a:lnTo>
                                <a:pt x="3312795" y="1307465"/>
                              </a:lnTo>
                              <a:lnTo>
                                <a:pt x="3312795" y="0"/>
                              </a:lnTo>
                              <a:close/>
                            </a:path>
                          </a:pathLst>
                        </a:custGeom>
                        <a:solidFill>
                          <a:srgbClr val="FFFFFF"/>
                        </a:solidFill>
                        <a:ln>
                          <a:noFill/>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The student team is required to complete the </w:t>
                            </w:r>
                            <w:r w:rsidDel="00000000" w:rsidR="00000000" w:rsidRPr="00000000">
                              <w:rPr>
                                <w:rFonts w:ascii="Quattrocento Sans" w:cs="Quattrocento Sans" w:eastAsia="Quattrocento Sans" w:hAnsi="Quattrocento Sans"/>
                                <w:b w:val="1"/>
                                <w:i w:val="0"/>
                                <w:smallCaps w:val="0"/>
                                <w:strike w:val="0"/>
                                <w:color w:val="000000"/>
                                <w:sz w:val="24"/>
                                <w:vertAlign w:val="baseline"/>
                              </w:rPr>
                              <w:t xml:space="preserve">Project Proposal &amp; Plan</w:t>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 documentation for the assigned course project, following the attached template.</w:t>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3118803</wp:posOffset>
                </wp:positionH>
                <wp:positionV relativeFrom="paragraph">
                  <wp:posOffset>87313</wp:posOffset>
                </wp:positionV>
                <wp:extent cx="3322320" cy="131699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3322320" cy="1316990"/>
                        </a:xfrm>
                        <a:prstGeom prst="rect"/>
                        <a:ln/>
                      </pic:spPr>
                    </pic:pic>
                  </a:graphicData>
                </a:graphic>
              </wp:anchor>
            </w:drawing>
          </mc:Fallback>
        </mc:AlternateConten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right"/>
        <w:rPr>
          <w:b w:val="1"/>
          <w:bCs w:val="1"/>
          <w:i w:val="1"/>
          <w:iCs w:val="1"/>
          <w:color w:val="00b050"/>
        </w:rPr>
      </w:pPr>
      <w:r w:rsidDel="00000000" w:rsidR="00000000" w:rsidRPr="00000000">
        <w:rPr>
          <w:rtl w:val="0"/>
        </w:rPr>
      </w:r>
    </w:p>
    <w:p w:rsidR="00000000" w:rsidDel="00000000" w:rsidP="00000000" w:rsidRDefault="00000000" w:rsidRPr="00000000" w14:paraId="00000011">
      <w:pPr>
        <w:jc w:val="right"/>
        <w:rPr>
          <w:i w:val="1"/>
          <w:iCs w:val="1"/>
          <w:color w:val="c00000"/>
        </w:rPr>
      </w:pPr>
      <w:r w:rsidDel="00000000" w:rsidR="00000000" w:rsidRPr="00000000">
        <w:rPr>
          <w:rtl w:val="0"/>
        </w:rPr>
      </w:r>
    </w:p>
    <w:p w:rsidR="00000000" w:rsidDel="00000000" w:rsidP="00000000" w:rsidRDefault="00000000" w:rsidRPr="00000000" w14:paraId="00000012">
      <w:pPr>
        <w:jc w:val="right"/>
        <w:rPr>
          <w:i w:val="1"/>
          <w:iCs w:val="1"/>
          <w:color w:val="c00000"/>
        </w:rPr>
      </w:pPr>
      <w:r w:rsidDel="00000000" w:rsidR="00000000" w:rsidRPr="00000000">
        <w:rPr>
          <w:rtl w:val="0"/>
        </w:rPr>
      </w:r>
    </w:p>
    <w:p w:rsidR="00000000" w:rsidDel="00000000" w:rsidP="00000000" w:rsidRDefault="00000000" w:rsidRPr="00000000" w14:paraId="00000013">
      <w:pPr>
        <w:jc w:val="right"/>
        <w:rPr>
          <w:i w:val="1"/>
          <w:iCs w:val="1"/>
          <w:color w:val="c00000"/>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-303529</wp:posOffset>
            </wp:positionH>
            <wp:positionV relativeFrom="paragraph">
              <wp:posOffset>349250</wp:posOffset>
            </wp:positionV>
            <wp:extent cx="889000" cy="700405"/>
            <wp:effectExtent b="0" l="0" r="0" t="0"/>
            <wp:wrapNone/>
            <wp:docPr descr="C:\Users\tdqua_000\Dropbox\SS-Slides\DeCuong-CDIO\Template CDIO v4.2\Templates\Hinh anh\LogoTruong.png" id="4"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7"/>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1A">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452438</wp:posOffset>
                </wp:positionH>
                <wp:positionV relativeFrom="paragraph">
                  <wp:posOffset>-951</wp:posOffset>
                </wp:positionV>
                <wp:extent cx="2902585" cy="1061085"/>
                <wp:effectExtent b="0" l="0" r="0" t="0"/>
                <wp:wrapNone/>
                <wp:docPr id="2" name=""/>
                <a:graphic>
                  <a:graphicData uri="http://schemas.microsoft.com/office/word/2010/wordprocessingShape">
                    <wps:wsp>
                      <wps:cNvSpPr/>
                      <wps:cNvPr id="3" name="Shape 3"/>
                      <wps:spPr>
                        <a:xfrm>
                          <a:off x="3899470" y="3254220"/>
                          <a:ext cx="2893060" cy="1051560"/>
                        </a:xfrm>
                        <a:custGeom>
                          <a:rect b="b" l="l" r="r" t="t"/>
                          <a:pathLst>
                            <a:path extrusionOk="0" h="1051560" w="2893060">
                              <a:moveTo>
                                <a:pt x="0" y="0"/>
                              </a:moveTo>
                              <a:lnTo>
                                <a:pt x="0" y="1051560"/>
                              </a:lnTo>
                              <a:lnTo>
                                <a:pt x="2893060" y="1051560"/>
                              </a:lnTo>
                              <a:lnTo>
                                <a:pt x="2893060"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Software Engineering Department</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Faculty of Information and Technology</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University of Science</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452438</wp:posOffset>
                </wp:positionH>
                <wp:positionV relativeFrom="paragraph">
                  <wp:posOffset>-951</wp:posOffset>
                </wp:positionV>
                <wp:extent cx="2902585" cy="1061085"/>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2902585" cy="1061085"/>
                        </a:xfrm>
                        <a:prstGeom prst="rect"/>
                        <a:ln/>
                      </pic:spPr>
                    </pic:pic>
                  </a:graphicData>
                </a:graphic>
              </wp:anchor>
            </w:drawing>
          </mc:Fallback>
        </mc:AlternateContent>
      </w:r>
    </w:p>
    <w:p w:rsidR="00000000" w:rsidDel="00000000" w:rsidP="00000000" w:rsidRDefault="00000000" w:rsidRPr="00000000" w14:paraId="0000001B">
      <w:pPr>
        <w:rPr/>
        <w:sectPr>
          <w:pgSz w:h="15840" w:w="12240" w:orient="portrait"/>
          <w:pgMar w:bottom="1440" w:top="1440" w:left="1440" w:right="900" w:header="720" w:footer="720"/>
          <w:pgNumType w:start="1"/>
        </w:sectPr>
      </w:pPr>
      <w:r w:rsidDel="00000000" w:rsidR="00000000" w:rsidRPr="00000000">
        <w:rPr>
          <w:rtl w:val="0"/>
        </w:rPr>
      </w:r>
    </w:p>
    <w:p w:rsidR="00000000" w:rsidDel="00000000" w:rsidP="00000000" w:rsidRDefault="00000000" w:rsidRPr="00000000" w14:paraId="0000001C">
      <w:pPr>
        <w:jc w:val="center"/>
        <w:rPr>
          <w:b w:val="1"/>
          <w:bCs w:val="1"/>
          <w:color w:val="0070c0"/>
          <w:sz w:val="60"/>
          <w:szCs w:val="60"/>
        </w:rPr>
      </w:pPr>
      <w:r w:rsidDel="00000000" w:rsidR="00000000" w:rsidRPr="00000000">
        <w:rPr>
          <w:b w:val="1"/>
          <w:bCs w:val="1"/>
          <w:color w:val="0070c0"/>
          <w:sz w:val="60"/>
          <w:szCs w:val="60"/>
          <w:rtl w:val="0"/>
        </w:rPr>
        <w:t xml:space="preserve">Table of Contents</w:t>
      </w:r>
    </w:p>
    <w:sdt>
      <w:sdtPr>
        <w:id w:val="2111429274"/>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Right-click here and choose “Update Field” to build the table of contents.</w:t>
          </w:r>
          <w:r w:rsidDel="00000000" w:rsidR="00000000" w:rsidRPr="00000000">
            <w:fldChar w:fldCharType="end"/>
          </w:r>
        </w:p>
      </w:sdtContent>
    </w:sdt>
    <w:p w:rsidR="00000000" w:rsidDel="00000000" w:rsidP="00000000" w:rsidRDefault="00000000" w:rsidRPr="00000000" w14:paraId="0000001E">
      <w:pPr>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1F">
      <w:pPr>
        <w:jc w:val="center"/>
        <w:rPr>
          <w:b w:val="1"/>
          <w:bCs w:val="1"/>
          <w:color w:val="548dd4"/>
          <w:sz w:val="48"/>
          <w:szCs w:val="48"/>
        </w:rPr>
      </w:pPr>
      <w:r w:rsidDel="00000000" w:rsidR="00000000" w:rsidRPr="00000000">
        <w:rPr>
          <w:rtl w:val="0"/>
        </w:rPr>
      </w:r>
    </w:p>
    <w:p w:rsidR="00000000" w:rsidDel="00000000" w:rsidP="00000000" w:rsidRDefault="00000000" w:rsidRPr="00000000" w14:paraId="00000020">
      <w:pPr>
        <w:jc w:val="center"/>
        <w:rPr>
          <w:b w:val="1"/>
          <w:bCs w:val="1"/>
          <w:color w:val="0070c0"/>
          <w:sz w:val="80"/>
          <w:szCs w:val="80"/>
        </w:rPr>
      </w:pPr>
      <w:r w:rsidDel="00000000" w:rsidR="00000000" w:rsidRPr="00000000">
        <w:rPr>
          <w:b w:val="1"/>
          <w:bCs w:val="1"/>
          <w:color w:val="0070c0"/>
          <w:sz w:val="80"/>
          <w:szCs w:val="80"/>
          <w:rtl w:val="0"/>
        </w:rPr>
        <w:t xml:space="preserve">Project Proposal &amp; Plan</w:t>
      </w:r>
    </w:p>
    <w:p w:rsidR="00000000" w:rsidDel="00000000" w:rsidP="00000000" w:rsidRDefault="00000000" w:rsidRPr="00000000" w14:paraId="00000021">
      <w:pPr>
        <w:jc w:val="center"/>
        <w:rPr>
          <w:b w:val="1"/>
          <w:bCs w:val="1"/>
          <w:color w:val="548dd4"/>
          <w:sz w:val="44"/>
          <w:szCs w:val="44"/>
        </w:rPr>
      </w:pPr>
      <w:r w:rsidDel="00000000" w:rsidR="00000000" w:rsidRPr="00000000">
        <w:rPr>
          <w:rtl w:val="0"/>
        </w:rPr>
      </w:r>
    </w:p>
    <w:p w:rsidR="00000000" w:rsidDel="00000000" w:rsidP="00000000" w:rsidRDefault="00000000" w:rsidRPr="00000000" w14:paraId="00000022">
      <w:pPr>
        <w:pStyle w:val="Heading1"/>
        <w:ind w:left="851" w:hanging="851"/>
        <w:rPr>
          <w:color w:val="000000"/>
        </w:rPr>
      </w:pPr>
      <w:bookmarkStart w:colFirst="0" w:colLast="0" w:name="_ak7d2hf766vy" w:id="0"/>
      <w:bookmarkEnd w:id="0"/>
      <w:r w:rsidDel="00000000" w:rsidR="00000000" w:rsidRPr="00000000">
        <w:rPr>
          <w:color w:val="000000"/>
          <w:rtl w:val="0"/>
        </w:rPr>
        <w:t xml:space="preserve">Objectives</w:t>
      </w:r>
    </w:p>
    <w:p w:rsidR="00000000" w:rsidDel="00000000" w:rsidP="00000000" w:rsidRDefault="00000000" w:rsidRPr="00000000" w14:paraId="00000023">
      <w:pPr>
        <w:rPr/>
      </w:pPr>
      <w:bookmarkStart w:colFirst="0" w:colLast="0" w:name="_o1aop8fjza3v" w:id="1"/>
      <w:bookmarkEnd w:id="1"/>
      <w:r w:rsidDel="00000000" w:rsidR="00000000" w:rsidRPr="00000000">
        <w:rPr>
          <w:rtl w:val="0"/>
        </w:rPr>
        <w:t xml:space="preserve">This document focus on the following topics:</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Completing the Project Proposal &amp; Plan document with the following sections:</w:t>
      </w:r>
    </w:p>
    <w:p w:rsidR="00000000" w:rsidDel="00000000" w:rsidP="00000000" w:rsidRDefault="00000000" w:rsidRPr="00000000" w14:paraId="0000002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Vision</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Proposed Solution</w:t>
      </w:r>
    </w:p>
    <w:p w:rsidR="00000000" w:rsidDel="00000000" w:rsidP="00000000" w:rsidRDefault="00000000" w:rsidRPr="00000000" w14:paraId="0000002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Project Plan</w:t>
      </w:r>
    </w:p>
    <w:p w:rsidR="00000000" w:rsidDel="00000000" w:rsidP="00000000" w:rsidRDefault="00000000" w:rsidRPr="00000000" w14:paraId="0000002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Risk Management</w:t>
      </w:r>
    </w:p>
    <w:p w:rsidR="00000000" w:rsidDel="00000000" w:rsidP="00000000" w:rsidRDefault="00000000" w:rsidRPr="00000000" w14:paraId="0000002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Tools &amp; Collaboration Setup</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Including an AI usage log for this phase</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sectPr>
          <w:headerReference r:id="rId10" w:type="default"/>
          <w:footerReference r:id="rId11" w:type="default"/>
          <w:type w:val="nextPage"/>
          <w:pgSz w:h="15840" w:w="12240" w:orient="portrait"/>
          <w:pgMar w:bottom="1080" w:top="1080" w:left="1080" w:right="1080" w:header="720" w:footer="720"/>
          <w:pgNumType w:start="1"/>
        </w:sect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Understanding the Project Proposal &amp; Plan document.</w:t>
      </w:r>
    </w:p>
    <w:p w:rsidR="00000000" w:rsidDel="00000000" w:rsidP="00000000" w:rsidRDefault="00000000" w:rsidRPr="00000000" w14:paraId="0000002C">
      <w:pPr>
        <w:pStyle w:val="Heading1"/>
        <w:numPr>
          <w:ilvl w:val="0"/>
          <w:numId w:val="2"/>
        </w:numPr>
        <w:ind w:left="432" w:hanging="432"/>
        <w:rPr/>
      </w:pPr>
      <w:r w:rsidDel="00000000" w:rsidR="00000000" w:rsidRPr="00000000">
        <w:rPr>
          <w:rtl w:val="0"/>
        </w:rPr>
        <w:t xml:space="preserve">Member Contribution Assessment</w:t>
      </w:r>
    </w:p>
    <w:p w:rsidR="00000000" w:rsidDel="00000000" w:rsidP="00000000" w:rsidRDefault="00000000" w:rsidRPr="00000000" w14:paraId="0000002D">
      <w:pPr>
        <w:ind w:firstLine="576"/>
        <w:rPr/>
      </w:pPr>
      <w:r w:rsidDel="00000000" w:rsidR="00000000" w:rsidRPr="00000000">
        <w:rPr>
          <w:i w:val="1"/>
          <w:iCs w:val="1"/>
          <w:color w:val="0070c0"/>
          <w:rtl w:val="0"/>
        </w:rPr>
        <w:t xml:space="preserve">[List every member. Contribution (%) must add up to 100%. Evidence: links to tasks on the board, commits or pull requests.]</w:t>
      </w:r>
      <w:r w:rsidDel="00000000" w:rsidR="00000000" w:rsidRPr="00000000">
        <w:rPr>
          <w:rtl w:val="0"/>
        </w:rPr>
      </w:r>
    </w:p>
    <w:tbl>
      <w:tblPr>
        <w:tblStyle w:val="Table1"/>
        <w:tblW w:w="93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2051"/>
        <w:gridCol w:w="1666"/>
        <w:gridCol w:w="1410"/>
        <w:gridCol w:w="2820"/>
        <w:tblGridChange w:id="0">
          <w:tblGrid>
            <w:gridCol w:w="1410"/>
            <w:gridCol w:w="2051"/>
            <w:gridCol w:w="1666"/>
            <w:gridCol w:w="1410"/>
            <w:gridCol w:w="2820"/>
          </w:tblGrid>
        </w:tblGridChange>
      </w:tblGrid>
      <w:tr>
        <w:trPr>
          <w:cantSplit w:val="0"/>
          <w:tblHeader w:val="0"/>
        </w:trPr>
        <w:tc>
          <w:tcPr>
            <w:shd w:fill="548dd4" w:val="clear"/>
          </w:tcPr>
          <w:p w:rsidR="00000000" w:rsidDel="00000000" w:rsidP="00000000" w:rsidRDefault="00000000" w:rsidRPr="00000000" w14:paraId="0000002E">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shd w:fill="548dd4" w:val="clear"/>
          </w:tcPr>
          <w:p w:rsidR="00000000" w:rsidDel="00000000" w:rsidP="00000000" w:rsidRDefault="00000000" w:rsidRPr="00000000" w14:paraId="0000002F">
            <w:pPr>
              <w:spacing w:after="40" w:lineRule="auto"/>
              <w:jc w:val="left"/>
              <w:rPr/>
            </w:pPr>
            <w:r w:rsidDel="00000000" w:rsidR="00000000" w:rsidRPr="00000000">
              <w:rPr>
                <w:b w:val="1"/>
                <w:bCs w:val="1"/>
                <w:i w:val="0"/>
                <w:iCs w:val="0"/>
                <w:color w:val="ffffff"/>
                <w:sz w:val="20"/>
                <w:szCs w:val="20"/>
                <w:rtl w:val="0"/>
              </w:rPr>
              <w:t xml:space="preserve">Name</w:t>
            </w:r>
            <w:r w:rsidDel="00000000" w:rsidR="00000000" w:rsidRPr="00000000">
              <w:rPr>
                <w:rtl w:val="0"/>
              </w:rPr>
            </w:r>
          </w:p>
        </w:tc>
        <w:tc>
          <w:tcPr>
            <w:shd w:fill="548dd4" w:val="clear"/>
          </w:tcPr>
          <w:p w:rsidR="00000000" w:rsidDel="00000000" w:rsidP="00000000" w:rsidRDefault="00000000" w:rsidRPr="00000000" w14:paraId="00000030">
            <w:pPr>
              <w:spacing w:after="40" w:lineRule="auto"/>
              <w:jc w:val="left"/>
              <w:rPr/>
            </w:pPr>
            <w:r w:rsidDel="00000000" w:rsidR="00000000" w:rsidRPr="00000000">
              <w:rPr>
                <w:b w:val="1"/>
                <w:bCs w:val="1"/>
                <w:i w:val="0"/>
                <w:iCs w:val="0"/>
                <w:color w:val="ffffff"/>
                <w:sz w:val="20"/>
                <w:szCs w:val="20"/>
                <w:rtl w:val="0"/>
              </w:rPr>
              <w:t xml:space="preserve">Role(s)</w:t>
            </w:r>
            <w:r w:rsidDel="00000000" w:rsidR="00000000" w:rsidRPr="00000000">
              <w:rPr>
                <w:rtl w:val="0"/>
              </w:rPr>
            </w:r>
          </w:p>
        </w:tc>
        <w:tc>
          <w:tcPr>
            <w:shd w:fill="548dd4" w:val="clear"/>
          </w:tcPr>
          <w:p w:rsidR="00000000" w:rsidDel="00000000" w:rsidP="00000000" w:rsidRDefault="00000000" w:rsidRPr="00000000" w14:paraId="00000031">
            <w:pPr>
              <w:spacing w:after="40" w:lineRule="auto"/>
              <w:jc w:val="left"/>
              <w:rPr/>
            </w:pPr>
            <w:r w:rsidDel="00000000" w:rsidR="00000000" w:rsidRPr="00000000">
              <w:rPr>
                <w:b w:val="1"/>
                <w:bCs w:val="1"/>
                <w:i w:val="0"/>
                <w:iCs w:val="0"/>
                <w:color w:val="ffffff"/>
                <w:sz w:val="20"/>
                <w:szCs w:val="20"/>
                <w:rtl w:val="0"/>
              </w:rPr>
              <w:t xml:space="preserve">Contribution (%)</w:t>
            </w:r>
            <w:r w:rsidDel="00000000" w:rsidR="00000000" w:rsidRPr="00000000">
              <w:rPr>
                <w:rtl w:val="0"/>
              </w:rPr>
            </w:r>
          </w:p>
        </w:tc>
        <w:tc>
          <w:tcPr>
            <w:shd w:fill="548dd4" w:val="clear"/>
          </w:tcPr>
          <w:p w:rsidR="00000000" w:rsidDel="00000000" w:rsidP="00000000" w:rsidRDefault="00000000" w:rsidRPr="00000000" w14:paraId="00000032">
            <w:pPr>
              <w:spacing w:after="40" w:lineRule="auto"/>
              <w:jc w:val="left"/>
              <w:rPr/>
            </w:pPr>
            <w:r w:rsidDel="00000000" w:rsidR="00000000" w:rsidRPr="00000000">
              <w:rPr>
                <w:b w:val="1"/>
                <w:bCs w:val="1"/>
                <w:i w:val="0"/>
                <w:iCs w:val="0"/>
                <w:color w:val="ffffff"/>
                <w:sz w:val="20"/>
                <w:szCs w:val="20"/>
                <w:rtl w:val="0"/>
              </w:rPr>
              <w:t xml:space="preserve">Evidence</w:t>
            </w:r>
            <w:r w:rsidDel="00000000" w:rsidR="00000000" w:rsidRPr="00000000">
              <w:rPr>
                <w:rtl w:val="0"/>
              </w:rPr>
            </w:r>
          </w:p>
        </w:tc>
      </w:tr>
      <w:tr>
        <w:trPr>
          <w:cantSplit w:val="0"/>
          <w:tblHeader w:val="0"/>
        </w:trPr>
        <w:tc>
          <w:tcPr/>
          <w:p>
            <w:pPr>
              <w:spacing w:before="40" w:after="40" w:line="276" w:lineRule="auto"/>
              <w:jc w:val="center"/>
            </w:pPr>
            <w:r/>
            <w:r>
              <w:rPr>
                <w:rFonts w:ascii="Arial" w:hAnsi="Arial"/>
                <w:b w:val="0"/>
                <w:i w:val="0"/>
                <w:sz w:val="20"/>
              </w:rPr>
              <w:t>23127520</w:t>
            </w:r>
          </w:p>
        </w:tc>
        <w:tc>
          <w:tcPr/>
          <w:p>
            <w:pPr>
              <w:spacing w:before="40" w:after="40" w:line="276" w:lineRule="auto"/>
              <w:jc w:val="left"/>
            </w:pPr>
            <w:r/>
            <w:r>
              <w:rPr>
                <w:rFonts w:ascii="Arial" w:hAnsi="Arial"/>
                <w:b w:val="0"/>
                <w:i w:val="0"/>
                <w:sz w:val="20"/>
              </w:rPr>
              <w:t>Nguyễn Phan Thế Vinh</w:t>
            </w:r>
          </w:p>
        </w:tc>
        <w:tc>
          <w:tcPr/>
          <w:p>
            <w:pPr>
              <w:spacing w:before="40" w:after="40" w:line="276" w:lineRule="auto"/>
              <w:jc w:val="left"/>
            </w:pPr>
            <w:r/>
            <w:r>
              <w:rPr>
                <w:rFonts w:ascii="Arial" w:hAnsi="Arial"/>
                <w:b w:val="0"/>
                <w:i w:val="0"/>
                <w:sz w:val="20"/>
              </w:rPr>
              <w:t>Team lead / PM, Tester</w:t>
            </w:r>
          </w:p>
        </w:tc>
        <w:tc>
          <w:tcPr/>
          <w:p>
            <w:pPr>
              <w:spacing w:before="40" w:after="40" w:line="276" w:lineRule="auto"/>
              <w:jc w:val="center"/>
            </w:pPr>
            <w:r/>
            <w:r>
              <w:rPr>
                <w:rFonts w:ascii="Arial" w:hAnsi="Arial"/>
                <w:b w:val="0"/>
                <w:i w:val="0"/>
                <w:sz w:val="20"/>
              </w:rPr>
              <w:t>25%</w:t>
            </w:r>
          </w:p>
        </w:tc>
        <w:tc>
          <w:tcPr/>
          <w:p>
            <w:pPr>
              <w:spacing w:before="40" w:after="40" w:line="276" w:lineRule="auto"/>
              <w:jc w:val="left"/>
            </w:pPr>
            <w:r/>
            <w:r>
              <w:rPr>
                <w:rFonts w:ascii="Arial" w:hAnsi="Arial"/>
                <w:b w:val="0"/>
                <w:i w:val="0"/>
                <w:sz w:val="20"/>
              </w:rPr>
              <w:t>Tasks V1–V3 on task board; PA1 project plan, phase gates, WBS &amp; QA strategy</w:t>
            </w:r>
          </w:p>
        </w:tc>
      </w:tr>
      <w:tr>
        <w:trPr>
          <w:cantSplit w:val="0"/>
          <w:tblHeader w:val="0"/>
        </w:trPr>
        <w:tc>
          <w:tcPr/>
          <w:p>
            <w:pPr>
              <w:spacing w:before="40" w:after="40" w:line="276" w:lineRule="auto"/>
              <w:jc w:val="center"/>
            </w:pPr>
            <w:r/>
            <w:r>
              <w:rPr>
                <w:rFonts w:ascii="Arial" w:hAnsi="Arial"/>
                <w:b w:val="0"/>
                <w:i w:val="0"/>
                <w:sz w:val="20"/>
              </w:rPr>
              <w:t>24127469</w:t>
            </w:r>
          </w:p>
        </w:tc>
        <w:tc>
          <w:tcPr/>
          <w:p>
            <w:pPr>
              <w:spacing w:before="40" w:after="40" w:line="276" w:lineRule="auto"/>
              <w:jc w:val="left"/>
            </w:pPr>
            <w:r/>
            <w:r>
              <w:rPr>
                <w:rFonts w:ascii="Arial" w:hAnsi="Arial"/>
                <w:b w:val="0"/>
                <w:i w:val="0"/>
                <w:sz w:val="20"/>
              </w:rPr>
              <w:t>Nguyễn Thanh Thảo Nguyên</w:t>
            </w:r>
          </w:p>
        </w:tc>
        <w:tc>
          <w:tcPr/>
          <w:p>
            <w:pPr>
              <w:spacing w:before="40" w:after="40" w:line="276" w:lineRule="auto"/>
              <w:jc w:val="left"/>
            </w:pPr>
            <w:r/>
            <w:r>
              <w:rPr>
                <w:rFonts w:ascii="Arial" w:hAnsi="Arial"/>
                <w:b w:val="0"/>
                <w:i w:val="0"/>
                <w:sz w:val="20"/>
              </w:rPr>
              <w:t>Business analyst</w:t>
            </w:r>
          </w:p>
        </w:tc>
        <w:tc>
          <w:tcPr/>
          <w:p>
            <w:pPr>
              <w:spacing w:before="40" w:after="40" w:line="276" w:lineRule="auto"/>
              <w:jc w:val="center"/>
            </w:pPr>
            <w:r/>
            <w:r>
              <w:rPr>
                <w:rFonts w:ascii="Arial" w:hAnsi="Arial"/>
                <w:b w:val="0"/>
                <w:i w:val="0"/>
                <w:sz w:val="20"/>
              </w:rPr>
              <w:t>25%</w:t>
            </w:r>
          </w:p>
        </w:tc>
        <w:tc>
          <w:tcPr/>
          <w:p>
            <w:pPr>
              <w:spacing w:before="40" w:after="40" w:line="276" w:lineRule="auto"/>
              <w:jc w:val="left"/>
            </w:pPr>
            <w:r/>
            <w:r>
              <w:rPr>
                <w:rFonts w:ascii="Arial" w:hAnsi="Arial"/>
                <w:b w:val="0"/>
                <w:i w:val="0"/>
                <w:sz w:val="20"/>
              </w:rPr>
              <w:t>Tasks N1–N2 on task board; Vision, problem statement, scope definition &amp; stakeholder needs</w:t>
            </w:r>
          </w:p>
        </w:tc>
      </w:tr>
      <w:tr>
        <w:trPr>
          <w:cantSplit w:val="0"/>
          <w:tblHeader w:val="0"/>
        </w:trPr>
        <w:tc>
          <w:tcPr/>
          <w:p>
            <w:pPr>
              <w:spacing w:before="40" w:after="40" w:line="276" w:lineRule="auto"/>
              <w:jc w:val="center"/>
            </w:pPr>
            <w:r/>
            <w:r>
              <w:rPr>
                <w:rFonts w:ascii="Arial" w:hAnsi="Arial"/>
                <w:b w:val="0"/>
                <w:i w:val="0"/>
                <w:sz w:val="20"/>
              </w:rPr>
              <w:t>24127324</w:t>
            </w:r>
          </w:p>
        </w:tc>
        <w:tc>
          <w:tcPr/>
          <w:p>
            <w:pPr>
              <w:spacing w:before="40" w:after="40" w:line="276" w:lineRule="auto"/>
              <w:jc w:val="left"/>
            </w:pPr>
            <w:r/>
            <w:r>
              <w:rPr>
                <w:rFonts w:ascii="Arial" w:hAnsi="Arial"/>
                <w:b w:val="0"/>
                <w:i w:val="0"/>
                <w:sz w:val="20"/>
              </w:rPr>
              <w:t>Vũ Thị Ánh</w:t>
            </w:r>
          </w:p>
        </w:tc>
        <w:tc>
          <w:tcPr/>
          <w:p>
            <w:pPr>
              <w:spacing w:before="40" w:after="40" w:line="276" w:lineRule="auto"/>
              <w:jc w:val="left"/>
            </w:pPr>
            <w:r/>
            <w:r>
              <w:rPr>
                <w:rFonts w:ascii="Arial" w:hAnsi="Arial"/>
                <w:b w:val="0"/>
                <w:i w:val="0"/>
                <w:sz w:val="20"/>
              </w:rPr>
              <w:t>Designer / Architect</w:t>
            </w:r>
          </w:p>
        </w:tc>
        <w:tc>
          <w:tcPr/>
          <w:p>
            <w:pPr>
              <w:spacing w:before="40" w:after="40" w:line="276" w:lineRule="auto"/>
              <w:jc w:val="center"/>
            </w:pPr>
            <w:r/>
            <w:r>
              <w:rPr>
                <w:rFonts w:ascii="Arial" w:hAnsi="Arial"/>
                <w:b w:val="0"/>
                <w:i w:val="0"/>
                <w:sz w:val="20"/>
              </w:rPr>
              <w:t>25%</w:t>
            </w:r>
          </w:p>
        </w:tc>
        <w:tc>
          <w:tcPr/>
          <w:p>
            <w:pPr>
              <w:spacing w:before="40" w:after="40" w:line="276" w:lineRule="auto"/>
              <w:jc w:val="left"/>
            </w:pPr>
            <w:r/>
            <w:r>
              <w:rPr>
                <w:rFonts w:ascii="Arial" w:hAnsi="Arial"/>
                <w:b w:val="0"/>
                <w:i w:val="0"/>
                <w:sz w:val="20"/>
              </w:rPr>
              <w:t>Tasks A1–A2 on task board; Preliminary architecture, tech stack evaluation &amp; Gantt schedule</w:t>
            </w:r>
          </w:p>
        </w:tc>
      </w:tr>
      <w:tr>
        <w:trPr>
          <w:cantSplit w:val="0"/>
          <w:tblHeader w:val="0"/>
        </w:trPr>
        <w:tc>
          <w:tcPr/>
          <w:p>
            <w:pPr>
              <w:spacing w:before="40" w:after="40" w:line="276" w:lineRule="auto"/>
              <w:jc w:val="center"/>
            </w:pPr>
            <w:r/>
            <w:r>
              <w:rPr>
                <w:rFonts w:ascii="Arial" w:hAnsi="Arial"/>
                <w:b w:val="0"/>
                <w:i w:val="0"/>
                <w:sz w:val="20"/>
              </w:rPr>
              <w:t>24127228</w:t>
            </w:r>
          </w:p>
        </w:tc>
        <w:tc>
          <w:tcPr/>
          <w:p>
            <w:pPr>
              <w:spacing w:before="40" w:after="40" w:line="276" w:lineRule="auto"/>
              <w:jc w:val="left"/>
            </w:pPr>
            <w:r/>
            <w:r>
              <w:rPr>
                <w:rFonts w:ascii="Arial" w:hAnsi="Arial"/>
                <w:b w:val="0"/>
                <w:i w:val="0"/>
                <w:sz w:val="20"/>
              </w:rPr>
              <w:t>Trần Hà Anh Quân</w:t>
            </w:r>
          </w:p>
        </w:tc>
        <w:tc>
          <w:tcPr/>
          <w:p>
            <w:pPr>
              <w:spacing w:before="40" w:after="40" w:line="276" w:lineRule="auto"/>
              <w:jc w:val="left"/>
            </w:pPr>
            <w:r/>
            <w:r>
              <w:rPr>
                <w:rFonts w:ascii="Arial" w:hAnsi="Arial"/>
                <w:b w:val="0"/>
                <w:i w:val="0"/>
                <w:sz w:val="20"/>
              </w:rPr>
              <w:t>Developer</w:t>
            </w:r>
          </w:p>
        </w:tc>
        <w:tc>
          <w:tcPr/>
          <w:p>
            <w:pPr>
              <w:spacing w:before="40" w:after="40" w:line="276" w:lineRule="auto"/>
              <w:jc w:val="center"/>
            </w:pPr>
            <w:r/>
            <w:r>
              <w:rPr>
                <w:rFonts w:ascii="Arial" w:hAnsi="Arial"/>
                <w:b w:val="0"/>
                <w:i w:val="0"/>
                <w:sz w:val="20"/>
              </w:rPr>
              <w:t>25%</w:t>
            </w:r>
          </w:p>
        </w:tc>
        <w:tc>
          <w:tcPr/>
          <w:p>
            <w:pPr>
              <w:spacing w:before="40" w:after="40" w:line="276" w:lineRule="auto"/>
              <w:jc w:val="left"/>
            </w:pPr>
            <w:r/>
            <w:r>
              <w:rPr>
                <w:rFonts w:ascii="Arial" w:hAnsi="Arial"/>
                <w:b w:val="0"/>
                <w:i w:val="0"/>
                <w:sz w:val="20"/>
              </w:rPr>
              <w:t>Tasks Q1–Q2 on task board; Repository setup, GitHub Projects board &amp; tooling configuration</w:t>
            </w:r>
          </w:p>
        </w:tc>
      </w:tr>
    </w:tbl>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numPr>
          <w:ilvl w:val="0"/>
          <w:numId w:val="2"/>
        </w:numPr>
        <w:ind w:left="432" w:hanging="432"/>
        <w:rPr/>
      </w:pPr>
      <w:r w:rsidDel="00000000" w:rsidR="00000000" w:rsidRPr="00000000">
        <w:rPr>
          <w:rtl w:val="0"/>
        </w:rPr>
        <w:t xml:space="preserve">Vision</w:t>
      </w:r>
    </w:p>
    <w:p w:rsidR="00000000" w:rsidDel="00000000" w:rsidP="00000000" w:rsidRDefault="00000000" w:rsidRPr="00000000" w14:paraId="0000004F">
      <w:pPr>
        <w:pStyle w:val="Heading2"/>
        <w:numPr>
          <w:ilvl w:val="1"/>
          <w:numId w:val="2"/>
        </w:numPr>
        <w:ind w:left="576" w:hanging="576"/>
        <w:rPr/>
      </w:pPr>
      <w:r w:rsidDel="00000000" w:rsidR="00000000" w:rsidRPr="00000000">
        <w:rPr>
          <w:rtl w:val="0"/>
        </w:rPr>
        <w:t xml:space="preserve">Preliminary Problem Statement</w:t>
      </w:r>
    </w:p>
    <w:p w:rsidR="00000000" w:rsidDel="00000000" w:rsidP="00000000" w:rsidRDefault="00000000" w:rsidRPr="00000000" w14:paraId="00000050">
      <w:pPr>
        <w:ind w:firstLine="576"/>
        <w:rPr/>
      </w:pPr>
      <w:r w:rsidDel="00000000" w:rsidR="00000000" w:rsidRPr="00000000">
        <w:rPr>
          <w:i w:val="1"/>
          <w:iCs w:val="1"/>
          <w:color w:val="0070c0"/>
          <w:rtl w:val="0"/>
        </w:rPr>
        <w:t xml:space="preserve">[Provide an approximately 1–2 page business description of the software problem, including the operating environment (e.g., web browser supporting HTML5, cloud server) and design &amp; implementation constraints (e.g., programming language, database, documentation standards). State the problem at a preliminary level; the detailed problem statement is presented in PA2.]</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1"/>
          <w:iCs w:val="1"/>
          <w:smallCaps w:val="0"/>
          <w:strike w:val="0"/>
          <w:color w:val="0070c0"/>
          <w:sz w:val="24"/>
          <w:szCs w:val="24"/>
          <w:u w:val="none"/>
          <w:shd w:fill="auto" w:val="clear"/>
          <w:vertAlign w:val="baseline"/>
          <w:rtl w:val="0"/>
        </w:rPr>
        <w:t xml:space="preserve">Examples: https://hackmd.io/@nndkhoa9/se-onlineauction-spec</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1"/>
          <w:iCs w:val="1"/>
          <w:smallCaps w:val="0"/>
          <w:strike w:val="0"/>
          <w:color w:val="0070c0"/>
          <w:sz w:val="24"/>
          <w:szCs w:val="24"/>
          <w:u w:val="none"/>
          <w:shd w:fill="auto" w:val="clear"/>
          <w:vertAlign w:val="baseline"/>
          <w:rtl w:val="0"/>
        </w:rPr>
        <w:t xml:space="preserve">https://hackmd.io/@nndkhoa9/se-healthmonitor-spec</w:t>
      </w:r>
      <w:r w:rsidDel="00000000" w:rsidR="00000000" w:rsidRPr="00000000">
        <w:rPr>
          <w:rtl w:val="0"/>
        </w:rPr>
      </w:r>
    </w:p>
    <w:p w:rsidR="00000000" w:rsidDel="00000000" w:rsidP="00000000" w:rsidRDefault="00000000" w:rsidRPr="00000000" w14:paraId="00000053">
      <w:pPr>
        <w:pStyle w:val="Heading2"/>
        <w:numPr>
          <w:ilvl w:val="1"/>
          <w:numId w:val="2"/>
        </w:numPr>
        <w:ind w:left="576" w:hanging="576"/>
        <w:rPr/>
      </w:pPr>
      <w:r w:rsidDel="00000000" w:rsidR="00000000" w:rsidRPr="00000000">
        <w:rPr>
          <w:rtl w:val="0"/>
        </w:rPr>
        <w:t xml:space="preserve">Product Position Statement</w:t>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3"/>
        <w:tblGridChange w:id="0">
          <w:tblGrid>
            <w:gridCol w:w="2736"/>
            <w:gridCol w:w="6623"/>
          </w:tblGrid>
        </w:tblGridChange>
      </w:tblGrid>
      <w:tr>
        <w:trPr>
          <w:cantSplit w:val="0"/>
          <w:tblHeader w:val="0"/>
        </w:trPr>
        <w:tc>
          <w:tcPr>
            <w:shd w:fill="548dd4" w:val="clear"/>
          </w:tcPr>
          <w:p w:rsidR="00000000" w:rsidDel="00000000" w:rsidP="00000000" w:rsidRDefault="00000000" w:rsidRPr="00000000" w14:paraId="00000054">
            <w:pPr>
              <w:spacing w:after="40" w:lineRule="auto"/>
              <w:jc w:val="left"/>
              <w:rPr/>
            </w:pPr>
            <w:r w:rsidDel="00000000" w:rsidR="00000000" w:rsidRPr="00000000">
              <w:rPr>
                <w:b w:val="1"/>
                <w:bCs w:val="1"/>
                <w:i w:val="1"/>
                <w:iCs w:val="1"/>
                <w:color w:val="ffffff"/>
                <w:sz w:val="20"/>
                <w:szCs w:val="20"/>
                <w:rtl w:val="0"/>
              </w:rPr>
              <w:t xml:space="preserve">Element</w:t>
            </w:r>
            <w:r w:rsidDel="00000000" w:rsidR="00000000" w:rsidRPr="00000000">
              <w:rPr>
                <w:rtl w:val="0"/>
              </w:rPr>
            </w:r>
          </w:p>
        </w:tc>
        <w:tc>
          <w:tcPr>
            <w:shd w:fill="548dd4" w:val="clear"/>
          </w:tcPr>
          <w:p w:rsidR="00000000" w:rsidDel="00000000" w:rsidP="00000000" w:rsidRDefault="00000000" w:rsidRPr="00000000" w14:paraId="00000055">
            <w:pPr>
              <w:spacing w:after="40" w:lineRule="auto"/>
              <w:jc w:val="left"/>
              <w:rPr/>
            </w:pPr>
            <w:r w:rsidDel="00000000" w:rsidR="00000000" w:rsidRPr="00000000">
              <w:rPr>
                <w:b w:val="1"/>
                <w:bCs w:val="1"/>
                <w:i w:val="0"/>
                <w:iCs w:val="0"/>
                <w:color w:val="ffffff"/>
                <w:sz w:val="20"/>
                <w:szCs w:val="20"/>
                <w:rtl w:val="0"/>
              </w:rPr>
              <w:t xml:space="preserve">Content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56">
            <w:pPr>
              <w:spacing w:after="40" w:lineRule="auto"/>
              <w:jc w:val="left"/>
              <w:rPr/>
            </w:pPr>
            <w:r w:rsidDel="00000000" w:rsidR="00000000" w:rsidRPr="00000000">
              <w:rPr>
                <w:b w:val="0"/>
                <w:bCs w:val="0"/>
                <w:i w:val="1"/>
                <w:iCs w:val="1"/>
                <w:sz w:val="20"/>
                <w:szCs w:val="20"/>
                <w:rtl w:val="0"/>
              </w:rPr>
              <w:t xml:space="preserve">For</w:t>
            </w:r>
            <w:r w:rsidDel="00000000" w:rsidR="00000000" w:rsidRPr="00000000">
              <w:rPr>
                <w:rtl w:val="0"/>
              </w:rPr>
            </w:r>
          </w:p>
        </w:tc>
        <w:tc>
          <w:tcPr/>
          <w:p w:rsidR="00000000" w:rsidDel="00000000" w:rsidP="00000000" w:rsidRDefault="00000000" w:rsidRPr="00000000" w14:paraId="00000057">
            <w:pPr>
              <w:spacing w:after="40" w:lineRule="auto"/>
              <w:jc w:val="left"/>
              <w:rPr/>
            </w:pPr>
            <w:r w:rsidDel="00000000" w:rsidR="00000000" w:rsidRPr="00000000">
              <w:rPr>
                <w:b w:val="0"/>
                <w:bCs w:val="0"/>
                <w:i w:val="1"/>
                <w:iCs w:val="1"/>
                <w:color w:val="0070c0"/>
                <w:sz w:val="20"/>
                <w:szCs w:val="20"/>
                <w:rtl w:val="0"/>
              </w:rPr>
              <w:t xml:space="preserve">&lt;target customer&gt;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58">
            <w:pPr>
              <w:spacing w:after="40" w:lineRule="auto"/>
              <w:jc w:val="left"/>
              <w:rPr/>
            </w:pPr>
            <w:r w:rsidDel="00000000" w:rsidR="00000000" w:rsidRPr="00000000">
              <w:rPr>
                <w:b w:val="0"/>
                <w:bCs w:val="0"/>
                <w:i w:val="1"/>
                <w:iCs w:val="1"/>
                <w:sz w:val="20"/>
                <w:szCs w:val="20"/>
                <w:rtl w:val="0"/>
              </w:rPr>
              <w:t xml:space="preserve">Who</w:t>
            </w:r>
            <w:r w:rsidDel="00000000" w:rsidR="00000000" w:rsidRPr="00000000">
              <w:rPr>
                <w:rtl w:val="0"/>
              </w:rPr>
            </w:r>
          </w:p>
        </w:tc>
        <w:tc>
          <w:tcPr/>
          <w:p w:rsidR="00000000" w:rsidDel="00000000" w:rsidP="00000000" w:rsidRDefault="00000000" w:rsidRPr="00000000" w14:paraId="00000059">
            <w:pPr>
              <w:spacing w:after="40" w:lineRule="auto"/>
              <w:jc w:val="left"/>
              <w:rPr/>
            </w:pPr>
            <w:r w:rsidDel="00000000" w:rsidR="00000000" w:rsidRPr="00000000">
              <w:rPr>
                <w:b w:val="0"/>
                <w:bCs w:val="0"/>
                <w:i w:val="1"/>
                <w:iCs w:val="1"/>
                <w:color w:val="0070c0"/>
                <w:sz w:val="20"/>
                <w:szCs w:val="20"/>
                <w:rtl w:val="0"/>
              </w:rPr>
              <w:t xml:space="preserve">&lt;statement of the need or opportunity&gt;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5A">
            <w:pPr>
              <w:spacing w:after="40" w:lineRule="auto"/>
              <w:jc w:val="left"/>
              <w:rPr/>
            </w:pPr>
            <w:r w:rsidDel="00000000" w:rsidR="00000000" w:rsidRPr="00000000">
              <w:rPr>
                <w:b w:val="0"/>
                <w:bCs w:val="0"/>
                <w:i w:val="1"/>
                <w:iCs w:val="1"/>
                <w:sz w:val="20"/>
                <w:szCs w:val="20"/>
                <w:rtl w:val="0"/>
              </w:rPr>
              <w:t xml:space="preserve">The (product name)</w:t>
            </w:r>
            <w:r w:rsidDel="00000000" w:rsidR="00000000" w:rsidRPr="00000000">
              <w:rPr>
                <w:rtl w:val="0"/>
              </w:rPr>
            </w:r>
          </w:p>
        </w:tc>
        <w:tc>
          <w:tcPr/>
          <w:p w:rsidR="00000000" w:rsidDel="00000000" w:rsidP="00000000" w:rsidRDefault="00000000" w:rsidRPr="00000000" w14:paraId="0000005B">
            <w:pPr>
              <w:spacing w:after="40" w:lineRule="auto"/>
              <w:jc w:val="left"/>
              <w:rPr/>
            </w:pPr>
            <w:r w:rsidDel="00000000" w:rsidR="00000000" w:rsidRPr="00000000">
              <w:rPr>
                <w:b w:val="0"/>
                <w:bCs w:val="0"/>
                <w:i w:val="1"/>
                <w:iCs w:val="1"/>
                <w:color w:val="0070c0"/>
                <w:sz w:val="20"/>
                <w:szCs w:val="20"/>
                <w:rtl w:val="0"/>
              </w:rPr>
              <w:t xml:space="preserve">&lt;product category&gt;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5C">
            <w:pPr>
              <w:spacing w:after="40" w:lineRule="auto"/>
              <w:jc w:val="left"/>
              <w:rPr/>
            </w:pPr>
            <w:r w:rsidDel="00000000" w:rsidR="00000000" w:rsidRPr="00000000">
              <w:rPr>
                <w:b w:val="0"/>
                <w:bCs w:val="0"/>
                <w:i w:val="1"/>
                <w:iCs w:val="1"/>
                <w:sz w:val="20"/>
                <w:szCs w:val="20"/>
                <w:rtl w:val="0"/>
              </w:rPr>
              <w:t xml:space="preserve">That</w:t>
            </w:r>
            <w:r w:rsidDel="00000000" w:rsidR="00000000" w:rsidRPr="00000000">
              <w:rPr>
                <w:rtl w:val="0"/>
              </w:rPr>
            </w:r>
          </w:p>
        </w:tc>
        <w:tc>
          <w:tcPr/>
          <w:p w:rsidR="00000000" w:rsidDel="00000000" w:rsidP="00000000" w:rsidRDefault="00000000" w:rsidRPr="00000000" w14:paraId="0000005D">
            <w:pPr>
              <w:spacing w:after="40" w:lineRule="auto"/>
              <w:jc w:val="left"/>
              <w:rPr/>
            </w:pPr>
            <w:r w:rsidDel="00000000" w:rsidR="00000000" w:rsidRPr="00000000">
              <w:rPr>
                <w:b w:val="0"/>
                <w:bCs w:val="0"/>
                <w:i w:val="1"/>
                <w:iCs w:val="1"/>
                <w:color w:val="0070c0"/>
                <w:sz w:val="20"/>
                <w:szCs w:val="20"/>
                <w:rtl w:val="0"/>
              </w:rPr>
              <w:t xml:space="preserve">&lt;key benefit, compelling reason to use it&gt;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5E">
            <w:pPr>
              <w:spacing w:after="40" w:lineRule="auto"/>
              <w:jc w:val="left"/>
              <w:rPr/>
            </w:pPr>
            <w:r w:rsidDel="00000000" w:rsidR="00000000" w:rsidRPr="00000000">
              <w:rPr>
                <w:b w:val="0"/>
                <w:bCs w:val="0"/>
                <w:i w:val="1"/>
                <w:iCs w:val="1"/>
                <w:sz w:val="20"/>
                <w:szCs w:val="20"/>
                <w:rtl w:val="0"/>
              </w:rPr>
              <w:t xml:space="preserve">Unlike</w:t>
            </w:r>
            <w:r w:rsidDel="00000000" w:rsidR="00000000" w:rsidRPr="00000000">
              <w:rPr>
                <w:rtl w:val="0"/>
              </w:rPr>
            </w:r>
          </w:p>
        </w:tc>
        <w:tc>
          <w:tcPr/>
          <w:p w:rsidR="00000000" w:rsidDel="00000000" w:rsidP="00000000" w:rsidRDefault="00000000" w:rsidRPr="00000000" w14:paraId="0000005F">
            <w:pPr>
              <w:spacing w:after="40" w:lineRule="auto"/>
              <w:jc w:val="left"/>
              <w:rPr/>
            </w:pPr>
            <w:r w:rsidDel="00000000" w:rsidR="00000000" w:rsidRPr="00000000">
              <w:rPr>
                <w:b w:val="0"/>
                <w:bCs w:val="0"/>
                <w:i w:val="1"/>
                <w:iCs w:val="1"/>
                <w:color w:val="0070c0"/>
                <w:sz w:val="20"/>
                <w:szCs w:val="20"/>
                <w:rtl w:val="0"/>
              </w:rPr>
              <w:t xml:space="preserve">&lt;primary competitive alternative / current way of working&gt;</w:t>
            </w:r>
            <w:r w:rsidDel="00000000" w:rsidR="00000000" w:rsidRPr="00000000">
              <w:rPr>
                <w:rtl w:val="0"/>
              </w:rPr>
            </w:r>
          </w:p>
        </w:tc>
      </w:tr>
      <w:tr>
        <w:trPr>
          <w:cantSplit w:val="0"/>
          <w:tblHeader w:val="0"/>
        </w:trPr>
        <w:tc>
          <w:tcPr>
            <w:shd w:fill="dbe5f1" w:val="clear"/>
          </w:tcPr>
          <w:p w:rsidR="00000000" w:rsidDel="00000000" w:rsidP="00000000" w:rsidRDefault="00000000" w:rsidRPr="00000000" w14:paraId="00000060">
            <w:pPr>
              <w:spacing w:after="40" w:lineRule="auto"/>
              <w:jc w:val="left"/>
              <w:rPr/>
            </w:pPr>
            <w:r w:rsidDel="00000000" w:rsidR="00000000" w:rsidRPr="00000000">
              <w:rPr>
                <w:b w:val="0"/>
                <w:bCs w:val="0"/>
                <w:i w:val="1"/>
                <w:iCs w:val="1"/>
                <w:sz w:val="20"/>
                <w:szCs w:val="20"/>
                <w:rtl w:val="0"/>
              </w:rPr>
              <w:t xml:space="preserve">Our product</w:t>
            </w:r>
            <w:r w:rsidDel="00000000" w:rsidR="00000000" w:rsidRPr="00000000">
              <w:rPr>
                <w:rtl w:val="0"/>
              </w:rPr>
            </w:r>
          </w:p>
        </w:tc>
        <w:tc>
          <w:tcPr/>
          <w:p w:rsidR="00000000" w:rsidDel="00000000" w:rsidP="00000000" w:rsidRDefault="00000000" w:rsidRPr="00000000" w14:paraId="00000061">
            <w:pPr>
              <w:spacing w:after="40" w:lineRule="auto"/>
              <w:jc w:val="left"/>
              <w:rPr/>
            </w:pPr>
            <w:r w:rsidDel="00000000" w:rsidR="00000000" w:rsidRPr="00000000">
              <w:rPr>
                <w:b w:val="0"/>
                <w:bCs w:val="0"/>
                <w:i w:val="1"/>
                <w:iCs w:val="1"/>
                <w:color w:val="0070c0"/>
                <w:sz w:val="20"/>
                <w:szCs w:val="20"/>
                <w:rtl w:val="0"/>
              </w:rPr>
              <w:t xml:space="preserve">&lt;statement of primary differentiation&gt;</w:t>
            </w: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numPr>
          <w:ilvl w:val="1"/>
          <w:numId w:val="2"/>
        </w:numPr>
        <w:ind w:left="576" w:hanging="576"/>
        <w:rPr/>
      </w:pPr>
      <w:r w:rsidDel="00000000" w:rsidR="00000000" w:rsidRPr="00000000">
        <w:rPr>
          <w:rtl w:val="0"/>
        </w:rPr>
        <w:t xml:space="preserve">Stakeholders and Users</w:t>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6"/>
        <w:gridCol w:w="2304"/>
        <w:gridCol w:w="3456"/>
        <w:gridCol w:w="3024"/>
        <w:tblGridChange w:id="0">
          <w:tblGrid>
            <w:gridCol w:w="576"/>
            <w:gridCol w:w="2304"/>
            <w:gridCol w:w="3456"/>
            <w:gridCol w:w="3024"/>
          </w:tblGrid>
        </w:tblGridChange>
      </w:tblGrid>
      <w:tr>
        <w:trPr>
          <w:cantSplit w:val="0"/>
          <w:tblHeader w:val="0"/>
        </w:trPr>
        <w:tc>
          <w:tcPr>
            <w:shd w:fill="548dd4" w:val="clear"/>
          </w:tcPr>
          <w:p w:rsidR="00000000" w:rsidDel="00000000" w:rsidP="00000000" w:rsidRDefault="00000000" w:rsidRPr="00000000" w14:paraId="00000064">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065">
            <w:pPr>
              <w:spacing w:after="40" w:lineRule="auto"/>
              <w:jc w:val="left"/>
              <w:rPr/>
            </w:pPr>
            <w:r w:rsidDel="00000000" w:rsidR="00000000" w:rsidRPr="00000000">
              <w:rPr>
                <w:b w:val="1"/>
                <w:bCs w:val="1"/>
                <w:i w:val="0"/>
                <w:iCs w:val="0"/>
                <w:color w:val="ffffff"/>
                <w:sz w:val="20"/>
                <w:szCs w:val="20"/>
                <w:rtl w:val="0"/>
              </w:rPr>
              <w:t xml:space="preserve">Stakeholder / user</w:t>
            </w:r>
            <w:r w:rsidDel="00000000" w:rsidR="00000000" w:rsidRPr="00000000">
              <w:rPr>
                <w:rtl w:val="0"/>
              </w:rPr>
            </w:r>
          </w:p>
        </w:tc>
        <w:tc>
          <w:tcPr>
            <w:shd w:fill="548dd4" w:val="clear"/>
          </w:tcPr>
          <w:p w:rsidR="00000000" w:rsidDel="00000000" w:rsidP="00000000" w:rsidRDefault="00000000" w:rsidRPr="00000000" w14:paraId="00000066">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c>
          <w:tcPr>
            <w:shd w:fill="548dd4" w:val="clear"/>
          </w:tcPr>
          <w:p w:rsidR="00000000" w:rsidDel="00000000" w:rsidP="00000000" w:rsidRDefault="00000000" w:rsidRPr="00000000" w14:paraId="00000067">
            <w:pPr>
              <w:spacing w:after="40" w:lineRule="auto"/>
              <w:jc w:val="left"/>
              <w:rPr/>
            </w:pPr>
            <w:r w:rsidDel="00000000" w:rsidR="00000000" w:rsidRPr="00000000">
              <w:rPr>
                <w:b w:val="1"/>
                <w:bCs w:val="1"/>
                <w:i w:val="0"/>
                <w:iCs w:val="0"/>
                <w:color w:val="ffffff"/>
                <w:sz w:val="20"/>
                <w:szCs w:val="20"/>
                <w:rtl w:val="0"/>
              </w:rPr>
              <w:t xml:space="preserve">Main interests</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40" w:lineRule="auto"/>
              <w:jc w:val="left"/>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69">
            <w:pPr>
              <w:spacing w:after="40" w:lineRule="auto"/>
              <w:jc w:val="left"/>
              <w:rPr/>
            </w:pPr>
            <w:r w:rsidDel="00000000" w:rsidR="00000000" w:rsidRPr="00000000">
              <w:rPr>
                <w:b w:val="0"/>
                <w:bCs w:val="0"/>
                <w:i w:val="1"/>
                <w:iCs w:val="1"/>
                <w:sz w:val="20"/>
                <w:szCs w:val="20"/>
                <w:rtl w:val="0"/>
              </w:rPr>
              <w:t xml:space="preserve">&lt;Project sponsor&gt;</w:t>
            </w:r>
            <w:r w:rsidDel="00000000" w:rsidR="00000000" w:rsidRPr="00000000">
              <w:rPr>
                <w:rtl w:val="0"/>
              </w:rPr>
            </w:r>
          </w:p>
        </w:tc>
        <w:tc>
          <w:tcPr/>
          <w:p w:rsidR="00000000" w:rsidDel="00000000" w:rsidP="00000000" w:rsidRDefault="00000000" w:rsidRPr="00000000" w14:paraId="0000006A">
            <w:pPr>
              <w:spacing w:after="40" w:lineRule="auto"/>
              <w:jc w:val="left"/>
              <w:rPr/>
            </w:pPr>
            <w:r w:rsidDel="00000000" w:rsidR="00000000" w:rsidRPr="00000000">
              <w:rPr>
                <w:rtl w:val="0"/>
              </w:rPr>
            </w:r>
          </w:p>
        </w:tc>
        <w:tc>
          <w:tcPr/>
          <w:p w:rsidR="00000000" w:rsidDel="00000000" w:rsidP="00000000" w:rsidRDefault="00000000" w:rsidRPr="00000000" w14:paraId="0000006B">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6C">
            <w:pPr>
              <w:spacing w:after="40" w:lineRule="auto"/>
              <w:jc w:val="left"/>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06D">
            <w:pPr>
              <w:spacing w:after="40" w:lineRule="auto"/>
              <w:jc w:val="left"/>
              <w:rPr/>
            </w:pPr>
            <w:r w:rsidDel="00000000" w:rsidR="00000000" w:rsidRPr="00000000">
              <w:rPr>
                <w:b w:val="0"/>
                <w:bCs w:val="0"/>
                <w:i w:val="1"/>
                <w:iCs w:val="1"/>
                <w:sz w:val="20"/>
                <w:szCs w:val="20"/>
                <w:rtl w:val="0"/>
              </w:rPr>
              <w:t xml:space="preserve">&lt;End user&gt;</w:t>
            </w:r>
            <w:r w:rsidDel="00000000" w:rsidR="00000000" w:rsidRPr="00000000">
              <w:rPr>
                <w:rtl w:val="0"/>
              </w:rPr>
            </w:r>
          </w:p>
        </w:tc>
        <w:tc>
          <w:tcPr/>
          <w:p w:rsidR="00000000" w:rsidDel="00000000" w:rsidP="00000000" w:rsidRDefault="00000000" w:rsidRPr="00000000" w14:paraId="0000006E">
            <w:pPr>
              <w:spacing w:after="40" w:lineRule="auto"/>
              <w:jc w:val="left"/>
              <w:rPr/>
            </w:pPr>
            <w:r w:rsidDel="00000000" w:rsidR="00000000" w:rsidRPr="00000000">
              <w:rPr>
                <w:rtl w:val="0"/>
              </w:rPr>
            </w:r>
          </w:p>
        </w:tc>
        <w:tc>
          <w:tcPr/>
          <w:p w:rsidR="00000000" w:rsidDel="00000000" w:rsidP="00000000" w:rsidRDefault="00000000" w:rsidRPr="00000000" w14:paraId="0000006F">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70">
            <w:pPr>
              <w:spacing w:after="40" w:lineRule="auto"/>
              <w:jc w:val="left"/>
              <w:rPr/>
            </w:pPr>
            <w:r w:rsidDel="00000000" w:rsidR="00000000" w:rsidRPr="00000000">
              <w:rPr>
                <w:rtl w:val="0"/>
              </w:rPr>
            </w:r>
          </w:p>
        </w:tc>
        <w:tc>
          <w:tcPr/>
          <w:p w:rsidR="00000000" w:rsidDel="00000000" w:rsidP="00000000" w:rsidRDefault="00000000" w:rsidRPr="00000000" w14:paraId="00000071">
            <w:pPr>
              <w:spacing w:after="40" w:lineRule="auto"/>
              <w:jc w:val="left"/>
              <w:rPr/>
            </w:pPr>
            <w:r w:rsidDel="00000000" w:rsidR="00000000" w:rsidRPr="00000000">
              <w:rPr>
                <w:rtl w:val="0"/>
              </w:rPr>
            </w:r>
          </w:p>
        </w:tc>
        <w:tc>
          <w:tcPr/>
          <w:p w:rsidR="00000000" w:rsidDel="00000000" w:rsidP="00000000" w:rsidRDefault="00000000" w:rsidRPr="00000000" w14:paraId="00000072">
            <w:pPr>
              <w:spacing w:after="40" w:lineRule="auto"/>
              <w:jc w:val="left"/>
              <w:rPr/>
            </w:pPr>
            <w:r w:rsidDel="00000000" w:rsidR="00000000" w:rsidRPr="00000000">
              <w:rPr>
                <w:rtl w:val="0"/>
              </w:rPr>
            </w:r>
          </w:p>
        </w:tc>
        <w:tc>
          <w:tcPr/>
          <w:p w:rsidR="00000000" w:rsidDel="00000000" w:rsidP="00000000" w:rsidRDefault="00000000" w:rsidRPr="00000000" w14:paraId="00000073">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74">
            <w:pPr>
              <w:spacing w:after="40" w:lineRule="auto"/>
              <w:jc w:val="left"/>
              <w:rPr/>
            </w:pPr>
            <w:r w:rsidDel="00000000" w:rsidR="00000000" w:rsidRPr="00000000">
              <w:rPr>
                <w:rtl w:val="0"/>
              </w:rPr>
            </w:r>
          </w:p>
        </w:tc>
        <w:tc>
          <w:tcPr/>
          <w:p w:rsidR="00000000" w:rsidDel="00000000" w:rsidP="00000000" w:rsidRDefault="00000000" w:rsidRPr="00000000" w14:paraId="00000075">
            <w:pPr>
              <w:spacing w:after="40" w:lineRule="auto"/>
              <w:jc w:val="left"/>
              <w:rPr/>
            </w:pPr>
            <w:r w:rsidDel="00000000" w:rsidR="00000000" w:rsidRPr="00000000">
              <w:rPr>
                <w:rtl w:val="0"/>
              </w:rPr>
            </w:r>
          </w:p>
        </w:tc>
        <w:tc>
          <w:tcPr/>
          <w:p w:rsidR="00000000" w:rsidDel="00000000" w:rsidP="00000000" w:rsidRDefault="00000000" w:rsidRPr="00000000" w14:paraId="00000076">
            <w:pPr>
              <w:spacing w:after="40" w:lineRule="auto"/>
              <w:jc w:val="left"/>
              <w:rPr/>
            </w:pPr>
            <w:r w:rsidDel="00000000" w:rsidR="00000000" w:rsidRPr="00000000">
              <w:rPr>
                <w:rtl w:val="0"/>
              </w:rPr>
            </w:r>
          </w:p>
        </w:tc>
        <w:tc>
          <w:tcPr/>
          <w:p w:rsidR="00000000" w:rsidDel="00000000" w:rsidP="00000000" w:rsidRDefault="00000000" w:rsidRPr="00000000" w14:paraId="00000077">
            <w:pPr>
              <w:spacing w:after="40" w:lineRule="auto"/>
              <w:jc w:val="left"/>
              <w:rPr/>
            </w:pPr>
            <w:r w:rsidDel="00000000" w:rsidR="00000000" w:rsidRPr="00000000">
              <w:rPr>
                <w:rtl w:val="0"/>
              </w:rPr>
            </w:r>
          </w:p>
        </w:tc>
      </w:tr>
    </w:tbl>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numPr>
          <w:ilvl w:val="1"/>
          <w:numId w:val="2"/>
        </w:numPr>
        <w:ind w:left="576" w:hanging="576"/>
        <w:rPr/>
      </w:pPr>
      <w:r w:rsidDel="00000000" w:rsidR="00000000" w:rsidRPr="00000000">
        <w:rPr>
          <w:rtl w:val="0"/>
        </w:rPr>
        <w:t xml:space="preserve">Scope and Key Features</w:t>
      </w:r>
    </w:p>
    <w:p w:rsidR="00000000" w:rsidDel="00000000" w:rsidP="00000000" w:rsidRDefault="00000000" w:rsidRPr="00000000" w14:paraId="0000007A">
      <w:pPr>
        <w:ind w:firstLine="576"/>
        <w:rPr/>
      </w:pPr>
      <w:r w:rsidDel="00000000" w:rsidR="00000000" w:rsidRPr="00000000">
        <w:rPr>
          <w:i w:val="1"/>
          <w:iCs w:val="1"/>
          <w:color w:val="0070c0"/>
          <w:rtl w:val="0"/>
        </w:rPr>
        <w:t xml:space="preserve">[List the main features with a MoSCoW priority. Only Must-have features are required to be fully implemented in PA5. State clearly what is out of scope.]</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304"/>
        <w:gridCol w:w="4752"/>
        <w:gridCol w:w="1440"/>
        <w:tblGridChange w:id="0">
          <w:tblGrid>
            <w:gridCol w:w="864"/>
            <w:gridCol w:w="2304"/>
            <w:gridCol w:w="4752"/>
            <w:gridCol w:w="1440"/>
          </w:tblGrid>
        </w:tblGridChange>
      </w:tblGrid>
      <w:tr>
        <w:trPr>
          <w:cantSplit w:val="0"/>
          <w:tblHeader w:val="0"/>
        </w:trPr>
        <w:tc>
          <w:tcPr>
            <w:shd w:fill="548dd4" w:val="clear"/>
          </w:tcPr>
          <w:p w:rsidR="00000000" w:rsidDel="00000000" w:rsidP="00000000" w:rsidRDefault="00000000" w:rsidRPr="00000000" w14:paraId="0000007B">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shd w:fill="548dd4" w:val="clear"/>
          </w:tcPr>
          <w:p w:rsidR="00000000" w:rsidDel="00000000" w:rsidP="00000000" w:rsidRDefault="00000000" w:rsidRPr="00000000" w14:paraId="0000007C">
            <w:pPr>
              <w:spacing w:after="40" w:lineRule="auto"/>
              <w:jc w:val="left"/>
              <w:rPr/>
            </w:pPr>
            <w:r w:rsidDel="00000000" w:rsidR="00000000" w:rsidRPr="00000000">
              <w:rPr>
                <w:b w:val="1"/>
                <w:bCs w:val="1"/>
                <w:i w:val="0"/>
                <w:iCs w:val="0"/>
                <w:color w:val="ffffff"/>
                <w:sz w:val="20"/>
                <w:szCs w:val="20"/>
                <w:rtl w:val="0"/>
              </w:rPr>
              <w:t xml:space="preserve">Feature</w:t>
            </w:r>
            <w:r w:rsidDel="00000000" w:rsidR="00000000" w:rsidRPr="00000000">
              <w:rPr>
                <w:rtl w:val="0"/>
              </w:rPr>
            </w:r>
          </w:p>
        </w:tc>
        <w:tc>
          <w:tcPr>
            <w:shd w:fill="548dd4" w:val="clear"/>
          </w:tcPr>
          <w:p w:rsidR="00000000" w:rsidDel="00000000" w:rsidP="00000000" w:rsidRDefault="00000000" w:rsidRPr="00000000" w14:paraId="0000007D">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c>
          <w:tcPr>
            <w:shd w:fill="548dd4" w:val="clear"/>
          </w:tcPr>
          <w:p w:rsidR="00000000" w:rsidDel="00000000" w:rsidP="00000000" w:rsidRDefault="00000000" w:rsidRPr="00000000" w14:paraId="0000007E">
            <w:pPr>
              <w:spacing w:after="40" w:lineRule="auto"/>
              <w:jc w:val="left"/>
              <w:rPr/>
            </w:pPr>
            <w:r w:rsidDel="00000000" w:rsidR="00000000" w:rsidRPr="00000000">
              <w:rPr>
                <w:b w:val="1"/>
                <w:bCs w:val="1"/>
                <w:i w:val="0"/>
                <w:iCs w:val="0"/>
                <w:color w:val="ffffff"/>
                <w:sz w:val="20"/>
                <w:szCs w:val="20"/>
                <w:rtl w:val="0"/>
              </w:rPr>
              <w:t xml:space="preserve">Priority (M/S/C/W)</w:t>
            </w:r>
            <w:r w:rsidDel="00000000" w:rsidR="00000000" w:rsidRPr="00000000">
              <w:rPr>
                <w:rtl w:val="0"/>
              </w:rPr>
            </w:r>
          </w:p>
        </w:tc>
      </w:tr>
      <w:tr>
        <w:trPr>
          <w:cantSplit w:val="0"/>
          <w:tblHeader w:val="0"/>
        </w:trPr>
        <w:tc>
          <w:tcPr/>
          <w:p w:rsidR="00000000" w:rsidDel="00000000" w:rsidP="00000000" w:rsidRDefault="00000000" w:rsidRPr="00000000" w14:paraId="0000007F">
            <w:pPr>
              <w:spacing w:after="40" w:lineRule="auto"/>
              <w:jc w:val="left"/>
              <w:rPr/>
            </w:pPr>
            <w:r w:rsidDel="00000000" w:rsidR="00000000" w:rsidRPr="00000000">
              <w:rPr>
                <w:b w:val="0"/>
                <w:bCs w:val="0"/>
                <w:i w:val="0"/>
                <w:iCs w:val="0"/>
                <w:sz w:val="20"/>
                <w:szCs w:val="20"/>
                <w:rtl w:val="0"/>
              </w:rPr>
              <w:t xml:space="preserve">F01</w:t>
            </w:r>
            <w:r w:rsidDel="00000000" w:rsidR="00000000" w:rsidRPr="00000000">
              <w:rPr>
                <w:rtl w:val="0"/>
              </w:rPr>
            </w:r>
          </w:p>
        </w:tc>
        <w:tc>
          <w:tcPr/>
          <w:p w:rsidR="00000000" w:rsidDel="00000000" w:rsidP="00000000" w:rsidRDefault="00000000" w:rsidRPr="00000000" w14:paraId="00000080">
            <w:pPr>
              <w:spacing w:after="40" w:lineRule="auto"/>
              <w:jc w:val="left"/>
              <w:rPr/>
            </w:pPr>
            <w:r w:rsidDel="00000000" w:rsidR="00000000" w:rsidRPr="00000000">
              <w:rPr>
                <w:rtl w:val="0"/>
              </w:rPr>
            </w:r>
          </w:p>
        </w:tc>
        <w:tc>
          <w:tcPr/>
          <w:p w:rsidR="00000000" w:rsidDel="00000000" w:rsidP="00000000" w:rsidRDefault="00000000" w:rsidRPr="00000000" w14:paraId="00000081">
            <w:pPr>
              <w:spacing w:after="40" w:lineRule="auto"/>
              <w:jc w:val="left"/>
              <w:rPr/>
            </w:pPr>
            <w:r w:rsidDel="00000000" w:rsidR="00000000" w:rsidRPr="00000000">
              <w:rPr>
                <w:rtl w:val="0"/>
              </w:rPr>
            </w:r>
          </w:p>
        </w:tc>
        <w:tc>
          <w:tcPr/>
          <w:p w:rsidR="00000000" w:rsidDel="00000000" w:rsidP="00000000" w:rsidRDefault="00000000" w:rsidRPr="00000000" w14:paraId="00000082">
            <w:pPr>
              <w:spacing w:after="40" w:lineRule="auto"/>
              <w:jc w:val="left"/>
              <w:rPr/>
            </w:pPr>
            <w:r w:rsidDel="00000000" w:rsidR="00000000" w:rsidRPr="00000000">
              <w:rPr>
                <w:b w:val="0"/>
                <w:bCs w:val="0"/>
                <w:i w:val="0"/>
                <w:iCs w:val="0"/>
                <w:sz w:val="20"/>
                <w:szCs w:val="20"/>
                <w:rtl w:val="0"/>
              </w:rPr>
              <w:t xml:space="preserve">Must</w:t>
            </w:r>
            <w:r w:rsidDel="00000000" w:rsidR="00000000" w:rsidRPr="00000000">
              <w:rPr>
                <w:rtl w:val="0"/>
              </w:rPr>
            </w:r>
          </w:p>
        </w:tc>
      </w:tr>
      <w:tr>
        <w:trPr>
          <w:cantSplit w:val="0"/>
          <w:tblHeader w:val="0"/>
        </w:trPr>
        <w:tc>
          <w:tcPr/>
          <w:p w:rsidR="00000000" w:rsidDel="00000000" w:rsidP="00000000" w:rsidRDefault="00000000" w:rsidRPr="00000000" w14:paraId="00000083">
            <w:pPr>
              <w:spacing w:after="40" w:lineRule="auto"/>
              <w:jc w:val="left"/>
              <w:rPr/>
            </w:pPr>
            <w:r w:rsidDel="00000000" w:rsidR="00000000" w:rsidRPr="00000000">
              <w:rPr>
                <w:b w:val="0"/>
                <w:bCs w:val="0"/>
                <w:i w:val="0"/>
                <w:iCs w:val="0"/>
                <w:sz w:val="20"/>
                <w:szCs w:val="20"/>
                <w:rtl w:val="0"/>
              </w:rPr>
              <w:t xml:space="preserve">F02</w:t>
            </w:r>
            <w:r w:rsidDel="00000000" w:rsidR="00000000" w:rsidRPr="00000000">
              <w:rPr>
                <w:rtl w:val="0"/>
              </w:rPr>
            </w:r>
          </w:p>
        </w:tc>
        <w:tc>
          <w:tcPr/>
          <w:p w:rsidR="00000000" w:rsidDel="00000000" w:rsidP="00000000" w:rsidRDefault="00000000" w:rsidRPr="00000000" w14:paraId="00000084">
            <w:pPr>
              <w:spacing w:after="40" w:lineRule="auto"/>
              <w:jc w:val="left"/>
              <w:rPr/>
            </w:pPr>
            <w:r w:rsidDel="00000000" w:rsidR="00000000" w:rsidRPr="00000000">
              <w:rPr>
                <w:rtl w:val="0"/>
              </w:rPr>
            </w:r>
          </w:p>
        </w:tc>
        <w:tc>
          <w:tcPr/>
          <w:p w:rsidR="00000000" w:rsidDel="00000000" w:rsidP="00000000" w:rsidRDefault="00000000" w:rsidRPr="00000000" w14:paraId="00000085">
            <w:pPr>
              <w:spacing w:after="40" w:lineRule="auto"/>
              <w:jc w:val="left"/>
              <w:rPr/>
            </w:pPr>
            <w:r w:rsidDel="00000000" w:rsidR="00000000" w:rsidRPr="00000000">
              <w:rPr>
                <w:rtl w:val="0"/>
              </w:rPr>
            </w:r>
          </w:p>
        </w:tc>
        <w:tc>
          <w:tcPr/>
          <w:p w:rsidR="00000000" w:rsidDel="00000000" w:rsidP="00000000" w:rsidRDefault="00000000" w:rsidRPr="00000000" w14:paraId="00000086">
            <w:pPr>
              <w:spacing w:after="40" w:lineRule="auto"/>
              <w:jc w:val="left"/>
              <w:rPr/>
            </w:pPr>
            <w:r w:rsidDel="00000000" w:rsidR="00000000" w:rsidRPr="00000000">
              <w:rPr>
                <w:b w:val="0"/>
                <w:bCs w:val="0"/>
                <w:i w:val="0"/>
                <w:iCs w:val="0"/>
                <w:sz w:val="20"/>
                <w:szCs w:val="20"/>
                <w:rtl w:val="0"/>
              </w:rPr>
              <w:t xml:space="preserve">Should</w:t>
            </w:r>
            <w:r w:rsidDel="00000000" w:rsidR="00000000" w:rsidRPr="00000000">
              <w:rPr>
                <w:rtl w:val="0"/>
              </w:rPr>
            </w:r>
          </w:p>
        </w:tc>
      </w:tr>
      <w:tr>
        <w:trPr>
          <w:cantSplit w:val="0"/>
          <w:tblHeader w:val="0"/>
        </w:trPr>
        <w:tc>
          <w:tcPr/>
          <w:p w:rsidR="00000000" w:rsidDel="00000000" w:rsidP="00000000" w:rsidRDefault="00000000" w:rsidRPr="00000000" w14:paraId="00000087">
            <w:pPr>
              <w:spacing w:after="40" w:lineRule="auto"/>
              <w:jc w:val="left"/>
              <w:rPr/>
            </w:pPr>
            <w:r w:rsidDel="00000000" w:rsidR="00000000" w:rsidRPr="00000000">
              <w:rPr>
                <w:rtl w:val="0"/>
              </w:rPr>
            </w:r>
          </w:p>
        </w:tc>
        <w:tc>
          <w:tcPr/>
          <w:p w:rsidR="00000000" w:rsidDel="00000000" w:rsidP="00000000" w:rsidRDefault="00000000" w:rsidRPr="00000000" w14:paraId="00000088">
            <w:pPr>
              <w:spacing w:after="40" w:lineRule="auto"/>
              <w:jc w:val="left"/>
              <w:rPr/>
            </w:pPr>
            <w:r w:rsidDel="00000000" w:rsidR="00000000" w:rsidRPr="00000000">
              <w:rPr>
                <w:rtl w:val="0"/>
              </w:rPr>
            </w:r>
          </w:p>
        </w:tc>
        <w:tc>
          <w:tcPr/>
          <w:p w:rsidR="00000000" w:rsidDel="00000000" w:rsidP="00000000" w:rsidRDefault="00000000" w:rsidRPr="00000000" w14:paraId="00000089">
            <w:pPr>
              <w:spacing w:after="40" w:lineRule="auto"/>
              <w:jc w:val="left"/>
              <w:rPr/>
            </w:pPr>
            <w:r w:rsidDel="00000000" w:rsidR="00000000" w:rsidRPr="00000000">
              <w:rPr>
                <w:rtl w:val="0"/>
              </w:rPr>
            </w:r>
          </w:p>
        </w:tc>
        <w:tc>
          <w:tcPr/>
          <w:p w:rsidR="00000000" w:rsidDel="00000000" w:rsidP="00000000" w:rsidRDefault="00000000" w:rsidRPr="00000000" w14:paraId="0000008A">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8B">
            <w:pPr>
              <w:spacing w:after="40" w:lineRule="auto"/>
              <w:jc w:val="left"/>
              <w:rPr/>
            </w:pPr>
            <w:r w:rsidDel="00000000" w:rsidR="00000000" w:rsidRPr="00000000">
              <w:rPr>
                <w:rtl w:val="0"/>
              </w:rPr>
            </w:r>
          </w:p>
        </w:tc>
        <w:tc>
          <w:tcPr/>
          <w:p w:rsidR="00000000" w:rsidDel="00000000" w:rsidP="00000000" w:rsidRDefault="00000000" w:rsidRPr="00000000" w14:paraId="0000008C">
            <w:pPr>
              <w:spacing w:after="40" w:lineRule="auto"/>
              <w:jc w:val="left"/>
              <w:rPr/>
            </w:pPr>
            <w:r w:rsidDel="00000000" w:rsidR="00000000" w:rsidRPr="00000000">
              <w:rPr>
                <w:rtl w:val="0"/>
              </w:rPr>
            </w:r>
          </w:p>
        </w:tc>
        <w:tc>
          <w:tcPr/>
          <w:p w:rsidR="00000000" w:rsidDel="00000000" w:rsidP="00000000" w:rsidRDefault="00000000" w:rsidRPr="00000000" w14:paraId="0000008D">
            <w:pPr>
              <w:spacing w:after="40" w:lineRule="auto"/>
              <w:jc w:val="left"/>
              <w:rPr/>
            </w:pPr>
            <w:r w:rsidDel="00000000" w:rsidR="00000000" w:rsidRPr="00000000">
              <w:rPr>
                <w:rtl w:val="0"/>
              </w:rPr>
            </w:r>
          </w:p>
        </w:tc>
        <w:tc>
          <w:tcPr/>
          <w:p w:rsidR="00000000" w:rsidDel="00000000" w:rsidP="00000000" w:rsidRDefault="00000000" w:rsidRPr="00000000" w14:paraId="0000008E">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08F">
            <w:pPr>
              <w:spacing w:after="40" w:lineRule="auto"/>
              <w:jc w:val="left"/>
              <w:rPr/>
            </w:pPr>
            <w:r w:rsidDel="00000000" w:rsidR="00000000" w:rsidRPr="00000000">
              <w:rPr>
                <w:rtl w:val="0"/>
              </w:rPr>
            </w:r>
          </w:p>
        </w:tc>
        <w:tc>
          <w:tcPr/>
          <w:p w:rsidR="00000000" w:rsidDel="00000000" w:rsidP="00000000" w:rsidRDefault="00000000" w:rsidRPr="00000000" w14:paraId="00000090">
            <w:pPr>
              <w:spacing w:after="40" w:lineRule="auto"/>
              <w:jc w:val="left"/>
              <w:rPr/>
            </w:pPr>
            <w:r w:rsidDel="00000000" w:rsidR="00000000" w:rsidRPr="00000000">
              <w:rPr>
                <w:rtl w:val="0"/>
              </w:rPr>
            </w:r>
          </w:p>
        </w:tc>
        <w:tc>
          <w:tcPr/>
          <w:p w:rsidR="00000000" w:rsidDel="00000000" w:rsidP="00000000" w:rsidRDefault="00000000" w:rsidRPr="00000000" w14:paraId="00000091">
            <w:pPr>
              <w:spacing w:after="40" w:lineRule="auto"/>
              <w:jc w:val="left"/>
              <w:rPr/>
            </w:pPr>
            <w:r w:rsidDel="00000000" w:rsidR="00000000" w:rsidRPr="00000000">
              <w:rPr>
                <w:rtl w:val="0"/>
              </w:rPr>
            </w:r>
          </w:p>
        </w:tc>
        <w:tc>
          <w:tcPr/>
          <w:p w:rsidR="00000000" w:rsidDel="00000000" w:rsidP="00000000" w:rsidRDefault="00000000" w:rsidRPr="00000000" w14:paraId="00000092">
            <w:pPr>
              <w:spacing w:after="40" w:lineRule="auto"/>
              <w:jc w:val="left"/>
              <w:rPr/>
            </w:pPr>
            <w:r w:rsidDel="00000000" w:rsidR="00000000" w:rsidRPr="00000000">
              <w:rPr>
                <w:rtl w:val="0"/>
              </w:rPr>
            </w:r>
          </w:p>
        </w:tc>
      </w:tr>
    </w:tbl>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i w:val="0"/>
          <w:iCs w:val="0"/>
          <w:rtl w:val="0"/>
        </w:rPr>
        <w:t xml:space="preserve">Out of scope:</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1"/>
          <w:iCs w:val="1"/>
          <w:smallCaps w:val="0"/>
          <w:strike w:val="0"/>
          <w:color w:val="0070c0"/>
          <w:sz w:val="24"/>
          <w:szCs w:val="24"/>
          <w:u w:val="none"/>
          <w:shd w:fill="auto" w:val="clear"/>
          <w:vertAlign w:val="baseline"/>
          <w:rtl w:val="0"/>
        </w:rPr>
        <w:t xml:space="preserve">&lt;feature or activity that will not be delivered in this project&gt;</w:t>
      </w:r>
      <w:r w:rsidDel="00000000" w:rsidR="00000000" w:rsidRPr="00000000">
        <w:rPr>
          <w:rtl w:val="0"/>
        </w:rPr>
      </w:r>
    </w:p>
    <w:p w:rsidR="00000000" w:rsidDel="00000000" w:rsidP="00000000" w:rsidRDefault="00000000" w:rsidRPr="00000000" w14:paraId="00000096">
      <w:pPr>
        <w:rPr/>
      </w:pP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1"/>
        <w:numPr>
          <w:ilvl w:val="0"/>
          <w:numId w:val="2"/>
        </w:numPr>
        <w:ind w:left="432" w:hanging="432"/>
        <w:rPr/>
      </w:pPr>
      <w:r w:rsidDel="00000000" w:rsidR="00000000" w:rsidRPr="00000000">
        <w:rPr>
          <w:rtl w:val="0"/>
        </w:rPr>
        <w:t xml:space="preserve">Proposed Solution</w:t>
      </w:r>
    </w:p>
    <w:p w:rsidR="00000000" w:rsidDel="00000000" w:rsidP="00000000" w:rsidRDefault="00000000" w:rsidRPr="00000000" w14:paraId="00000098">
      <w:pPr>
        <w:pStyle w:val="Heading2"/>
        <w:numPr>
          <w:ilvl w:val="1"/>
          <w:numId w:val="2"/>
        </w:numPr>
        <w:ind w:left="576" w:hanging="576"/>
        <w:rPr/>
      </w:pPr>
      <w:r w:rsidDel="00000000" w:rsidR="00000000" w:rsidRPr="00000000">
        <w:rPr>
          <w:rtl w:val="0"/>
        </w:rPr>
        <w:t xml:space="preserve">Preliminary Architecture</w:t>
      </w:r>
    </w:p>
    <w:p w:rsidR="00000000" w:rsidDel="00000000" w:rsidP="00000000" w:rsidRDefault="00000000" w:rsidRPr="00000000" w14:paraId="00000099">
      <w:pPr>
        <w:ind w:firstLine="576"/>
        <w:rPr/>
      </w:pPr>
      <w:r w:rsidDel="00000000" w:rsidR="00000000" w:rsidRPr="00000000">
        <w:rPr>
          <w:i w:val="1"/>
          <w:iCs w:val="1"/>
          <w:color w:val="0070c0"/>
          <w:rtl w:val="0"/>
        </w:rPr>
        <w:t xml:space="preserve">[Draw a C4 System Context diagram: the system, its users and external systems (payment gateway, email service, …). Detailed architecture is presented in PA3.]</w:t>
      </w:r>
      <w:r w:rsidDel="00000000" w:rsidR="00000000" w:rsidRPr="00000000">
        <w:rPr>
          <w:rtl w:val="0"/>
        </w:rPr>
      </w:r>
    </w:p>
    <w:p w:rsidR="00000000" w:rsidDel="00000000" w:rsidP="00000000" w:rsidRDefault="00000000" w:rsidRPr="00000000" w14:paraId="0000009A">
      <w:pPr>
        <w:pStyle w:val="Heading2"/>
        <w:numPr>
          <w:ilvl w:val="1"/>
          <w:numId w:val="2"/>
        </w:numPr>
        <w:ind w:left="576" w:hanging="576"/>
        <w:rPr/>
      </w:pPr>
      <w:r w:rsidDel="00000000" w:rsidR="00000000" w:rsidRPr="00000000">
        <w:rPr>
          <w:rtl w:val="0"/>
        </w:rPr>
        <w:t xml:space="preserve">Technology Stack</w:t>
      </w:r>
    </w:p>
    <w:tbl>
      <w:tblPr>
        <w:tblStyle w:val="Table5"/>
        <w:tblW w:w="9360.0" w:type="dxa"/>
        <w:jc w:val="left"/>
        <w:tblInd w:w="-108.0" w:type="dxa"/>
        <w:tblLayout w:type="fixed"/>
        <w:tblLook w:val="04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592"/>
        <w:gridCol w:w="4608"/>
        <w:tblGridChange w:id="0">
          <w:tblGrid>
            <w:gridCol w:w="2160"/>
            <w:gridCol w:w="2592"/>
            <w:gridCol w:w="4608"/>
          </w:tblGrid>
        </w:tblGridChange>
      </w:tblGrid>
      <w:tr>
        <w:trPr>
          <w:cantSplit w:val="0"/>
          <w:tblHeader w:val="0"/>
        </w:trPr>
        <w:tc>
          <w:tcPr>
            <w:shd w:fill="548dd4" w:val="clear"/>
          </w:tcPr>
          <w:p w:rsidR="00000000" w:rsidDel="00000000" w:rsidP="00000000" w:rsidRDefault="00000000" w:rsidRPr="00000000" w14:paraId="0000009B">
            <w:pPr>
              <w:spacing w:after="40" w:lineRule="auto"/>
              <w:jc w:val="left"/>
              <w:rPr/>
            </w:pPr>
            <w:r w:rsidDel="00000000" w:rsidR="00000000" w:rsidRPr="00000000">
              <w:rPr>
                <w:b w:val="1"/>
                <w:bCs w:val="1"/>
                <w:i w:val="0"/>
                <w:iCs w:val="0"/>
                <w:color w:val="ffffff"/>
                <w:sz w:val="20"/>
                <w:szCs w:val="20"/>
                <w:rtl w:val="0"/>
              </w:rPr>
              <w:t xml:space="preserve">Layer</w:t>
            </w:r>
            <w:r w:rsidDel="00000000" w:rsidR="00000000" w:rsidRPr="00000000">
              <w:rPr>
                <w:rtl w:val="0"/>
              </w:rPr>
            </w:r>
          </w:p>
        </w:tc>
        <w:tc>
          <w:tcPr>
            <w:shd w:fill="548dd4" w:val="clear"/>
          </w:tcPr>
          <w:p w:rsidR="00000000" w:rsidDel="00000000" w:rsidP="00000000" w:rsidRDefault="00000000" w:rsidRPr="00000000" w14:paraId="0000009C">
            <w:pPr>
              <w:spacing w:after="40" w:lineRule="auto"/>
              <w:jc w:val="left"/>
              <w:rPr/>
            </w:pPr>
            <w:r w:rsidDel="00000000" w:rsidR="00000000" w:rsidRPr="00000000">
              <w:rPr>
                <w:b w:val="1"/>
                <w:bCs w:val="1"/>
                <w:i w:val="0"/>
                <w:iCs w:val="0"/>
                <w:color w:val="ffffff"/>
                <w:sz w:val="20"/>
                <w:szCs w:val="20"/>
                <w:rtl w:val="0"/>
              </w:rPr>
              <w:t xml:space="preserve">Technology</w:t>
            </w:r>
            <w:r w:rsidDel="00000000" w:rsidR="00000000" w:rsidRPr="00000000">
              <w:rPr>
                <w:rtl w:val="0"/>
              </w:rPr>
            </w:r>
          </w:p>
        </w:tc>
        <w:tc>
          <w:tcPr>
            <w:shd w:fill="548dd4" w:val="clear"/>
          </w:tcPr>
          <w:p w:rsidR="00000000" w:rsidDel="00000000" w:rsidP="00000000" w:rsidRDefault="00000000" w:rsidRPr="00000000" w14:paraId="0000009D">
            <w:pPr>
              <w:spacing w:after="40" w:lineRule="auto"/>
              <w:jc w:val="left"/>
              <w:rPr/>
            </w:pPr>
            <w:r w:rsidDel="00000000" w:rsidR="00000000" w:rsidRPr="00000000">
              <w:rPr>
                <w:b w:val="1"/>
                <w:bCs w:val="1"/>
                <w:i w:val="0"/>
                <w:iCs w:val="0"/>
                <w:color w:val="ffffff"/>
                <w:sz w:val="20"/>
                <w:szCs w:val="20"/>
                <w:rtl w:val="0"/>
              </w:rPr>
              <w:t xml:space="preserve">Reason for choice</w:t>
            </w:r>
            <w:r w:rsidDel="00000000" w:rsidR="00000000" w:rsidRPr="00000000">
              <w:rPr>
                <w:rtl w:val="0"/>
              </w:rPr>
            </w:r>
          </w:p>
        </w:tc>
      </w:tr>
      <w:tr>
        <w:trPr>
          <w:cantSplit w:val="0"/>
          <w:tblHeader w:val="0"/>
        </w:trPr>
        <w:tc>
          <w:tcPr>
            <w:tcW w:type="dxa" w:w="3"/>
            <w:tcMar>
              <w:top w:w="80" w:type="dxa"/>
              <w:bottom w:w="80" w:type="dxa"/>
              <w:left w:w="100" w:type="dxa"/>
              <w:right w:w="100" w:type="dxa"/>
            </w:tcMar>
          </w:tcPr>
          <w:p>
            <w:pPr>
              <w:jc w:val="left"/>
            </w:pPr>
            <w:r>
              <w:rPr>
                <w:rFonts w:ascii="Arial" w:hAnsi="Arial"/>
                <w:b/>
                <w:color w:val="000000"/>
                <w:sz w:val="17"/>
              </w:rPr>
              <w:t>Front end</w:t>
            </w:r>
          </w:p>
        </w:tc>
        <w:tc>
          <w:tcPr>
            <w:tcW w:type="dxa" w:w="4"/>
            <w:tcMar>
              <w:top w:w="80" w:type="dxa"/>
              <w:bottom w:w="80" w:type="dxa"/>
              <w:left w:w="100" w:type="dxa"/>
              <w:right w:w="100" w:type="dxa"/>
            </w:tcMar>
          </w:tcPr>
          <w:p>
            <w:pPr>
              <w:jc w:val="left"/>
            </w:pPr>
            <w:r>
              <w:rPr>
                <w:rFonts w:ascii="Arial" w:hAnsi="Arial"/>
                <w:b w:val="0"/>
                <w:color w:val="000000"/>
                <w:sz w:val="17"/>
              </w:rPr>
              <w:t>React with JavaScript and Vite</w:t>
            </w:r>
          </w:p>
        </w:tc>
        <w:tc>
          <w:tcPr>
            <w:tcW w:type="dxa" w:w="8"/>
            <w:tcMar>
              <w:top w:w="80" w:type="dxa"/>
              <w:bottom w:w="80" w:type="dxa"/>
              <w:left w:w="100" w:type="dxa"/>
              <w:right w:w="100" w:type="dxa"/>
            </w:tcMar>
          </w:tcPr>
          <w:p>
            <w:pPr>
              <w:jc w:val="left"/>
            </w:pPr>
            <w:r>
              <w:rPr>
                <w:rFonts w:ascii="Arial" w:hAnsi="Arial"/>
                <w:b w:val="0"/>
                <w:color w:val="000000"/>
                <w:sz w:val="17"/>
              </w:rPr>
              <w:t>Reusable components suit the Reader, Librarian, and Administrator screens. Vite provides a fast React development/build workflow; a browser-based application matches PA0 without a native mobile client.</w:t>
            </w:r>
          </w:p>
        </w:tc>
      </w:tr>
      <w:tr>
        <w:trPr>
          <w:cantSplit w:val="0"/>
          <w:tblHeader w:val="0"/>
        </w:trPr>
        <w:tc>
          <w:tcPr>
            <w:tcW w:type="dxa" w:w="3"/>
            <w:tcMar>
              <w:top w:w="80" w:type="dxa"/>
              <w:bottom w:w="80" w:type="dxa"/>
              <w:left w:w="100" w:type="dxa"/>
              <w:right w:w="100" w:type="dxa"/>
            </w:tcMar>
          </w:tcPr>
          <w:p>
            <w:pPr>
              <w:jc w:val="left"/>
            </w:pPr>
            <w:r>
              <w:rPr>
                <w:rFonts w:ascii="Arial" w:hAnsi="Arial"/>
                <w:b/>
                <w:color w:val="000000"/>
                <w:sz w:val="17"/>
              </w:rPr>
              <w:t>Back end</w:t>
            </w:r>
          </w:p>
        </w:tc>
        <w:tc>
          <w:tcPr>
            <w:tcW w:type="dxa" w:w="4"/>
            <w:tcMar>
              <w:top w:w="80" w:type="dxa"/>
              <w:bottom w:w="80" w:type="dxa"/>
              <w:left w:w="100" w:type="dxa"/>
              <w:right w:w="100" w:type="dxa"/>
            </w:tcMar>
          </w:tcPr>
          <w:p>
            <w:pPr>
              <w:jc w:val="left"/>
            </w:pPr>
            <w:r>
              <w:rPr>
                <w:rFonts w:ascii="Arial" w:hAnsi="Arial"/>
                <w:b w:val="0"/>
                <w:color w:val="000000"/>
                <w:sz w:val="17"/>
              </w:rPr>
              <w:t>Node.js with Express, REST/JSON API</w:t>
            </w:r>
          </w:p>
        </w:tc>
        <w:tc>
          <w:tcPr>
            <w:tcW w:type="dxa" w:w="8"/>
            <w:tcMar>
              <w:top w:w="80" w:type="dxa"/>
              <w:bottom w:w="80" w:type="dxa"/>
              <w:left w:w="100" w:type="dxa"/>
              <w:right w:w="100" w:type="dxa"/>
            </w:tcMar>
          </w:tcPr>
          <w:p>
            <w:pPr>
              <w:jc w:val="left"/>
            </w:pPr>
            <w:r>
              <w:rPr>
                <w:rFonts w:ascii="Arial" w:hAnsi="Arial"/>
                <w:b w:val="0"/>
                <w:color w:val="000000"/>
                <w:sz w:val="17"/>
              </w:rPr>
              <w:t>JavaScript across client and server reduces language switching for the student team. Express routing and middleware support the six feature modules, input validation, authorization, and consistent error handling.</w:t>
            </w:r>
          </w:p>
        </w:tc>
      </w:tr>
      <w:tr>
        <w:trPr>
          <w:cantSplit w:val="0"/>
          <w:tblHeader w:val="0"/>
        </w:trPr>
        <w:tc>
          <w:tcPr>
            <w:tcW w:type="dxa" w:w="3"/>
            <w:tcMar>
              <w:top w:w="80" w:type="dxa"/>
              <w:bottom w:w="80" w:type="dxa"/>
              <w:left w:w="100" w:type="dxa"/>
              <w:right w:w="100" w:type="dxa"/>
            </w:tcMar>
          </w:tcPr>
          <w:p>
            <w:pPr>
              <w:jc w:val="left"/>
            </w:pPr>
            <w:r>
              <w:rPr>
                <w:rFonts w:ascii="Arial" w:hAnsi="Arial"/>
                <w:b/>
                <w:color w:val="000000"/>
                <w:sz w:val="17"/>
              </w:rPr>
              <w:t>Database</w:t>
            </w:r>
          </w:p>
        </w:tc>
        <w:tc>
          <w:tcPr>
            <w:tcW w:type="dxa" w:w="4"/>
            <w:tcMar>
              <w:top w:w="80" w:type="dxa"/>
              <w:bottom w:w="80" w:type="dxa"/>
              <w:left w:w="100" w:type="dxa"/>
              <w:right w:w="100" w:type="dxa"/>
            </w:tcMar>
          </w:tcPr>
          <w:p>
            <w:pPr>
              <w:jc w:val="left"/>
            </w:pPr>
            <w:r>
              <w:rPr>
                <w:rFonts w:ascii="Arial" w:hAnsi="Arial"/>
                <w:b w:val="0"/>
                <w:color w:val="000000"/>
                <w:sz w:val="17"/>
              </w:rPr>
              <w:t>PostgreSQL</w:t>
            </w:r>
          </w:p>
        </w:tc>
        <w:tc>
          <w:tcPr>
            <w:tcW w:type="dxa" w:w="8"/>
            <w:tcMar>
              <w:top w:w="80" w:type="dxa"/>
              <w:bottom w:w="80" w:type="dxa"/>
              <w:left w:w="100" w:type="dxa"/>
              <w:right w:w="100" w:type="dxa"/>
            </w:tcMar>
          </w:tcPr>
          <w:p>
            <w:pPr>
              <w:jc w:val="left"/>
            </w:pPr>
            <w:r>
              <w:rPr>
                <w:rFonts w:ascii="Arial" w:hAnsi="Arial"/>
                <w:b w:val="0"/>
                <w:color w:val="000000"/>
                <w:sz w:val="17"/>
              </w:rPr>
              <w:t>Relational constraints and transactions suit users, book titles, physical copies, loans, and reservations. Borrow/return operations need coordinated atomic updates; detailed schema and concurrency rules belong to PA3.</w:t>
            </w:r>
          </w:p>
        </w:tc>
      </w:tr>
      <w:tr>
        <w:trPr>
          <w:cantSplit w:val="0"/>
          <w:tblHeader w:val="0"/>
        </w:trPr>
        <w:tc>
          <w:tcPr>
            <w:tcW w:type="dxa" w:w="3"/>
            <w:tcMar>
              <w:top w:w="80" w:type="dxa"/>
              <w:bottom w:w="80" w:type="dxa"/>
              <w:left w:w="100" w:type="dxa"/>
              <w:right w:w="100" w:type="dxa"/>
            </w:tcMar>
          </w:tcPr>
          <w:p>
            <w:pPr>
              <w:jc w:val="left"/>
            </w:pPr>
            <w:r>
              <w:rPr>
                <w:rFonts w:ascii="Arial" w:hAnsi="Arial"/>
                <w:b/>
                <w:color w:val="000000"/>
                <w:sz w:val="17"/>
              </w:rPr>
              <w:t>Hosting / deployment</w:t>
            </w:r>
          </w:p>
        </w:tc>
        <w:tc>
          <w:tcPr>
            <w:tcW w:type="dxa" w:w="4"/>
            <w:tcMar>
              <w:top w:w="80" w:type="dxa"/>
              <w:bottom w:w="80" w:type="dxa"/>
              <w:left w:w="100" w:type="dxa"/>
              <w:right w:w="100" w:type="dxa"/>
            </w:tcMar>
          </w:tcPr>
          <w:p>
            <w:pPr>
              <w:jc w:val="left"/>
            </w:pPr>
            <w:r>
              <w:rPr>
                <w:rFonts w:ascii="Arial" w:hAnsi="Arial"/>
                <w:b w:val="0"/>
                <w:color w:val="000000"/>
                <w:sz w:val="17"/>
              </w:rPr>
              <w:t>Vercel for the React frontend; Render for the Express API and PostgreSQL</w:t>
            </w:r>
          </w:p>
        </w:tc>
        <w:tc>
          <w:tcPr>
            <w:tcW w:type="dxa" w:w="8"/>
            <w:tcMar>
              <w:top w:w="80" w:type="dxa"/>
              <w:bottom w:w="80" w:type="dxa"/>
              <w:left w:w="100" w:type="dxa"/>
              <w:right w:w="100" w:type="dxa"/>
            </w:tcMar>
          </w:tcPr>
          <w:p>
            <w:pPr>
              <w:jc w:val="left"/>
            </w:pPr>
            <w:r>
              <w:rPr>
                <w:rFonts w:ascii="Arial" w:hAnsi="Arial"/>
                <w:b w:val="0"/>
                <w:color w:val="000000"/>
                <w:sz w:val="17"/>
              </w:rPr>
              <w:t>Retains the PA0 proposal and separates static frontend delivery from the API/database. Hosting is planned for PA5; budget, database retention, and service limits must be checked before provisioning.</w:t>
            </w:r>
          </w:p>
        </w:tc>
      </w:tr>
      <w:tr>
        <w:trPr>
          <w:cantSplit w:val="0"/>
          <w:tblHeader w:val="0"/>
        </w:trPr>
        <w:tc>
          <w:tcPr>
            <w:tcW w:type="dxa" w:w="3"/>
            <w:tcMar>
              <w:top w:w="80" w:type="dxa"/>
              <w:bottom w:w="80" w:type="dxa"/>
              <w:left w:w="100" w:type="dxa"/>
              <w:right w:w="100" w:type="dxa"/>
            </w:tcMar>
          </w:tcPr>
          <w:p>
            <w:pPr>
              <w:jc w:val="left"/>
            </w:pPr>
            <w:r>
              <w:rPr>
                <w:rFonts w:ascii="Arial" w:hAnsi="Arial"/>
                <w:b/>
                <w:color w:val="000000"/>
                <w:sz w:val="17"/>
              </w:rPr>
              <w:t>Testing &amp; CI</w:t>
            </w:r>
          </w:p>
        </w:tc>
        <w:tc>
          <w:tcPr>
            <w:tcW w:type="dxa" w:w="4"/>
            <w:tcMar>
              <w:top w:w="80" w:type="dxa"/>
              <w:bottom w:w="80" w:type="dxa"/>
              <w:left w:w="100" w:type="dxa"/>
              <w:right w:w="100" w:type="dxa"/>
            </w:tcMar>
          </w:tcPr>
          <w:p>
            <w:pPr>
              <w:jc w:val="left"/>
            </w:pPr>
            <w:r>
              <w:rPr>
                <w:rFonts w:ascii="Arial" w:hAnsi="Arial"/>
                <w:b w:val="0"/>
                <w:color w:val="000000"/>
                <w:sz w:val="17"/>
              </w:rPr>
              <w:t>Vitest + React Testing Library for frontend tests; Jest + Supertest for backend tests; GitHub Actions for CI</w:t>
            </w:r>
          </w:p>
        </w:tc>
        <w:tc>
          <w:tcPr>
            <w:tcW w:type="dxa" w:w="8"/>
            <w:tcMar>
              <w:top w:w="80" w:type="dxa"/>
              <w:bottom w:w="80" w:type="dxa"/>
              <w:left w:w="100" w:type="dxa"/>
              <w:right w:w="100" w:type="dxa"/>
            </w:tcMar>
          </w:tcPr>
          <w:p>
            <w:pPr>
              <w:jc w:val="left"/>
            </w:pPr>
            <w:r>
              <w:rPr>
                <w:rFonts w:ascii="Arial" w:hAnsi="Arial"/>
                <w:b w:val="0"/>
                <w:color w:val="000000"/>
                <w:sz w:val="17"/>
              </w:rPr>
              <w:t>Matches WBS 4.1.2: component tests cover user interactions, API tests cover authorization and circulation rules, and CI provides repeatable checks. PA1 currently runs repository checks only; test setup is scheduled for PA4 and application test execution for PA5.</w:t>
            </w:r>
          </w:p>
        </w:tc>
      </w:tr>
    </w:tbl>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2"/>
        <w:numPr>
          <w:ilvl w:val="1"/>
          <w:numId w:val="2"/>
        </w:numPr>
        <w:ind w:left="576" w:hanging="576"/>
        <w:rPr/>
      </w:pPr>
      <w:r w:rsidDel="00000000" w:rsidR="00000000" w:rsidRPr="00000000">
        <w:rPr>
          <w:rtl w:val="0"/>
        </w:rPr>
        <w:t xml:space="preserve">Hardware and Operating Environment</w:t>
      </w:r>
    </w:p>
    <w:p w:rsidR="00000000" w:rsidDel="00000000" w:rsidP="00000000" w:rsidRDefault="00000000" w:rsidRPr="00000000" w14:paraId="000000AF">
      <w:pPr>
        <w:ind w:firstLine="576"/>
        <w:rPr/>
      </w:pPr>
      <w:r w:rsidDel="00000000" w:rsidR="00000000" w:rsidRPr="00000000">
        <w:rPr>
          <w:i w:val="1"/>
          <w:iCs w:val="1"/>
          <w:color w:val="0070c0"/>
          <w:rtl w:val="0"/>
        </w:rPr>
        <w:t xml:space="preserve">[Describe the hardware, devices and environments needed to develop, test and run the software.]</w:t>
      </w:r>
      <w:r w:rsidDel="00000000" w:rsidR="00000000" w:rsidRPr="00000000">
        <w:rPr>
          <w:rtl w:val="0"/>
        </w:rPr>
      </w:r>
    </w:p>
    <w:p w:rsidR="00000000" w:rsidDel="00000000" w:rsidP="00000000" w:rsidRDefault="00000000" w:rsidRPr="00000000" w14:paraId="000000B0">
      <w:pPr>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numPr>
          <w:ilvl w:val="0"/>
          <w:numId w:val="2"/>
        </w:numPr>
        <w:ind w:left="432" w:hanging="432"/>
        <w:rPr/>
      </w:pPr>
      <w:r w:rsidDel="00000000" w:rsidR="00000000" w:rsidRPr="00000000">
        <w:rPr>
          <w:rtl w:val="0"/>
        </w:rPr>
        <w:t xml:space="preserve">Project Plan</w:t>
      </w:r>
    </w:p>
    <w:p w:rsidR="00000000" w:rsidDel="00000000" w:rsidP="00000000" w:rsidRDefault="00000000" w:rsidRPr="00000000" w14:paraId="000000B2">
      <w:pPr>
        <w:pStyle w:val="Heading2"/>
        <w:numPr>
          <w:ilvl w:val="1"/>
          <w:numId w:val="2"/>
        </w:numPr>
        <w:ind w:left="576" w:hanging="576"/>
        <w:rPr/>
      </w:pPr>
      <w:r w:rsidDel="00000000" w:rsidR="00000000" w:rsidRPr="00000000">
        <w:rPr>
          <w:rtl w:val="0"/>
        </w:rPr>
        <w:t xml:space="preserve">Process and Phase Gates</w:t>
      </w:r>
    </w:p>
    <w:p w:rsidR="00000000" w:rsidDel="00000000" w:rsidP="00000000" w:rsidRDefault="00000000" w:rsidRPr="00000000" w14:paraId="000000B3">
      <w:pPr>
        <w:rPr/>
      </w:pPr>
      <w:r>
        <w:t>Decision status: Proposal prepared by Quân for PA1-Q2; review by Ánh and team confirmation are pending. This preserves PA0's proposed core stack and F01–F06 scope. No application packages, detailed schema, or deployment are introduced in PA1.</w:t>
        <w:br/>
        <w:br/>
        <w:t>Implementation constraints: Select supported, mutually compatible versions when the application is initialized and record them in manifests/lockfiles. The current repository CI uses Node.js 22; Vite currently requires Node.js 20.19+ or 22.12+, so verify the chosen toolchain before setup. Render's free web services can spin down after inactivity and free PostgreSQL databases expire after 30 days; Vinh must include a viable demo/data-retention plan in the cost estimate rather than assume free hosting lasts the entire course.</w:t>
        <w:br/>
        <w:br/>
        <w:t>References: Vite setup, Express middleware, PostgreSQL transactions, Vercel Vite deployment, Render free-service limits, React Testing Library, Supertest.</w:t>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880"/>
        <w:gridCol w:w="1728"/>
        <w:gridCol w:w="3888"/>
        <w:tblGridChange w:id="0">
          <w:tblGrid>
            <w:gridCol w:w="864"/>
            <w:gridCol w:w="2880"/>
            <w:gridCol w:w="1728"/>
            <w:gridCol w:w="3888"/>
          </w:tblGrid>
        </w:tblGridChange>
      </w:tblGrid>
      <w:tr>
        <w:trPr>
          <w:cantSplit w:val="0"/>
          <w:tblHeader w:val="0"/>
        </w:trPr>
        <w:tc>
          <w:tcPr>
            <w:shd w:fill="548dd4" w:val="clear"/>
          </w:tcPr>
          <w:p w:rsidR="00000000" w:rsidDel="00000000" w:rsidP="00000000" w:rsidRDefault="00000000" w:rsidRPr="00000000" w14:paraId="000000B4">
            <w:pPr>
              <w:spacing w:after="40" w:lineRule="auto"/>
              <w:jc w:val="left"/>
              <w:rPr/>
            </w:pPr>
            <w:r w:rsidDel="00000000" w:rsidR="00000000" w:rsidRPr="00000000">
              <w:rPr>
                <w:b w:val="1"/>
                <w:bCs w:val="1"/>
                <w:i w:val="0"/>
                <w:iCs w:val="0"/>
                <w:color w:val="ffffff"/>
                <w:sz w:val="20"/>
                <w:szCs w:val="20"/>
                <w:rtl w:val="0"/>
              </w:rPr>
              <w:t xml:space="preserve">PA</w:t>
            </w:r>
            <w:r w:rsidDel="00000000" w:rsidR="00000000" w:rsidRPr="00000000">
              <w:rPr>
                <w:rtl w:val="0"/>
              </w:rPr>
            </w:r>
          </w:p>
        </w:tc>
        <w:tc>
          <w:tcPr>
            <w:shd w:fill="548dd4" w:val="clear"/>
          </w:tcPr>
          <w:p w:rsidR="00000000" w:rsidDel="00000000" w:rsidP="00000000" w:rsidRDefault="00000000" w:rsidRPr="00000000" w14:paraId="000000B5">
            <w:pPr>
              <w:spacing w:after="40" w:lineRule="auto"/>
              <w:jc w:val="left"/>
              <w:rPr/>
            </w:pPr>
            <w:r w:rsidDel="00000000" w:rsidR="00000000" w:rsidRPr="00000000">
              <w:rPr>
                <w:b w:val="1"/>
                <w:bCs w:val="1"/>
                <w:i w:val="0"/>
                <w:iCs w:val="0"/>
                <w:color w:val="ffffff"/>
                <w:sz w:val="20"/>
                <w:szCs w:val="20"/>
                <w:rtl w:val="0"/>
              </w:rPr>
              <w:t xml:space="preserve">Phase</w:t>
            </w:r>
            <w:r w:rsidDel="00000000" w:rsidR="00000000" w:rsidRPr="00000000">
              <w:rPr>
                <w:rtl w:val="0"/>
              </w:rPr>
            </w:r>
          </w:p>
        </w:tc>
        <w:tc>
          <w:tcPr>
            <w:shd w:fill="548dd4" w:val="clear"/>
          </w:tcPr>
          <w:p w:rsidR="00000000" w:rsidDel="00000000" w:rsidP="00000000" w:rsidRDefault="00000000" w:rsidRPr="00000000" w14:paraId="000000B6">
            <w:pPr>
              <w:spacing w:after="40" w:lineRule="auto"/>
              <w:jc w:val="left"/>
              <w:rPr/>
            </w:pPr>
            <w:r w:rsidDel="00000000" w:rsidR="00000000" w:rsidRPr="00000000">
              <w:rPr>
                <w:b w:val="1"/>
                <w:bCs w:val="1"/>
                <w:i w:val="0"/>
                <w:iCs w:val="0"/>
                <w:color w:val="ffffff"/>
                <w:sz w:val="20"/>
                <w:szCs w:val="20"/>
                <w:rtl w:val="0"/>
              </w:rPr>
              <w:t xml:space="preserve">Due</w:t>
            </w:r>
            <w:r w:rsidDel="00000000" w:rsidR="00000000" w:rsidRPr="00000000">
              <w:rPr>
                <w:rtl w:val="0"/>
              </w:rPr>
            </w:r>
          </w:p>
        </w:tc>
        <w:tc>
          <w:tcPr>
            <w:shd w:fill="548dd4" w:val="clear"/>
          </w:tcPr>
          <w:p w:rsidR="00000000" w:rsidDel="00000000" w:rsidP="00000000" w:rsidRDefault="00000000" w:rsidRPr="00000000" w14:paraId="000000B7">
            <w:pPr>
              <w:spacing w:after="40" w:lineRule="auto"/>
              <w:jc w:val="left"/>
              <w:rPr/>
            </w:pPr>
            <w:r w:rsidDel="00000000" w:rsidR="00000000" w:rsidRPr="00000000">
              <w:rPr>
                <w:b w:val="1"/>
                <w:bCs w:val="1"/>
                <w:i w:val="0"/>
                <w:iCs w:val="0"/>
                <w:color w:val="ffffff"/>
                <w:sz w:val="20"/>
                <w:szCs w:val="20"/>
                <w:rtl w:val="0"/>
              </w:rPr>
              <w:t xml:space="preserve">Exit criteria (fill in)</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40" w:lineRule="auto"/>
              <w:jc w:val="left"/>
              <w:rPr/>
            </w:pPr>
            <w:r w:rsidDel="00000000" w:rsidR="00000000" w:rsidRPr="00000000">
              <w:rPr>
                <w:b w:val="0"/>
                <w:bCs w:val="0"/>
                <w:i w:val="0"/>
                <w:iCs w:val="0"/>
                <w:sz w:val="20"/>
                <w:szCs w:val="20"/>
                <w:rtl w:val="0"/>
              </w:rPr>
              <w:t xml:space="preserve">PA1</w:t>
            </w:r>
            <w:r w:rsidDel="00000000" w:rsidR="00000000" w:rsidRPr="00000000">
              <w:rPr>
                <w:rtl w:val="0"/>
              </w:rPr>
            </w:r>
          </w:p>
        </w:tc>
        <w:tc>
          <w:tcPr/>
          <w:p w:rsidR="00000000" w:rsidDel="00000000" w:rsidP="00000000" w:rsidRDefault="00000000" w:rsidRPr="00000000" w14:paraId="000000B9">
            <w:pPr>
              <w:spacing w:after="40" w:lineRule="auto"/>
              <w:jc w:val="left"/>
              <w:rPr/>
            </w:pPr>
            <w:r w:rsidDel="00000000" w:rsidR="00000000" w:rsidRPr="00000000">
              <w:rPr>
                <w:b w:val="0"/>
                <w:bCs w:val="0"/>
                <w:i w:val="0"/>
                <w:iCs w:val="0"/>
                <w:sz w:val="20"/>
                <w:szCs w:val="20"/>
                <w:rtl w:val="0"/>
              </w:rPr>
              <w:t xml:space="preserve">Initiation &amp; planning</w:t>
            </w:r>
            <w:r w:rsidDel="00000000" w:rsidR="00000000" w:rsidRPr="00000000">
              <w:rPr>
                <w:rtl w:val="0"/>
              </w:rPr>
            </w:r>
          </w:p>
        </w:tc>
        <w:tc>
          <w:tcPr/>
          <w:p w:rsidR="00000000" w:rsidDel="00000000" w:rsidP="00000000" w:rsidRDefault="00000000" w:rsidRPr="00000000" w14:paraId="000000BA">
            <w:pPr>
              <w:spacing w:after="40" w:lineRule="auto"/>
              <w:jc w:val="left"/>
              <w:rPr/>
            </w:pPr>
            <w:r w:rsidDel="00000000" w:rsidR="00000000" w:rsidRPr="00000000">
              <w:rPr>
                <w:b w:val="0"/>
                <w:bCs w:val="0"/>
                <w:i w:val="0"/>
                <w:iCs w:val="0"/>
                <w:sz w:val="20"/>
                <w:szCs w:val="20"/>
                <w:rtl w:val="0"/>
              </w:rPr>
              <w:t xml:space="preserve">End of week 3</w:t>
            </w:r>
            <w:r w:rsidDel="00000000" w:rsidR="00000000" w:rsidRPr="00000000">
              <w:rPr>
                <w:rtl w:val="0"/>
              </w:rPr>
            </w:r>
          </w:p>
        </w:tc>
        <w:tc>
          <w:tcPr/>
          <w:p>
            <w:pPr>
              <w:spacing w:before="40" w:after="40" w:line="276" w:lineRule="auto"/>
              <w:jc w:val="left"/>
            </w:pPr>
            <w:r/>
            <w:r>
              <w:rPr>
                <w:rFonts w:ascii="Arial" w:hAnsi="Arial"/>
                <w:b w:val="0"/>
                <w:i w:val="0"/>
                <w:sz w:val="19"/>
              </w:rPr>
              <w:t>• Project Proposal &amp; Plan approved and submitted (Vision, Scope, Solution architecture overview, 3-level WBS, Schedule/Gantt baseline, Roles &amp; Responsibilities, Risk Management).</w:t>
            </w:r>
          </w:p>
          <w:p>
            <w:pPr>
              <w:spacing w:before="40" w:after="40" w:line="276" w:lineRule="auto"/>
              <w:jc w:val="left"/>
            </w:pPr>
            <w:r>
              <w:rPr>
                <w:rFonts w:ascii="Arial" w:hAnsi="Arial"/>
                <w:b w:val="0"/>
                <w:i w:val="0"/>
                <w:sz w:val="19"/>
              </w:rPr>
              <w:t>• Git repository structure (/src, /docs, /pa) initialized; main branch protection configured; GitHub Projects task board populated with all WBS work packages.</w:t>
            </w:r>
          </w:p>
          <w:p>
            <w:pPr>
              <w:spacing w:before="40" w:after="40" w:line="276" w:lineRule="auto"/>
              <w:jc w:val="left"/>
            </w:pPr>
            <w:r>
              <w:rPr>
                <w:rFonts w:ascii="Arial" w:hAnsi="Arial"/>
                <w:b w:val="0"/>
                <w:i w:val="0"/>
                <w:sz w:val="19"/>
              </w:rPr>
              <w:t>• Baseline agreed by all 4 members and verified compliant with PA0 constraints.</w:t>
            </w:r>
          </w:p>
        </w:tc>
      </w:tr>
      <w:tr>
        <w:trPr>
          <w:cantSplit w:val="0"/>
          <w:tblHeader w:val="0"/>
        </w:trPr>
        <w:tc>
          <w:tcPr/>
          <w:p w:rsidR="00000000" w:rsidDel="00000000" w:rsidP="00000000" w:rsidRDefault="00000000" w:rsidRPr="00000000" w14:paraId="000000BC">
            <w:pPr>
              <w:spacing w:after="40" w:lineRule="auto"/>
              <w:jc w:val="left"/>
              <w:rPr/>
            </w:pPr>
            <w:r w:rsidDel="00000000" w:rsidR="00000000" w:rsidRPr="00000000">
              <w:rPr>
                <w:b w:val="0"/>
                <w:bCs w:val="0"/>
                <w:i w:val="0"/>
                <w:iCs w:val="0"/>
                <w:sz w:val="20"/>
                <w:szCs w:val="20"/>
                <w:rtl w:val="0"/>
              </w:rPr>
              <w:t xml:space="preserve">PA2</w:t>
            </w:r>
            <w:r w:rsidDel="00000000" w:rsidR="00000000" w:rsidRPr="00000000">
              <w:rPr>
                <w:rtl w:val="0"/>
              </w:rPr>
            </w:r>
          </w:p>
        </w:tc>
        <w:tc>
          <w:tcPr/>
          <w:p w:rsidR="00000000" w:rsidDel="00000000" w:rsidP="00000000" w:rsidRDefault="00000000" w:rsidRPr="00000000" w14:paraId="000000BD">
            <w:pPr>
              <w:spacing w:after="40" w:lineRule="auto"/>
              <w:jc w:val="left"/>
              <w:rPr/>
            </w:pPr>
            <w:r w:rsidDel="00000000" w:rsidR="00000000" w:rsidRPr="00000000">
              <w:rPr>
                <w:b w:val="0"/>
                <w:bCs w:val="0"/>
                <w:i w:val="0"/>
                <w:iCs w:val="0"/>
                <w:sz w:val="20"/>
                <w:szCs w:val="20"/>
                <w:rtl w:val="0"/>
              </w:rPr>
              <w:t xml:space="preserve">Requirements</w:t>
            </w:r>
            <w:r w:rsidDel="00000000" w:rsidR="00000000" w:rsidRPr="00000000">
              <w:rPr>
                <w:rtl w:val="0"/>
              </w:rPr>
            </w:r>
          </w:p>
        </w:tc>
        <w:tc>
          <w:tcPr/>
          <w:p w:rsidR="00000000" w:rsidDel="00000000" w:rsidP="00000000" w:rsidRDefault="00000000" w:rsidRPr="00000000" w14:paraId="000000BE">
            <w:pPr>
              <w:spacing w:after="40" w:lineRule="auto"/>
              <w:jc w:val="left"/>
              <w:rPr/>
            </w:pPr>
            <w:r w:rsidDel="00000000" w:rsidR="00000000" w:rsidRPr="00000000">
              <w:rPr>
                <w:b w:val="0"/>
                <w:bCs w:val="0"/>
                <w:i w:val="0"/>
                <w:iCs w:val="0"/>
                <w:sz w:val="20"/>
                <w:szCs w:val="20"/>
                <w:rtl w:val="0"/>
              </w:rPr>
              <w:t xml:space="preserve">End of week 5</w:t>
            </w:r>
            <w:r w:rsidDel="00000000" w:rsidR="00000000" w:rsidRPr="00000000">
              <w:rPr>
                <w:rtl w:val="0"/>
              </w:rPr>
            </w:r>
          </w:p>
        </w:tc>
        <w:tc>
          <w:tcPr/>
          <w:p>
            <w:pPr>
              <w:spacing w:before="40" w:after="40" w:line="276" w:lineRule="auto"/>
              <w:jc w:val="left"/>
            </w:pPr>
            <w:r/>
            <w:r>
              <w:rPr>
                <w:rFonts w:ascii="Arial" w:hAnsi="Arial"/>
                <w:b w:val="0"/>
                <w:i w:val="0"/>
                <w:sz w:val="19"/>
              </w:rPr>
              <w:t>• Software Requirements Specification (SRS) completed and baselined, specifying functional requirements for all 6 Must-have features (F01–F06) and non-functional requirements.</w:t>
            </w:r>
          </w:p>
          <w:p>
            <w:pPr>
              <w:spacing w:before="40" w:after="40" w:line="276" w:lineRule="auto"/>
              <w:jc w:val="left"/>
            </w:pPr>
            <w:r>
              <w:rPr>
                <w:rFonts w:ascii="Arial" w:hAnsi="Arial"/>
                <w:b w:val="0"/>
                <w:i w:val="0"/>
                <w:sz w:val="19"/>
              </w:rPr>
              <w:t>• Complete Use Case specifications and Use Case diagram delivered for Reader, Librarian, and Administrator actors.</w:t>
            </w:r>
          </w:p>
          <w:p>
            <w:pPr>
              <w:spacing w:before="40" w:after="40" w:line="276" w:lineRule="auto"/>
              <w:jc w:val="left"/>
            </w:pPr>
            <w:r>
              <w:rPr>
                <w:rFonts w:ascii="Arial" w:hAnsi="Arial"/>
                <w:b w:val="0"/>
                <w:i w:val="0"/>
                <w:sz w:val="19"/>
              </w:rPr>
              <w:t>• Low-fidelity UI wireframes for all core user workflows reviewed and approved by BA and PM.</w:t>
            </w:r>
          </w:p>
          <w:p>
            <w:pPr>
              <w:spacing w:before="40" w:after="40" w:line="276" w:lineRule="auto"/>
              <w:jc w:val="left"/>
            </w:pPr>
            <w:r>
              <w:rPr>
                <w:rFonts w:ascii="Arial" w:hAnsi="Arial"/>
                <w:b w:val="0"/>
                <w:i w:val="0"/>
                <w:sz w:val="19"/>
              </w:rPr>
              <w:t>• Requirements Traceability Matrix (RTM) established mapping business needs to functional requirements.</w:t>
            </w:r>
          </w:p>
        </w:tc>
      </w:tr>
      <w:tr>
        <w:trPr>
          <w:cantSplit w:val="0"/>
          <w:tblHeader w:val="0"/>
        </w:trPr>
        <w:tc>
          <w:tcPr/>
          <w:p w:rsidR="00000000" w:rsidDel="00000000" w:rsidP="00000000" w:rsidRDefault="00000000" w:rsidRPr="00000000" w14:paraId="000000C0">
            <w:pPr>
              <w:spacing w:after="40" w:lineRule="auto"/>
              <w:jc w:val="left"/>
              <w:rPr/>
            </w:pPr>
            <w:r w:rsidDel="00000000" w:rsidR="00000000" w:rsidRPr="00000000">
              <w:rPr>
                <w:b w:val="0"/>
                <w:bCs w:val="0"/>
                <w:i w:val="0"/>
                <w:iCs w:val="0"/>
                <w:sz w:val="20"/>
                <w:szCs w:val="20"/>
                <w:rtl w:val="0"/>
              </w:rPr>
              <w:t xml:space="preserve">PA3</w:t>
            </w:r>
            <w:r w:rsidDel="00000000" w:rsidR="00000000" w:rsidRPr="00000000">
              <w:rPr>
                <w:rtl w:val="0"/>
              </w:rPr>
            </w:r>
          </w:p>
        </w:tc>
        <w:tc>
          <w:tcPr/>
          <w:p w:rsidR="00000000" w:rsidDel="00000000" w:rsidP="00000000" w:rsidRDefault="00000000" w:rsidRPr="00000000" w14:paraId="000000C1">
            <w:pPr>
              <w:spacing w:after="40" w:lineRule="auto"/>
              <w:jc w:val="left"/>
              <w:rPr/>
            </w:pPr>
            <w:r w:rsidDel="00000000" w:rsidR="00000000" w:rsidRPr="00000000">
              <w:rPr>
                <w:b w:val="0"/>
                <w:bCs w:val="0"/>
                <w:i w:val="0"/>
                <w:iCs w:val="0"/>
                <w:sz w:val="20"/>
                <w:szCs w:val="20"/>
                <w:rtl w:val="0"/>
              </w:rPr>
              <w:t xml:space="preserve">Design</w:t>
            </w:r>
            <w:r w:rsidDel="00000000" w:rsidR="00000000" w:rsidRPr="00000000">
              <w:rPr>
                <w:rtl w:val="0"/>
              </w:rPr>
            </w:r>
          </w:p>
        </w:tc>
        <w:tc>
          <w:tcPr/>
          <w:p w:rsidR="00000000" w:rsidDel="00000000" w:rsidP="00000000" w:rsidRDefault="00000000" w:rsidRPr="00000000" w14:paraId="000000C2">
            <w:pPr>
              <w:spacing w:after="40" w:lineRule="auto"/>
              <w:jc w:val="left"/>
              <w:rPr/>
            </w:pPr>
            <w:r w:rsidDel="00000000" w:rsidR="00000000" w:rsidRPr="00000000">
              <w:rPr>
                <w:b w:val="0"/>
                <w:bCs w:val="0"/>
                <w:i w:val="0"/>
                <w:iCs w:val="0"/>
                <w:sz w:val="20"/>
                <w:szCs w:val="20"/>
                <w:rtl w:val="0"/>
              </w:rPr>
              <w:t xml:space="preserve">End of week 7</w:t>
            </w:r>
            <w:r w:rsidDel="00000000" w:rsidR="00000000" w:rsidRPr="00000000">
              <w:rPr>
                <w:rtl w:val="0"/>
              </w:rPr>
            </w:r>
          </w:p>
        </w:tc>
        <w:tc>
          <w:tcPr/>
          <w:p>
            <w:pPr>
              <w:spacing w:before="40" w:after="40" w:line="276" w:lineRule="auto"/>
              <w:jc w:val="left"/>
            </w:pPr>
            <w:r/>
            <w:r>
              <w:rPr>
                <w:rFonts w:ascii="Arial" w:hAnsi="Arial"/>
                <w:b w:val="0"/>
                <w:i w:val="0"/>
                <w:sz w:val="19"/>
              </w:rPr>
              <w:t>• Software Architecture Document (SAD) completed with C4 System Context and Container diagrams.</w:t>
            </w:r>
          </w:p>
          <w:p>
            <w:pPr>
              <w:spacing w:before="40" w:after="40" w:line="276" w:lineRule="auto"/>
              <w:jc w:val="left"/>
            </w:pPr>
            <w:r>
              <w:rPr>
                <w:rFonts w:ascii="Arial" w:hAnsi="Arial"/>
                <w:b w:val="0"/>
                <w:i w:val="0"/>
                <w:sz w:val="19"/>
              </w:rPr>
              <w:t>• Relational database schema (PostgreSQL) designed with 3NF normalized tables, constraints, and ERD for Book Titles, Copies, Loans, Reservations, and Users/Roles.</w:t>
            </w:r>
          </w:p>
          <w:p>
            <w:pPr>
              <w:spacing w:before="40" w:after="40" w:line="276" w:lineRule="auto"/>
              <w:jc w:val="left"/>
            </w:pPr>
            <w:r>
              <w:rPr>
                <w:rFonts w:ascii="Arial" w:hAnsi="Arial"/>
                <w:b w:val="0"/>
                <w:i w:val="0"/>
                <w:sz w:val="19"/>
              </w:rPr>
              <w:t>• RESTful API specification (endpoints, HTTP methods, request/response JSON schemas, error codes) documented and reviewed.</w:t>
            </w:r>
          </w:p>
          <w:p>
            <w:pPr>
              <w:spacing w:before="40" w:after="40" w:line="276" w:lineRule="auto"/>
              <w:jc w:val="left"/>
            </w:pPr>
            <w:r>
              <w:rPr>
                <w:rFonts w:ascii="Arial" w:hAnsi="Arial"/>
                <w:b w:val="0"/>
                <w:i w:val="0"/>
                <w:sz w:val="19"/>
              </w:rPr>
              <w:t>• High-fidelity UI mockups and design tokens finalized; Architectural Decision Records (ADRs) recorded.</w:t>
            </w:r>
          </w:p>
        </w:tc>
      </w:tr>
      <w:tr>
        <w:trPr>
          <w:cantSplit w:val="0"/>
          <w:tblHeader w:val="0"/>
        </w:trPr>
        <w:tc>
          <w:tcPr/>
          <w:p w:rsidR="00000000" w:rsidDel="00000000" w:rsidP="00000000" w:rsidRDefault="00000000" w:rsidRPr="00000000" w14:paraId="000000C4">
            <w:pPr>
              <w:spacing w:after="40" w:lineRule="auto"/>
              <w:jc w:val="left"/>
              <w:rPr/>
            </w:pPr>
            <w:r w:rsidDel="00000000" w:rsidR="00000000" w:rsidRPr="00000000">
              <w:rPr>
                <w:b w:val="0"/>
                <w:bCs w:val="0"/>
                <w:i w:val="0"/>
                <w:iCs w:val="0"/>
                <w:sz w:val="20"/>
                <w:szCs w:val="20"/>
                <w:rtl w:val="0"/>
              </w:rPr>
              <w:t xml:space="preserve">PA4</w:t>
            </w:r>
            <w:r w:rsidDel="00000000" w:rsidR="00000000" w:rsidRPr="00000000">
              <w:rPr>
                <w:rtl w:val="0"/>
              </w:rPr>
            </w:r>
          </w:p>
        </w:tc>
        <w:tc>
          <w:tcPr/>
          <w:p w:rsidR="00000000" w:rsidDel="00000000" w:rsidP="00000000" w:rsidRDefault="00000000" w:rsidRPr="00000000" w14:paraId="000000C5">
            <w:pPr>
              <w:spacing w:after="40" w:lineRule="auto"/>
              <w:jc w:val="left"/>
              <w:rPr/>
            </w:pPr>
            <w:r w:rsidDel="00000000" w:rsidR="00000000" w:rsidRPr="00000000">
              <w:rPr>
                <w:b w:val="0"/>
                <w:bCs w:val="0"/>
                <w:i w:val="0"/>
                <w:iCs w:val="0"/>
                <w:sz w:val="20"/>
                <w:szCs w:val="20"/>
                <w:rtl w:val="0"/>
              </w:rPr>
              <w:t xml:space="preserve">Test planning</w:t>
            </w:r>
            <w:r w:rsidDel="00000000" w:rsidR="00000000" w:rsidRPr="00000000">
              <w:rPr>
                <w:rtl w:val="0"/>
              </w:rPr>
            </w:r>
          </w:p>
        </w:tc>
        <w:tc>
          <w:tcPr/>
          <w:p w:rsidR="00000000" w:rsidDel="00000000" w:rsidP="00000000" w:rsidRDefault="00000000" w:rsidRPr="00000000" w14:paraId="000000C6">
            <w:pPr>
              <w:spacing w:after="40" w:lineRule="auto"/>
              <w:jc w:val="left"/>
              <w:rPr/>
            </w:pPr>
            <w:r w:rsidDel="00000000" w:rsidR="00000000" w:rsidRPr="00000000">
              <w:rPr>
                <w:b w:val="0"/>
                <w:bCs w:val="0"/>
                <w:i w:val="0"/>
                <w:iCs w:val="0"/>
                <w:sz w:val="20"/>
                <w:szCs w:val="20"/>
                <w:rtl w:val="0"/>
              </w:rPr>
              <w:t xml:space="preserve">End of week 8</w:t>
            </w:r>
            <w:r w:rsidDel="00000000" w:rsidR="00000000" w:rsidRPr="00000000">
              <w:rPr>
                <w:rtl w:val="0"/>
              </w:rPr>
            </w:r>
          </w:p>
        </w:tc>
        <w:tc>
          <w:tcPr/>
          <w:p>
            <w:pPr>
              <w:spacing w:before="40" w:after="40" w:line="276" w:lineRule="auto"/>
              <w:jc w:val="left"/>
            </w:pPr>
            <w:r/>
            <w:r>
              <w:rPr>
                <w:rFonts w:ascii="Arial" w:hAnsi="Arial"/>
                <w:b w:val="0"/>
                <w:i w:val="0"/>
                <w:sz w:val="19"/>
              </w:rPr>
              <w:t>• Master Test Plan finalized defining test scope, test levels, defect classification, and environment criteria.</w:t>
            </w:r>
          </w:p>
          <w:p>
            <w:pPr>
              <w:spacing w:before="40" w:after="40" w:line="276" w:lineRule="auto"/>
              <w:jc w:val="left"/>
            </w:pPr>
            <w:r>
              <w:rPr>
                <w:rFonts w:ascii="Arial" w:hAnsi="Arial"/>
                <w:b w:val="0"/>
                <w:i w:val="0"/>
                <w:sz w:val="19"/>
              </w:rPr>
              <w:t>• Detailed test cases designed for all 6 Must-have features (F01–F06), covering positive paths, boundary conditions, and state transitions (Loans/Reservations).</w:t>
            </w:r>
          </w:p>
          <w:p>
            <w:pPr>
              <w:spacing w:before="40" w:after="40" w:line="276" w:lineRule="auto"/>
              <w:jc w:val="left"/>
            </w:pPr>
            <w:r>
              <w:rPr>
                <w:rFonts w:ascii="Arial" w:hAnsi="Arial"/>
                <w:b w:val="0"/>
                <w:i w:val="0"/>
                <w:sz w:val="19"/>
              </w:rPr>
              <w:t>• Requirements-to-test traceability matrix completed with 100% Must-have coverage.</w:t>
            </w:r>
          </w:p>
          <w:p>
            <w:pPr>
              <w:spacing w:before="40" w:after="40" w:line="276" w:lineRule="auto"/>
              <w:jc w:val="left"/>
            </w:pPr>
            <w:r>
              <w:rPr>
                <w:rFonts w:ascii="Arial" w:hAnsi="Arial"/>
                <w:b w:val="0"/>
                <w:i w:val="0"/>
                <w:sz w:val="19"/>
              </w:rPr>
              <w:t>• Automated test framework setup and verified in repository.</w:t>
            </w:r>
          </w:p>
        </w:tc>
      </w:tr>
      <w:tr>
        <w:trPr>
          <w:cantSplit w:val="0"/>
          <w:tblHeader w:val="0"/>
        </w:trPr>
        <w:tc>
          <w:tcPr/>
          <w:p w:rsidR="00000000" w:rsidDel="00000000" w:rsidP="00000000" w:rsidRDefault="00000000" w:rsidRPr="00000000" w14:paraId="000000C8">
            <w:pPr>
              <w:spacing w:after="40" w:lineRule="auto"/>
              <w:jc w:val="left"/>
              <w:rPr/>
            </w:pPr>
            <w:r w:rsidDel="00000000" w:rsidR="00000000" w:rsidRPr="00000000">
              <w:rPr>
                <w:b w:val="0"/>
                <w:bCs w:val="0"/>
                <w:i w:val="0"/>
                <w:iCs w:val="0"/>
                <w:sz w:val="20"/>
                <w:szCs w:val="20"/>
                <w:rtl w:val="0"/>
              </w:rPr>
              <w:t xml:space="preserve">PA5</w:t>
            </w:r>
            <w:r w:rsidDel="00000000" w:rsidR="00000000" w:rsidRPr="00000000">
              <w:rPr>
                <w:rtl w:val="0"/>
              </w:rPr>
            </w:r>
          </w:p>
        </w:tc>
        <w:tc>
          <w:tcPr/>
          <w:p w:rsidR="00000000" w:rsidDel="00000000" w:rsidP="00000000" w:rsidRDefault="00000000" w:rsidRPr="00000000" w14:paraId="000000C9">
            <w:pPr>
              <w:spacing w:after="40" w:lineRule="auto"/>
              <w:jc w:val="left"/>
              <w:rPr/>
            </w:pPr>
            <w:r w:rsidDel="00000000" w:rsidR="00000000" w:rsidRPr="00000000">
              <w:rPr>
                <w:b w:val="0"/>
                <w:bCs w:val="0"/>
                <w:i w:val="0"/>
                <w:iCs w:val="0"/>
                <w:sz w:val="20"/>
                <w:szCs w:val="20"/>
                <w:rtl w:val="0"/>
              </w:rPr>
              <w:t xml:space="preserve">Implementation, testing &amp; deployment</w:t>
            </w:r>
            <w:r w:rsidDel="00000000" w:rsidR="00000000" w:rsidRPr="00000000">
              <w:rPr>
                <w:rtl w:val="0"/>
              </w:rPr>
            </w:r>
          </w:p>
        </w:tc>
        <w:tc>
          <w:tcPr/>
          <w:p w:rsidR="00000000" w:rsidDel="00000000" w:rsidP="00000000" w:rsidRDefault="00000000" w:rsidRPr="00000000" w14:paraId="000000CA">
            <w:pPr>
              <w:spacing w:after="40" w:lineRule="auto"/>
              <w:jc w:val="left"/>
              <w:rPr/>
            </w:pPr>
            <w:r w:rsidDel="00000000" w:rsidR="00000000" w:rsidRPr="00000000">
              <w:rPr>
                <w:b w:val="0"/>
                <w:bCs w:val="0"/>
                <w:i w:val="0"/>
                <w:iCs w:val="0"/>
                <w:sz w:val="20"/>
                <w:szCs w:val="20"/>
                <w:rtl w:val="0"/>
              </w:rPr>
              <w:t xml:space="preserve">End of week 10</w:t>
            </w:r>
            <w:r w:rsidDel="00000000" w:rsidR="00000000" w:rsidRPr="00000000">
              <w:rPr>
                <w:rtl w:val="0"/>
              </w:rPr>
            </w:r>
          </w:p>
        </w:tc>
        <w:tc>
          <w:tcPr/>
          <w:p>
            <w:pPr>
              <w:spacing w:before="40" w:after="40" w:line="276" w:lineRule="auto"/>
              <w:jc w:val="left"/>
            </w:pPr>
            <w:r/>
            <w:r>
              <w:rPr>
                <w:rFonts w:ascii="Arial" w:hAnsi="Arial"/>
                <w:b w:val="0"/>
                <w:i w:val="0"/>
                <w:sz w:val="19"/>
              </w:rPr>
              <w:t>• All 6 Must-have features (F01–F06) implemented in React (FE) and Express/PostgreSQL (BE) with passing unit and integration tests.</w:t>
            </w:r>
          </w:p>
          <w:p>
            <w:pPr>
              <w:spacing w:before="40" w:after="40" w:line="276" w:lineRule="auto"/>
              <w:jc w:val="left"/>
            </w:pPr>
            <w:r>
              <w:rPr>
                <w:rFonts w:ascii="Arial" w:hAnsi="Arial"/>
                <w:b w:val="0"/>
                <w:i w:val="0"/>
                <w:sz w:val="19"/>
              </w:rPr>
              <w:t>• All code merged to main via pull requests with required peer review approvals and conventional commit history.</w:t>
            </w:r>
          </w:p>
          <w:p>
            <w:pPr>
              <w:spacing w:before="40" w:after="40" w:line="276" w:lineRule="auto"/>
              <w:jc w:val="left"/>
            </w:pPr>
            <w:r>
              <w:rPr>
                <w:rFonts w:ascii="Arial" w:hAnsi="Arial"/>
                <w:b w:val="0"/>
                <w:i w:val="0"/>
                <w:sz w:val="19"/>
              </w:rPr>
              <w:t>• Full system test execution completed with 0 critical or high-severity open defects; Test Summary Report published.</w:t>
            </w:r>
          </w:p>
          <w:p>
            <w:pPr>
              <w:spacing w:before="40" w:after="40" w:line="276" w:lineRule="auto"/>
              <w:jc w:val="left"/>
            </w:pPr>
            <w:r>
              <w:rPr>
                <w:rFonts w:ascii="Arial" w:hAnsi="Arial"/>
                <w:b w:val="0"/>
                <w:i w:val="0"/>
                <w:sz w:val="19"/>
              </w:rPr>
              <w:t>• Web application successfully deployed to cloud hosting (Vercel for FE, Render for BE/DB) with verified staging/production smoke tests.</w:t>
            </w:r>
          </w:p>
        </w:tc>
      </w:tr>
      <w:tr>
        <w:trPr>
          <w:cantSplit w:val="0"/>
          <w:tblHeader w:val="0"/>
        </w:trPr>
        <w:tc>
          <w:tcPr/>
          <w:p w:rsidR="00000000" w:rsidDel="00000000" w:rsidP="00000000" w:rsidRDefault="00000000" w:rsidRPr="00000000" w14:paraId="000000CC">
            <w:pPr>
              <w:spacing w:after="40" w:lineRule="auto"/>
              <w:jc w:val="left"/>
              <w:rPr/>
            </w:pPr>
            <w:r w:rsidDel="00000000" w:rsidR="00000000" w:rsidRPr="00000000">
              <w:rPr>
                <w:b w:val="0"/>
                <w:bCs w:val="0"/>
                <w:i w:val="0"/>
                <w:iCs w:val="0"/>
                <w:sz w:val="20"/>
                <w:szCs w:val="20"/>
                <w:rtl w:val="0"/>
              </w:rPr>
              <w:t xml:space="preserve">Final</w:t>
            </w:r>
            <w:r w:rsidDel="00000000" w:rsidR="00000000" w:rsidRPr="00000000">
              <w:rPr>
                <w:rtl w:val="0"/>
              </w:rPr>
            </w:r>
          </w:p>
        </w:tc>
        <w:tc>
          <w:tcPr/>
          <w:p w:rsidR="00000000" w:rsidDel="00000000" w:rsidP="00000000" w:rsidRDefault="00000000" w:rsidRPr="00000000" w14:paraId="000000CD">
            <w:pPr>
              <w:spacing w:after="40" w:lineRule="auto"/>
              <w:jc w:val="left"/>
              <w:rPr/>
            </w:pPr>
            <w:r w:rsidDel="00000000" w:rsidR="00000000" w:rsidRPr="00000000">
              <w:rPr>
                <w:b w:val="0"/>
                <w:bCs w:val="0"/>
                <w:i w:val="0"/>
                <w:iCs w:val="0"/>
                <w:sz w:val="20"/>
                <w:szCs w:val="20"/>
                <w:rtl w:val="0"/>
              </w:rPr>
              <w:t xml:space="preserve">Presentation &amp; demo</w:t>
            </w:r>
            <w:r w:rsidDel="00000000" w:rsidR="00000000" w:rsidRPr="00000000">
              <w:rPr>
                <w:rtl w:val="0"/>
              </w:rPr>
            </w:r>
          </w:p>
        </w:tc>
        <w:tc>
          <w:tcPr/>
          <w:p w:rsidR="00000000" w:rsidDel="00000000" w:rsidP="00000000" w:rsidRDefault="00000000" w:rsidRPr="00000000" w14:paraId="000000CE">
            <w:pPr>
              <w:spacing w:after="40" w:lineRule="auto"/>
              <w:jc w:val="left"/>
              <w:rPr/>
            </w:pPr>
            <w:r w:rsidDel="00000000" w:rsidR="00000000" w:rsidRPr="00000000">
              <w:rPr>
                <w:b w:val="0"/>
                <w:bCs w:val="0"/>
                <w:i w:val="0"/>
                <w:iCs w:val="0"/>
                <w:sz w:val="20"/>
                <w:szCs w:val="20"/>
                <w:rtl w:val="0"/>
              </w:rPr>
              <w:t xml:space="preserve">Week 11</w:t>
            </w:r>
            <w:r w:rsidDel="00000000" w:rsidR="00000000" w:rsidRPr="00000000">
              <w:rPr>
                <w:rtl w:val="0"/>
              </w:rPr>
            </w:r>
          </w:p>
        </w:tc>
        <w:tc>
          <w:tcPr/>
          <w:p>
            <w:pPr>
              <w:spacing w:before="40" w:after="40" w:line="276" w:lineRule="auto"/>
              <w:jc w:val="left"/>
            </w:pPr>
            <w:r/>
            <w:r>
              <w:rPr>
                <w:rFonts w:ascii="Arial" w:hAnsi="Arial"/>
                <w:b w:val="0"/>
                <w:i w:val="0"/>
                <w:sz w:val="19"/>
              </w:rPr>
              <w:t>• End-to-end live demonstration of all 6 Must-have library workflows executed smoothly without critical failure.</w:t>
            </w:r>
          </w:p>
          <w:p>
            <w:pPr>
              <w:spacing w:before="40" w:after="40" w:line="276" w:lineRule="auto"/>
              <w:jc w:val="left"/>
            </w:pPr>
            <w:r>
              <w:rPr>
                <w:rFonts w:ascii="Arial" w:hAnsi="Arial"/>
                <w:b w:val="0"/>
                <w:i w:val="0"/>
                <w:sz w:val="19"/>
              </w:rPr>
              <w:t>• Final presentation slide deck delivered and rehearsed by all team members.</w:t>
            </w:r>
          </w:p>
          <w:p>
            <w:pPr>
              <w:spacing w:before="40" w:after="40" w:line="276" w:lineRule="auto"/>
              <w:jc w:val="left"/>
            </w:pPr>
            <w:r>
              <w:rPr>
                <w:rFonts w:ascii="Arial" w:hAnsi="Arial"/>
                <w:b w:val="0"/>
                <w:i w:val="0"/>
                <w:sz w:val="19"/>
              </w:rPr>
              <w:t>• Final project repository, documentation baselines, individual contribution assessments, and project retrospective submitted.</w:t>
            </w:r>
          </w:p>
        </w:tc>
      </w:tr>
    </w:tbl>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numPr>
          <w:ilvl w:val="1"/>
          <w:numId w:val="2"/>
        </w:numPr>
        <w:ind w:left="576" w:hanging="576"/>
        <w:rPr/>
      </w:pPr>
      <w:r w:rsidDel="00000000" w:rsidR="00000000" w:rsidRPr="00000000">
        <w:rPr>
          <w:rtl w:val="0"/>
        </w:rPr>
        <w:t xml:space="preserve">Work Breakdown Structure (WBS)</w:t>
      </w:r>
    </w:p>
    <w:p w:rsidR="00000000" w:rsidDel="00000000" w:rsidP="00000000" w:rsidRDefault="00000000" w:rsidRPr="00000000" w14:paraId="000000D2">
      <w:pPr>
        <w:ind w:firstLine="576"/>
        <w:rPr/>
      </w:pPr>
      <w:r>
        <w:rPr>
          <w:rFonts w:ascii="Arial" w:hAnsi="Arial"/>
          <w:sz w:val="20"/>
        </w:rPr>
        <w:t>The UniLib project is structured using a hierarchical Work Breakdown Structure (WBS) with 3 levels of decomposition:</w:t>
        <w:br/>
        <w:t>• Level 1 (Phase): Aligned with the project life cycle gates (PA1 to Final).</w:t>
        <w:br/>
        <w:t>• Level 2 (Deliverable / Sub-phase): Major milestones or functional groupings.</w:t>
        <w:br/>
        <w:t>• Level 3 (Work Package): Atomic, manageable work packages sized between 2 and 8 person-hours, each assigned to exactly one owner and trackable as an issue on GitHub Projects.</w:t>
        <w:br/>
        <w:br/>
        <w:t>All 6 Must-have features (F01 Authentication &amp; Roles, F02 Book Catalog Management, F03 Book Copy Management, F04 Search &amp; Browse, F05 Borrow &amp; Return, F06 Book Reservation) are systematically addressed across PA2 through PA5.</w:t>
      </w:r>
    </w:p>
    <w:p>
      <w:pPr>
        <w:spacing w:before="200" w:after="80"/>
      </w:pPr>
      <w:r>
        <w:rPr>
          <w:rFonts w:ascii="Arial" w:hAnsi="Arial"/>
          <w:b/>
          <w:sz w:val="22"/>
        </w:rPr>
        <w:t>WBS Master Dictionary Table</w:t>
      </w:r>
    </w:p>
    <w:tbl>
      <w:tblPr>
        <w:tblW w:type="auto" w:w="0"/>
        <w:tblLook w:firstColumn="1" w:firstRow="1" w:lastColumn="0" w:lastRow="0" w:noHBand="0" w:noVBand="1" w:val="04A0"/>
        <w:tblStyle w:val="Table6"/>
        <w:tblW w:w="93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1680"/>
        <w:gridCol w:w="1680"/>
        <w:gridCol w:w="1680"/>
        <w:gridCol w:w="1680"/>
        <w:gridCol w:w="1680"/>
      </w:tblGrid>
      <w:tr>
        <w:tc>
          <w:tcPr>
            <w:tcW w:type="dxa" w:w="1680"/>
            <w:shd w:fill="548DD4" w:val="clear"/>
            <w:tcMar>
              <w:top w:w="120" w:type="dxa"/>
              <w:bottom w:w="120" w:type="dxa"/>
              <w:left w:w="100" w:type="dxa"/>
              <w:right w:w="100" w:type="dxa"/>
            </w:tcMar>
            <w:tcW w:w="900" w:type="dxa"/>
          </w:tcPr>
          <w:p>
            <w:pPr>
              <w:spacing w:before="40" w:after="40" w:line="276" w:lineRule="auto"/>
              <w:jc w:val="center"/>
            </w:pPr>
            <w:r/>
            <w:r>
              <w:rPr>
                <w:rFonts w:ascii="Arial" w:hAnsi="Arial"/>
                <w:b/>
                <w:i w:val="0"/>
                <w:color w:val="FFFFFF"/>
                <w:sz w:val="20"/>
              </w:rPr>
              <w:t>WBS ID</w:t>
            </w:r>
          </w:p>
        </w:tc>
        <w:tc>
          <w:tcPr>
            <w:tcW w:type="dxa" w:w="1680"/>
            <w:shd w:fill="548DD4" w:val="clear"/>
            <w:tcMar>
              <w:top w:w="120" w:type="dxa"/>
              <w:bottom w:w="120" w:type="dxa"/>
              <w:left w:w="100" w:type="dxa"/>
              <w:right w:w="100" w:type="dxa"/>
            </w:tcMar>
            <w:tcW w:w="2100" w:type="dxa"/>
          </w:tcPr>
          <w:p>
            <w:pPr>
              <w:spacing w:before="40" w:after="40" w:line="276" w:lineRule="auto"/>
              <w:jc w:val="left"/>
            </w:pPr>
            <w:r/>
            <w:r>
              <w:rPr>
                <w:rFonts w:ascii="Arial" w:hAnsi="Arial"/>
                <w:b/>
                <w:i w:val="0"/>
                <w:color w:val="FFFFFF"/>
                <w:sz w:val="20"/>
              </w:rPr>
              <w:t>Work Package Name</w:t>
            </w:r>
          </w:p>
        </w:tc>
        <w:tc>
          <w:tcPr>
            <w:tcW w:type="dxa" w:w="1680"/>
            <w:shd w:fill="548DD4" w:val="clear"/>
            <w:tcMar>
              <w:top w:w="120" w:type="dxa"/>
              <w:bottom w:w="120" w:type="dxa"/>
              <w:left w:w="100" w:type="dxa"/>
              <w:right w:w="100" w:type="dxa"/>
            </w:tcMar>
            <w:tcW w:w="3360" w:type="dxa"/>
          </w:tcPr>
          <w:p>
            <w:pPr>
              <w:spacing w:before="40" w:after="40" w:line="276" w:lineRule="auto"/>
              <w:jc w:val="left"/>
            </w:pPr>
            <w:r/>
            <w:r>
              <w:rPr>
                <w:rFonts w:ascii="Arial" w:hAnsi="Arial"/>
                <w:b/>
                <w:i w:val="0"/>
                <w:color w:val="FFFFFF"/>
                <w:sz w:val="20"/>
              </w:rPr>
              <w:t>Description &amp; Key Deliverables</w:t>
            </w:r>
          </w:p>
        </w:tc>
        <w:tc>
          <w:tcPr>
            <w:tcW w:type="dxa" w:w="1680"/>
            <w:shd w:fill="548DD4" w:val="clear"/>
            <w:tcMar>
              <w:top w:w="120" w:type="dxa"/>
              <w:bottom w:w="120" w:type="dxa"/>
              <w:left w:w="100" w:type="dxa"/>
              <w:right w:w="100" w:type="dxa"/>
            </w:tcMar>
            <w:tcW w:w="900" w:type="dxa"/>
          </w:tcPr>
          <w:p>
            <w:pPr>
              <w:spacing w:before="40" w:after="40" w:line="276" w:lineRule="auto"/>
              <w:jc w:val="center"/>
            </w:pPr>
            <w:r/>
            <w:r>
              <w:rPr>
                <w:rFonts w:ascii="Arial" w:hAnsi="Arial"/>
                <w:b/>
                <w:i w:val="0"/>
                <w:color w:val="FFFFFF"/>
                <w:sz w:val="20"/>
              </w:rPr>
              <w:t>Owner</w:t>
            </w:r>
          </w:p>
        </w:tc>
        <w:tc>
          <w:tcPr>
            <w:tcW w:type="dxa" w:w="1680"/>
            <w:shd w:fill="548DD4" w:val="clear"/>
            <w:tcMar>
              <w:top w:w="120" w:type="dxa"/>
              <w:bottom w:w="120" w:type="dxa"/>
              <w:left w:w="100" w:type="dxa"/>
              <w:right w:w="100" w:type="dxa"/>
            </w:tcMar>
            <w:tcW w:w="900" w:type="dxa"/>
          </w:tcPr>
          <w:p>
            <w:pPr>
              <w:spacing w:before="40" w:after="40" w:line="276" w:lineRule="auto"/>
              <w:jc w:val="center"/>
            </w:pPr>
            <w:r/>
            <w:r>
              <w:rPr>
                <w:rFonts w:ascii="Arial" w:hAnsi="Arial"/>
                <w:b/>
                <w:i w:val="0"/>
                <w:color w:val="FFFFFF"/>
                <w:sz w:val="20"/>
              </w:rPr>
              <w:t>Effort (h)</w:t>
            </w:r>
          </w:p>
        </w:tc>
        <w:tc>
          <w:tcPr>
            <w:tcW w:type="dxa" w:w="1680"/>
            <w:shd w:fill="548DD4" w:val="clear"/>
            <w:tcMar>
              <w:top w:w="120" w:type="dxa"/>
              <w:bottom w:w="120" w:type="dxa"/>
              <w:left w:w="100" w:type="dxa"/>
              <w:right w:w="100" w:type="dxa"/>
            </w:tcMar>
            <w:tcW w:w="1200" w:type="dxa"/>
          </w:tcPr>
          <w:p>
            <w:pPr>
              <w:spacing w:before="40" w:after="40" w:line="276" w:lineRule="auto"/>
              <w:jc w:val="center"/>
            </w:pPr>
            <w:r/>
            <w:r>
              <w:rPr>
                <w:rFonts w:ascii="Arial" w:hAnsi="Arial"/>
                <w:b/>
                <w:i w:val="0"/>
                <w:color w:val="FFFFFF"/>
                <w:sz w:val="20"/>
              </w:rPr>
              <w:t>Stream / Feature</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1.0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PA1 Initiation &amp; Planning</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Project kickoff, baseline scope, planning document, and tooling</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Vinh</w:t>
            </w:r>
          </w:p>
        </w:tc>
        <w:tc>
          <w:tcPr>
            <w:tcW w:type="dxa" w:w="1680"/>
            <w:tcW w:w="900" w:type="dxa"/>
            <w:tcMar>
              <w:top w:w="80" w:type="dxa"/>
              <w:bottom w:w="80" w:type="dxa"/>
              <w:left w:w="100" w:type="dxa"/>
              <w:right w:w="100" w:type="dxa"/>
            </w:tcMar>
          </w:tcPr>
          <w:p>
            <w:pPr>
              <w:jc w:val="right"/>
            </w:pPr>
            <w:r>
              <w:rPr>
                <w:rFonts w:ascii="Arial" w:hAnsi="Arial"/>
                <w:b/>
                <w:color w:val="000000"/>
                <w:sz w:val="17"/>
              </w:rPr>
              <w:t>54</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Management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Project Kickoff Meeting &amp; Charter Sign-off</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Conduct kickoff meeting, agree on working rules, internal deadlines, and finalize kickoff meeting minutes.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Governance &amp; Roles Alignment</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Formalize main/backup role assignments, conflict resolution workflow, and decision-making protocol.</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2</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Preliminary Vision &amp; Problem Statement</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Draft business problem description, target user profiles, and product positioning statement.</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Vision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Stakeholder Needs &amp; MoSCoW Scope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Define stakeholder profiles and categorize features into MoSCoW priority, strictly establishing out-of-scope boundaries.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Scope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Preliminary Architecture &amp; Technology Justification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Construct preliminary C4 context diagram and evaluate stack suitability (React, Express, PostgreSQL, Vercel/Render).</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Architecture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Hardware &amp; Operating Environment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developer machines, browser support targets, and cloud hosting constraints.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Architecture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1.2.5</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Process Gates &amp; Exit Criteria Definition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Define phase gate milestones (PA1 to Final) with specific, verifiable exit criteria.</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Planning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1.2.6</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Work Breakdown Structure (WBS) Authoring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Structure hierarchical 3-level WBS (phases, deliverables, work packages of 2–8h) with single ownership.</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Planning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1.2.7</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Effort &amp; Cost Estimation Baseline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Calculate person-hour estimates and formulate human resource/tooling cost model.</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Planning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1.2.8</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Project Schedule &amp; Critical Path Mapping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Build schedule network, identify milestone dependencies, critical path, and initial Gantt chart.</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Planning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1.2.9</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Project Risk Identification &amp; Mitigation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Identify at least 5 key risks across technical, people, and organizational categories; calculate RE (P × L) and define contingency plans.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Risk</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1.3.1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Version Control &amp; Repository Structure Setup</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Initialize GitHub repository with standard structure (`/src`, `/docs`, `/pa`), README, .gitignore, and branch protection rules.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Infrastructure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1.3.2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Task Board &amp; Tracking Configuration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Set up GitHub Projects board, configure kanban columns, labels, milestones, and import initial WBS tasks.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Infrastructure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1.3.3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PA1 Document Compilation &amp; Review</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Consolidate individual contributions into PA1 markdown, perform peer review, and finalize submission baseline.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2.0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PA2 Requirements Engineering</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Software Requirements Specification (SRS), Use Cases, Wireframes &amp; RTM</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Nguyên</w:t>
            </w:r>
          </w:p>
        </w:tc>
        <w:tc>
          <w:tcPr>
            <w:tcW w:type="dxa" w:w="1680"/>
            <w:tcW w:w="900" w:type="dxa"/>
            <w:tcMar>
              <w:top w:w="80" w:type="dxa"/>
              <w:bottom w:w="80" w:type="dxa"/>
              <w:left w:w="100" w:type="dxa"/>
              <w:right w:w="100" w:type="dxa"/>
            </w:tcMar>
          </w:tcPr>
          <w:p>
            <w:pPr>
              <w:jc w:val="right"/>
            </w:pPr>
            <w:r>
              <w:rPr>
                <w:rFonts w:ascii="Arial" w:hAnsi="Arial"/>
                <w:b/>
                <w:color w:val="000000"/>
                <w:sz w:val="17"/>
              </w:rPr>
              <w:t>60</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Requirements</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Domain Modeling &amp; Glossary Definition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Analyze library circulation domain; define standardized glossary (Book Title, Book Copy, Loan, Reservation, Overdue).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Domain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System Use Case Modeling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Construct system-level Use Case diagram for Reader, Librarian, and Administrator actors.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Domain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F01 User Authentication &amp; Roles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Detail functional requirements, login flows, role-based authorization rules (Reader, Librarian, Admin), and use case specs.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F01 Auth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F02 Book Catalog Management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functional requirements and use cases for adding, editing, and viewing book titles, ISBNs, authors, and categories.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F02 Catalog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F03 Book Copy Management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requirements for tracking physical copies, copy IDs/barcodes, and Available/Borrowed/Reserved state transitions.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F03 Copy</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F04 Search &amp; Browse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search queries (title, author, category, ISBN), multi-attribute filtering, and real-time availability display.</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F04 Search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2.2.5</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F05 Borrow &amp; Return Management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Detail use case flows for loan checkout, due date calculation, return processing, copy state updates, and overdue tracking rules.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F05 Loan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2.2.6</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F06 Book Reservation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reservation queue rules, title reservation when all copies are borrowed, reservation priority, and pickup hold states.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F06 Reservation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2.2.7</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Non-Functional Requirements &amp; Constraints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Detail performance, security, data integrity, usability, and browser support requirements.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NFR</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2.3.1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Reader/Student Workflow Wireframes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Create UI wireframes for search/browse, book detail, reservation placement, and personal loan/reservation views.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UI/UX</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2.3.2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Librarian &amp; Admin Management Wireframes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Create UI wireframes for catalog CRUD, copy inventory, circulation desk (borrow/return/overdue), and user administration.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UI/UX</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2.4.1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Requirements Traceability Matrix (RTM) Baseline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Construct RTM linking user needs to functional requirements (F01–F06) and establish test verification methods.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 Traceability</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2.4.2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PA2 Document Review &amp; Verification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Conduct team walkthrough of SRS, resolve requirement ambiguities, verify against PA1 baseline, and submit PA2.</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3.0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PA3 Architecture &amp; Detailed Design</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System Architecture (C4), Relational Schema (PostgreSQL), REST API &amp; UI Mockups</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Ánh</w:t>
            </w:r>
          </w:p>
        </w:tc>
        <w:tc>
          <w:tcPr>
            <w:tcW w:type="dxa" w:w="1680"/>
            <w:tcW w:w="900" w:type="dxa"/>
            <w:tcMar>
              <w:top w:w="80" w:type="dxa"/>
              <w:bottom w:w="80" w:type="dxa"/>
              <w:left w:w="100" w:type="dxa"/>
              <w:right w:w="100" w:type="dxa"/>
            </w:tcMar>
          </w:tcPr>
          <w:p>
            <w:pPr>
              <w:jc w:val="right"/>
            </w:pPr>
            <w:r>
              <w:rPr>
                <w:rFonts w:ascii="Arial" w:hAnsi="Arial"/>
                <w:b/>
                <w:color w:val="000000"/>
                <w:sz w:val="17"/>
              </w:rPr>
              <w:t>56</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Design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C4 Architecture Modeling (Context &amp; Container)</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Create C4 Context and Container diagrams specifying React SPA, Node.js/Express REST API, and PostgreSQL DB.</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Architecture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Architectural Decision Records (ADRs)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ADRs for JWT authentication, database access patterns, API error handling, and state management strategy.</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Architecture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Conceptual &amp; Logical Data Modeling (ERD)</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Design Entity-Relationship Diagram covering Users, Roles, BookTitles, BookCopies, Loans, and Reservations.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Database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Physical Database Schema &amp; DDL Scripts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Write normalized 3NF PostgreSQL DDL schema with primary/foreign keys, indexes, check constraints, and seed data scripts.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Database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3.3.1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API Specification for F01 Auth &amp; User Management</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RESTful API endpoints, request/response JSON schemas, and HTTP status codes for auth and users.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F01 Auth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3.3.2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API Specification for F02 Catalog &amp; F03 Copy Management</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REST endpoints for book titles CRUD, copy additions, and inventory queries.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F02 &amp; F03</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3.3.3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API Specification for F04 Search &amp; Browse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endpoints for catalog search with query parameters, filtering, pagination, and copy counts.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F04 Search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3.3.4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API Specification for F05 Borrow &amp; Return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endpoints for loan checkout, check-in, loan renewal/due date, and overdue loan listings.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F05 Loan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3.3.5</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API Specification for F06 Book Reservation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Specify endpoints for creating reservations, viewing queue status, cancellation, and pickup fulfillment.</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F06 Reservation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3.4.1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UI Design System &amp; Component Library</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Design reusable UI components (buttons, modals, tables, badges, form inputs), color scheme, and typography tokens.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UI/UX</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3.4.2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High-Fidelity Mockups for Key Workflows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Produce high-fidelity mockups for Reader search/reserve and Librarian circulation desk.</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UI/UX</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3.5.1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Design Review &amp; Traceability Verification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Inspect API and DB designs against SRS functional requirements; update RTM and compile PA3 deliverable.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4.0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PA4 Test Planning &amp; QA Setup</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Master Test Plan, Test Cases for F01–F06, Test Environment &amp; Automated Setup</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Vinh</w:t>
            </w:r>
          </w:p>
        </w:tc>
        <w:tc>
          <w:tcPr>
            <w:tcW w:type="dxa" w:w="1680"/>
            <w:tcW w:w="900" w:type="dxa"/>
            <w:tcMar>
              <w:top w:w="80" w:type="dxa"/>
              <w:bottom w:w="80" w:type="dxa"/>
              <w:left w:w="100" w:type="dxa"/>
              <w:right w:w="100" w:type="dxa"/>
            </w:tcMar>
          </w:tcPr>
          <w:p>
            <w:pPr>
              <w:jc w:val="right"/>
            </w:pPr>
            <w:r>
              <w:rPr>
                <w:rFonts w:ascii="Arial" w:hAnsi="Arial"/>
                <w:b/>
                <w:color w:val="000000"/>
                <w:sz w:val="17"/>
              </w:rPr>
              <w:t>41</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Testing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Master Test Plan Authoring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Define test strategy, test levels (unit, integration, system), environment configuration, entry/exit criteria, and defect severity levels.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Strategy</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Automation Framework Setup</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Configure backend testing tools (Jest, Supertest) and frontend testing tools (Vitest/React Testing Library) with sample test cases.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Setup</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Cases for F01 Authentication &amp; Roles</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detailed test cases for login validation, password hashing, role-based route guards, and token expiry.</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F01 Auth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Cases for F02 Catalog &amp; F03 Copy Management</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test cases for book title CRUD, ISBN uniqueness, copy status updates (Available/Borrowed/Reserved), and deletions.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F02 &amp; F03</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4.2.3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Cases for F04 Search &amp; Browse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test cases for keyword search, filtering by category/author, pagination, and availability counter accuracy.</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F04 Search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4.2.4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Cases for F05 Borrow &amp; Return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test cases for loan creation, due date setting, return processing, copy status transitions, and overdue loan detection.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F05 Loan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4.2.5</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Cases for F06 Book Reservation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test cases for reserving unavailable books, reservation queue FIFO, hold status on return, and user cancellation.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F06 Reservation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4.3.1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Traceability Matrix &amp; Test Data Specification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Map test cases to SRS requirements (F01–F06) in RTM and document mock test datasets.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 Traceability</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4.3.2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PA4 Document Review &amp; Baseline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Review test cases for completeness with Developer and BA; finalize and submit PA4.</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5.0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PA5 Implementation, Testing &amp; Deployment</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Frontend (React), Backend (Express), PostgreSQL, Integration &amp; Cloud Deployment</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Quân</w:t>
            </w:r>
          </w:p>
        </w:tc>
        <w:tc>
          <w:tcPr>
            <w:tcW w:type="dxa" w:w="1680"/>
            <w:tcW w:w="900" w:type="dxa"/>
            <w:tcMar>
              <w:top w:w="80" w:type="dxa"/>
              <w:bottom w:w="80" w:type="dxa"/>
              <w:left w:w="100" w:type="dxa"/>
              <w:right w:w="100" w:type="dxa"/>
            </w:tcMar>
          </w:tcPr>
          <w:p>
            <w:pPr>
              <w:jc w:val="right"/>
            </w:pPr>
            <w:r>
              <w:rPr>
                <w:rFonts w:ascii="Arial" w:hAnsi="Arial"/>
                <w:b/>
                <w:color w:val="000000"/>
                <w:sz w:val="17"/>
              </w:rPr>
              <w:t>91</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Development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Backend Boilerplate &amp; DB Connection Setup</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Initialize Express app, configure PostgreSQL connection pool, migration scripts, and error-handling middleware.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Dev Infrastructure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Frontend Boilerplate &amp; Layout Setup</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Initialize React app, configure router, global state/context for auth, and common layout shell (navbar, sidebar).</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Dev Infrastructure</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F01 Authentication &amp; Role-Based Access Control</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JWT auth endpoints, password hashing (bcrypt), login UI, and role-protected routes (Reader, Librarian, Admin).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F01 Auth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F02 Book Catalog Management Module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backend CRUD endpoints and Librarian UI to add, edit, and delete book titles.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F02 Catalog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F03 Book Copy Management Module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backend copy endpoints and UI to register physical copies with barcode IDs and manage Available/Borrowed status.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F03 Copy</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F04 Search &amp; Browse Books Module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catalog search API with multi-attribute filtering and responsive Reader UI with availability tags.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F04 Search</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5.2.5</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F05 Borrow &amp; Return Management Module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circulation API/UI for loan checkout, return check-in, copy status sync, and Librarian overdue list.</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8</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F05 Loan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5.2.6</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F06 Book Reservation Module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reservation placement when copies are unavailable, queue ordering, and hold transition on copy return.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7</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F06 Reservation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5.2.7</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Reader Dashboard &amp; Active Loans View</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Reader dashboard displaying current borrowed books, due dates, overdue notices, and active reservations.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UI / Reader</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5.3.1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Automated Unit &amp; Integration Testing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Implement automated API tests for auth, circulation rules, copy status transitions, and reservation constraints.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Automation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5.3.2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Manual System Testing &amp; Bug Logging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Execute PA4 test suite against integrated web app; log bugs with steps and severity on GitHub Issues.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7</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System Testing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5.3.3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Bug Fixing &amp; Regression Verification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Fix reported defects in frontend and backend; verify resolved issues and perform regression testing.</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6</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Bug Fixing</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5.3.4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Test Summary Report &amp; QA Sign-off</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Compile test execution metrics, defect resolution stats, and finalize Test Summary Report.</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QA Sign-off</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5.4.1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Cloud DB &amp; Backend Deployment on Render</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Provision PostgreSQL database on Render, run production migrations, deploy Express API, and configure environment variables.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Deployment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5.4.2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Frontend Cloud Deployment on Vercel</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Deploy React frontend to Vercel, configure production API base URL, CORS, and custom build scripts.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Quân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Deployment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5.4.3</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Production Smoke Testing &amp; Deployment Documentation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Perform live smoke testing across all 6 features on production URLs; document deployment instructions in README.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Deployment</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5.4.4</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PA5 Submission &amp; Code Baseline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Review final repository status, verify deployment health, package artifacts, and submit PA5.</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Management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6.0</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Final Presentation, Demo &amp; Closeout</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End-to-End System Demo, Presentation Slide Deck, Contribution Report &amp; Retrospective</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Vinh</w:t>
            </w:r>
          </w:p>
        </w:tc>
        <w:tc>
          <w:tcPr>
            <w:tcW w:type="dxa" w:w="1680"/>
            <w:tcW w:w="900" w:type="dxa"/>
            <w:tcMar>
              <w:top w:w="80" w:type="dxa"/>
              <w:bottom w:w="80" w:type="dxa"/>
              <w:left w:w="100" w:type="dxa"/>
              <w:right w:w="100" w:type="dxa"/>
            </w:tcMar>
          </w:tcPr>
          <w:p>
            <w:pPr>
              <w:jc w:val="right"/>
            </w:pPr>
            <w:r>
              <w:rPr>
                <w:rFonts w:ascii="Arial" w:hAnsi="Arial"/>
                <w:b/>
                <w:color w:val="000000"/>
                <w:sz w:val="17"/>
              </w:rPr>
              <w:t>16</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Final</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6.1.1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Demo Scenario Scripting &amp; Seed Data Preparation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Prepare comprehensive demonstration script and realistic seed data covering all 6 Must-haves and edge cases.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Nguyên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Demo</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6.1.2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Demo Rehearsal &amp; Backup Recording</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Conduct full team dry run of live demonstration and record backup video walkthrough of core workflows.</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3</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Demo</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6.2.1</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Presentation Slide Deck Creation</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Author final presentation slides detailing project vision, architecture, demo, metrics, and teamwork reflection.</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Ánh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5</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Presentation</w:t>
            </w:r>
          </w:p>
        </w:tc>
      </w:tr>
      <w:tr>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i w:val="0"/>
                <w:sz w:val="18"/>
              </w:rPr>
              <w:t>6.2.2</w:t>
            </w:r>
          </w:p>
        </w:tc>
        <w:tc>
          <w:tcPr>
            <w:tcW w:type="dxa" w:w="1680"/>
            <w:tcMar>
              <w:top w:w="80" w:type="dxa"/>
              <w:bottom w:w="80" w:type="dxa"/>
              <w:left w:w="100" w:type="dxa"/>
              <w:right w:w="100" w:type="dxa"/>
            </w:tcMar>
            <w:tcW w:w="2100" w:type="dxa"/>
          </w:tcPr>
          <w:p>
            <w:pPr>
              <w:spacing w:before="40" w:after="40" w:line="276" w:lineRule="auto"/>
              <w:jc w:val="left"/>
            </w:pPr>
            <w:r/>
            <w:r>
              <w:rPr>
                <w:rFonts w:ascii="Arial" w:hAnsi="Arial"/>
                <w:b w:val="0"/>
                <w:i w:val="0"/>
                <w:sz w:val="18"/>
              </w:rPr>
              <w:t>Final Contribution Assessment &amp; Project Retrospective</w:t>
            </w:r>
          </w:p>
        </w:tc>
        <w:tc>
          <w:tcPr>
            <w:tcW w:type="dxa" w:w="1680"/>
            <w:tcMar>
              <w:top w:w="80" w:type="dxa"/>
              <w:bottom w:w="80" w:type="dxa"/>
              <w:left w:w="100" w:type="dxa"/>
              <w:right w:w="100" w:type="dxa"/>
            </w:tcMar>
            <w:tcW w:w="3360" w:type="dxa"/>
          </w:tcPr>
          <w:p>
            <w:pPr>
              <w:spacing w:before="40" w:after="40" w:line="276" w:lineRule="auto"/>
              <w:jc w:val="left"/>
            </w:pPr>
            <w:r/>
            <w:r>
              <w:rPr>
                <w:rFonts w:ascii="Arial" w:hAnsi="Arial"/>
                <w:b w:val="0"/>
                <w:i w:val="0"/>
                <w:sz w:val="18"/>
              </w:rPr>
              <w:t>Compile individual contribution evidence, calculate final percentages, document retrospective lessons, and submit final package.</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Vinh</w:t>
            </w:r>
          </w:p>
        </w:tc>
        <w:tc>
          <w:tcPr>
            <w:tcW w:type="dxa" w:w="1680"/>
            <w:tcMar>
              <w:top w:w="80" w:type="dxa"/>
              <w:bottom w:w="80" w:type="dxa"/>
              <w:left w:w="100" w:type="dxa"/>
              <w:right w:w="100" w:type="dxa"/>
            </w:tcMar>
            <w:tcW w:w="900" w:type="dxa"/>
          </w:tcPr>
          <w:p>
            <w:pPr>
              <w:spacing w:before="40" w:after="40" w:line="276" w:lineRule="auto"/>
              <w:jc w:val="center"/>
            </w:pPr>
            <w:r/>
            <w:r>
              <w:rPr>
                <w:rFonts w:ascii="Arial" w:hAnsi="Arial"/>
                <w:b w:val="0"/>
                <w:i w:val="0"/>
                <w:sz w:val="18"/>
              </w:rPr>
              <w:t>4</w:t>
            </w:r>
          </w:p>
        </w:tc>
        <w:tc>
          <w:tcPr>
            <w:tcW w:type="dxa" w:w="1680"/>
            <w:tcMar>
              <w:top w:w="80" w:type="dxa"/>
              <w:bottom w:w="80" w:type="dxa"/>
              <w:left w:w="100" w:type="dxa"/>
              <w:right w:w="100" w:type="dxa"/>
            </w:tcMar>
            <w:tcW w:w="1200" w:type="dxa"/>
          </w:tcPr>
          <w:p>
            <w:pPr>
              <w:spacing w:before="40" w:after="40" w:line="276" w:lineRule="auto"/>
              <w:jc w:val="left"/>
            </w:pPr>
            <w:r/>
            <w:r>
              <w:rPr>
                <w:rFonts w:ascii="Arial" w:hAnsi="Arial"/>
                <w:b w:val="0"/>
                <w:i w:val="0"/>
                <w:sz w:val="18"/>
              </w:rPr>
              <w:t>Closeout</w:t>
            </w:r>
          </w:p>
        </w:tc>
      </w:tr>
      <w:tr>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Total</w:t>
            </w:r>
          </w:p>
        </w:tc>
        <w:tc>
          <w:tcPr>
            <w:tcW w:type="dxa" w:w="1680"/>
            <w:shd w:fill="DBE5F1" w:val="clear"/>
            <w:tcMar>
              <w:top w:w="100" w:type="dxa"/>
              <w:bottom w:w="100" w:type="dxa"/>
              <w:left w:w="100" w:type="dxa"/>
              <w:right w:w="100" w:type="dxa"/>
            </w:tcMar>
            <w:tcW w:w="2100" w:type="dxa"/>
          </w:tcPr>
          <w:p>
            <w:pPr>
              <w:spacing w:before="40" w:after="40" w:line="276" w:lineRule="auto"/>
              <w:jc w:val="left"/>
            </w:pPr>
            <w:r/>
            <w:r>
              <w:rPr>
                <w:rFonts w:ascii="Arial" w:hAnsi="Arial"/>
                <w:b/>
                <w:i w:val="0"/>
                <w:color w:val="002060"/>
                <w:sz w:val="19"/>
              </w:rPr>
              <w:t>Project Total Estimated Effort</w:t>
            </w:r>
          </w:p>
        </w:tc>
        <w:tc>
          <w:tcPr>
            <w:tcW w:type="dxa" w:w="1680"/>
            <w:shd w:fill="DBE5F1" w:val="clear"/>
            <w:tcMar>
              <w:top w:w="100" w:type="dxa"/>
              <w:bottom w:w="100" w:type="dxa"/>
              <w:left w:w="100" w:type="dxa"/>
              <w:right w:w="100" w:type="dxa"/>
            </w:tcMar>
            <w:tcW w:w="3360" w:type="dxa"/>
          </w:tcPr>
          <w:p>
            <w:pPr>
              <w:spacing w:before="40" w:after="40" w:line="276" w:lineRule="auto"/>
              <w:jc w:val="left"/>
            </w:pPr>
            <w:r/>
            <w:r>
              <w:rPr>
                <w:rFonts w:ascii="Arial" w:hAnsi="Arial"/>
                <w:b/>
                <w:i w:val="0"/>
                <w:color w:val="002060"/>
                <w:sz w:val="19"/>
              </w:rPr>
              <w:t>Full project life cycle across 11 weeks (4 members)</w:t>
            </w:r>
          </w:p>
        </w:tc>
        <w:tc>
          <w:tcPr>
            <w:tcW w:type="dxa" w:w="1680"/>
            <w:shd w:fill="DBE5F1" w:val="clear"/>
            <w:tcMar>
              <w:top w:w="100" w:type="dxa"/>
              <w:bottom w:w="100" w:type="dxa"/>
              <w:left w:w="100" w:type="dxa"/>
              <w:right w:w="100" w:type="dxa"/>
            </w:tcMar>
            <w:tcW w:w="900" w:type="dxa"/>
          </w:tcPr>
          <w:p>
            <w:pPr>
              <w:spacing w:before="40" w:after="40" w:line="276" w:lineRule="auto"/>
              <w:jc w:val="center"/>
            </w:pPr>
            <w:r/>
            <w:r>
              <w:rPr>
                <w:rFonts w:ascii="Arial" w:hAnsi="Arial"/>
                <w:b/>
                <w:i w:val="0"/>
                <w:color w:val="002060"/>
                <w:sz w:val="19"/>
              </w:rPr>
              <w:t>All</w:t>
            </w:r>
          </w:p>
        </w:tc>
        <w:tc>
          <w:tcPr>
            <w:tcW w:type="dxa" w:w="1680"/>
            <w:tcW w:w="900" w:type="dxa"/>
            <w:tcMar>
              <w:top w:w="80" w:type="dxa"/>
              <w:bottom w:w="80" w:type="dxa"/>
              <w:left w:w="100" w:type="dxa"/>
              <w:right w:w="100" w:type="dxa"/>
            </w:tcMar>
          </w:tcPr>
          <w:p>
            <w:pPr>
              <w:jc w:val="right"/>
            </w:pPr>
            <w:r>
              <w:rPr>
                <w:rFonts w:ascii="Arial" w:hAnsi="Arial"/>
                <w:b/>
                <w:color w:val="000000"/>
                <w:sz w:val="17"/>
              </w:rPr>
              <w:t>318</w:t>
            </w:r>
          </w:p>
        </w:tc>
        <w:tc>
          <w:tcPr>
            <w:tcW w:type="dxa" w:w="1680"/>
            <w:shd w:fill="DBE5F1" w:val="clear"/>
            <w:tcMar>
              <w:top w:w="100" w:type="dxa"/>
              <w:bottom w:w="100" w:type="dxa"/>
              <w:left w:w="100" w:type="dxa"/>
              <w:right w:w="100" w:type="dxa"/>
            </w:tcMar>
            <w:tcW w:w="1200" w:type="dxa"/>
          </w:tcPr>
          <w:p>
            <w:pPr>
              <w:spacing w:before="40" w:after="40" w:line="276" w:lineRule="auto"/>
              <w:jc w:val="center"/>
            </w:pPr>
            <w:r/>
            <w:r>
              <w:rPr>
                <w:rFonts w:ascii="Arial" w:hAnsi="Arial"/>
                <w:b/>
                <w:i w:val="0"/>
                <w:color w:val="002060"/>
                <w:sz w:val="19"/>
              </w:rPr>
              <w:t>All Streams</w:t>
            </w:r>
          </w:p>
        </w:tc>
      </w:tr>
    </w:tbl>
    <w:p>
      <w:pPr>
        <w:spacing w:before="120" w:after="120"/>
      </w:pPr>
    </w:p>
    <w:p w:rsidR="00000000" w:rsidDel="00000000" w:rsidP="00000000" w:rsidRDefault="00000000" w:rsidRPr="00000000" w14:paraId="000000D3">
      <w:pPr>
        <w:pStyle w:val="Heading2"/>
        <w:numPr>
          <w:ilvl w:val="1"/>
          <w:numId w:val="2"/>
        </w:numPr>
        <w:ind w:left="576" w:hanging="576"/>
        <w:rPr/>
      </w:pPr>
      <w:r w:rsidDel="00000000" w:rsidR="00000000" w:rsidRPr="00000000">
        <w:rPr>
          <w:rtl w:val="0"/>
        </w:rPr>
        <w:t xml:space="preserve">Estimation</w:t>
      </w:r>
    </w:p>
    <w:p w:rsidR="00000000" w:rsidDel="00000000" w:rsidP="00000000" w:rsidRDefault="00000000" w:rsidRPr="00000000" w14:paraId="000000D4">
      <w:pPr>
        <w:ind w:firstLine="576"/>
        <w:rPr/>
      </w:pPr>
      <w:r>
        <w:t>4.3.1 Estimation Methodology &amp; Principles</w:t>
        <w:br/>
        <w:t>Effort estimation for the UniLib project is conducted using a bottom-up technique based on the 3-level Work Breakdown Structure (WBS). To ensure rigorous, realistic, and defensible effort allocations, the team applies the Three-Point Estimation technique (PERT) combined with Expert Judgement and Analogy from previous academic and professional software engineering project data.</w:t>
        <w:br/>
        <w:br/>
        <w:t>For each of the 69 atomic work packages, three estimates are established in person-hours:</w:t>
        <w:br/>
        <w:t>• Optimistic (O): Effort required assuming optimal conditions, familiar tools, minimal defect discovery, and immediate peer review turnaround.</w:t>
        <w:br/>
        <w:t>• Most Likely (M): Realistic effort expected under normal student working conditions, accounting for typical syntax debugging and testing overhead.</w:t>
        <w:br/>
        <w:t>• Pessimistic (P): Effort required under unfavorable scenarios, including subtle asynchronous state bugs, database constraint conflicts, or cloud deployment configuration friction.</w:t>
        <w:br/>
        <w:br/>
        <w:t>The expected person-hour effort (E) is calculated using the standard PERT weighted formula: E = (O + 4M + P) / 6.</w:t>
        <w:br/>
        <w:br/>
        <w:t>4.3.2 Key Estimation Assumptions</w:t>
        <w:br/>
        <w:t>1. Team Bandwidth &amp; Course Constraints: The project spans 11 academic weeks with 4 team members. Each member commits 6–8 person-hours per week according to the course rules, yielding a total team capacity of 264–352 person-hours.</w:t>
        <w:br/>
        <w:t>2. Scope Containment: Strict adherence to the 6 Must-have features (F01–F06) approved in PA0. Out-of-scope capabilities (hardware barcode scanners, payment gateways, mobile apps, e-book readers) require zero effort.</w:t>
        <w:br/>
        <w:t>3. Unified JavaScript Stack: Using React (Vite) on the frontend and Node.js (Express) on the backend significantly reduces context-switching penalties between client and server development.</w:t>
        <w:br/>
        <w:t>4. Buffer Allocation: Sizable buffers (up to 40% variance between O and P) are allocated to PA5 implementation (91 person-hours), automated integration testing, and cloud deployment on Render/Vercel to guard against student-schedule compression.</w:t>
        <w:br/>
        <w:br/>
        <w:t>4.3.3 WBS Effort Reconciliation &amp; Team Capacity Alignment</w:t>
        <w:br/>
        <w:t>During preliminary proposal drafting, coarse placeholder totals (274h) were tentatively noted. The detailed bottom-up decomposition across all 69 level-3 work packages yields exactly 318 person-hours. Distributed over the 11-week life cycle across 4 members, this represents: 318 hours / (4 members × 11 weeks) = 7.23 person-hours/member/week. This aligns precisely with the 6–8 hours/week capacity commitment, confirming that the project plan is fully achievable without requiring overtime.</w:t>
      </w:r>
    </w:p>
    <w:tbl>
      <w:tblPr>
        <w:tblStyle w:val="Table7"/>
        <w:tblW w:w="9359.0" w:type="dxa"/>
        <w:jc w:val="left"/>
        <w:tblInd w:w="-108.0" w:type="dxa"/>
        <w:tblLayout w:type="fixed"/>
        <w:tblLook w:val="04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7"/>
        <w:gridCol w:w="2880"/>
        <w:gridCol w:w="1584"/>
        <w:gridCol w:w="1584"/>
        <w:gridCol w:w="2304"/>
        <w:tblGridChange w:id="0">
          <w:tblGrid>
            <w:gridCol w:w="1007"/>
            <w:gridCol w:w="2880"/>
            <w:gridCol w:w="1584"/>
            <w:gridCol w:w="1584"/>
            <w:gridCol w:w="2304"/>
          </w:tblGrid>
        </w:tblGridChange>
      </w:tblGrid>
      <w:tr>
        <w:trPr>
          <w:cantSplit w:val="0"/>
          <w:tblHeader w:val="0"/>
        </w:trPr>
        <w:tc>
          <w:tcPr>
            <w:tcW w:type="dxa" w:w="2"/>
            <w:shd w:fill="548DD4" w:val="clear"/>
            <w:tcMar>
              <w:top w:w="120" w:type="dxa"/>
              <w:bottom w:w="120" w:type="dxa"/>
              <w:left w:w="100" w:type="dxa"/>
              <w:right w:w="100" w:type="dxa"/>
            </w:tcMar>
          </w:tcPr>
          <w:p>
            <w:pPr>
              <w:jc w:val="center"/>
            </w:pPr>
            <w:r>
              <w:rPr>
                <w:rFonts w:ascii="Arial" w:hAnsi="Arial"/>
                <w:b/>
                <w:color w:val="FFFFFF"/>
                <w:sz w:val="19"/>
              </w:rPr>
              <w:t>WBS ID</w:t>
            </w:r>
          </w:p>
        </w:tc>
        <w:tc>
          <w:tcPr>
            <w:tcW w:type="dxa" w:w="4"/>
            <w:shd w:fill="548DD4" w:val="clear"/>
            <w:tcMar>
              <w:top w:w="120" w:type="dxa"/>
              <w:bottom w:w="120" w:type="dxa"/>
              <w:left w:w="100" w:type="dxa"/>
              <w:right w:w="100" w:type="dxa"/>
            </w:tcMar>
          </w:tcPr>
          <w:p>
            <w:pPr>
              <w:jc w:val="center"/>
            </w:pPr>
            <w:r>
              <w:rPr>
                <w:rFonts w:ascii="Arial" w:hAnsi="Arial"/>
                <w:b/>
                <w:color w:val="FFFFFF"/>
                <w:sz w:val="19"/>
              </w:rPr>
              <w:t>Work Package Name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Owner</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Effort (h)</w:t>
            </w:r>
          </w:p>
        </w:tc>
        <w:tc>
          <w:tcPr>
            <w:tcW w:type="dxa" w:w="6"/>
            <w:shd w:fill="548DD4" w:val="clear"/>
            <w:tcMar>
              <w:top w:w="120" w:type="dxa"/>
              <w:bottom w:w="120" w:type="dxa"/>
              <w:left w:w="100" w:type="dxa"/>
              <w:right w:w="100" w:type="dxa"/>
            </w:tcMar>
          </w:tcPr>
          <w:p>
            <w:pPr>
              <w:jc w:val="center"/>
            </w:pPr>
            <w:r>
              <w:rPr>
                <w:rFonts w:ascii="Arial" w:hAnsi="Arial"/>
                <w:b/>
                <w:color w:val="FFFFFF"/>
                <w:sz w:val="19"/>
              </w:rPr>
              <w:t>Method &amp; Specific Assumptions</w:t>
            </w:r>
          </w:p>
        </w:tc>
      </w:tr>
      <w:tr>
        <w:tc>
          <w:tcPr>
            <w:tcW w:type="dxa" w:w="2"/>
            <w:shd w:fill="DBE5F1" w:val="clear"/>
            <w:tcMar>
              <w:top w:w="100" w:type="dxa"/>
              <w:bottom w:w="100" w:type="dxa"/>
              <w:left w:w="100" w:type="dxa"/>
              <w:right w:w="100" w:type="dxa"/>
            </w:tcMar>
          </w:tcPr>
          <w:p>
            <w:r>
              <w:rPr>
                <w:rFonts w:ascii="Arial" w:hAnsi="Arial"/>
                <w:b/>
                <w:color w:val="002060"/>
                <w:sz w:val="18"/>
              </w:rPr>
              <w:t>PA1</w:t>
            </w:r>
          </w:p>
        </w:tc>
        <w:tc>
          <w:tcPr>
            <w:tcW w:type="dxa" w:w="4"/>
            <w:shd w:fill="DBE5F1" w:val="clear"/>
            <w:tcMar>
              <w:top w:w="100" w:type="dxa"/>
              <w:bottom w:w="100" w:type="dxa"/>
              <w:left w:w="100" w:type="dxa"/>
              <w:right w:w="100" w:type="dxa"/>
            </w:tcMar>
          </w:tcPr>
          <w:p>
            <w:r>
              <w:rPr>
                <w:rFonts w:ascii="Arial" w:hAnsi="Arial"/>
                <w:b/>
                <w:color w:val="002060"/>
                <w:sz w:val="18"/>
              </w:rPr>
              <w:t>Phase PA1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54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PA1</w:t>
            </w:r>
          </w:p>
        </w:tc>
      </w:tr>
      <w:tr>
        <w:tc>
          <w:tcPr>
            <w:tcW w:type="dxa" w:w="2"/>
            <w:tcMar>
              <w:top w:w="80" w:type="dxa"/>
              <w:bottom w:w="80" w:type="dxa"/>
              <w:left w:w="100" w:type="dxa"/>
              <w:right w:w="100" w:type="dxa"/>
            </w:tcMar>
          </w:tcPr>
          <w:p>
            <w:pPr>
              <w:jc w:val="left"/>
            </w:pPr>
            <w:r>
              <w:rPr>
                <w:rFonts w:ascii="Arial" w:hAnsi="Arial"/>
                <w:b/>
                <w:color w:val="000000"/>
                <w:sz w:val="17"/>
              </w:rPr>
              <w:t>1.1.1</w:t>
            </w:r>
          </w:p>
        </w:tc>
        <w:tc>
          <w:tcPr>
            <w:tcW w:type="dxa" w:w="4"/>
            <w:tcMar>
              <w:top w:w="80" w:type="dxa"/>
              <w:bottom w:w="80" w:type="dxa"/>
              <w:left w:w="100" w:type="dxa"/>
              <w:right w:w="100" w:type="dxa"/>
            </w:tcMar>
          </w:tcPr>
          <w:p>
            <w:pPr>
              <w:jc w:val="left"/>
            </w:pPr>
            <w:r>
              <w:rPr>
                <w:rFonts w:ascii="Arial" w:hAnsi="Arial"/>
                <w:b w:val="0"/>
                <w:color w:val="000000"/>
                <w:sz w:val="17"/>
              </w:rPr>
              <w:t>Project Kickoff Meeting &amp; Charter Sign-off</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4 members present; agenda prepared; 1.25h meeting + 1.75h minutes documentation</w:t>
            </w:r>
          </w:p>
        </w:tc>
      </w:tr>
      <w:tr>
        <w:tc>
          <w:tcPr>
            <w:tcW w:type="dxa" w:w="2"/>
            <w:tcMar>
              <w:top w:w="80" w:type="dxa"/>
              <w:bottom w:w="80" w:type="dxa"/>
              <w:left w:w="100" w:type="dxa"/>
              <w:right w:w="100" w:type="dxa"/>
            </w:tcMar>
          </w:tcPr>
          <w:p>
            <w:pPr>
              <w:jc w:val="left"/>
            </w:pPr>
            <w:r>
              <w:rPr>
                <w:rFonts w:ascii="Arial" w:hAnsi="Arial"/>
                <w:b/>
                <w:color w:val="000000"/>
                <w:sz w:val="17"/>
              </w:rPr>
              <w:t>1.1.2</w:t>
            </w:r>
          </w:p>
        </w:tc>
        <w:tc>
          <w:tcPr>
            <w:tcW w:type="dxa" w:w="4"/>
            <w:tcMar>
              <w:top w:w="80" w:type="dxa"/>
              <w:bottom w:w="80" w:type="dxa"/>
              <w:left w:w="100" w:type="dxa"/>
              <w:right w:w="100" w:type="dxa"/>
            </w:tcMar>
          </w:tcPr>
          <w:p>
            <w:pPr>
              <w:jc w:val="left"/>
            </w:pPr>
            <w:r>
              <w:rPr>
                <w:rFonts w:ascii="Arial" w:hAnsi="Arial"/>
                <w:b w:val="0"/>
                <w:color w:val="000000"/>
                <w:sz w:val="17"/>
              </w:rPr>
              <w:t>Governance &amp; Roles Alignment</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2 h (O:1, M:2, P:3)</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Formalizing primary/backup role matrix and escalation rules based on Team Contract</w:t>
            </w:r>
          </w:p>
        </w:tc>
      </w:tr>
      <w:tr>
        <w:tc>
          <w:tcPr>
            <w:tcW w:type="dxa" w:w="2"/>
            <w:tcMar>
              <w:top w:w="80" w:type="dxa"/>
              <w:bottom w:w="80" w:type="dxa"/>
              <w:left w:w="100" w:type="dxa"/>
              <w:right w:w="100" w:type="dxa"/>
            </w:tcMar>
          </w:tcPr>
          <w:p>
            <w:pPr>
              <w:jc w:val="left"/>
            </w:pPr>
            <w:r>
              <w:rPr>
                <w:rFonts w:ascii="Arial" w:hAnsi="Arial"/>
                <w:b/>
                <w:color w:val="000000"/>
                <w:sz w:val="17"/>
              </w:rPr>
              <w:t>1.2.1</w:t>
            </w:r>
          </w:p>
        </w:tc>
        <w:tc>
          <w:tcPr>
            <w:tcW w:type="dxa" w:w="4"/>
            <w:tcMar>
              <w:top w:w="80" w:type="dxa"/>
              <w:bottom w:w="80" w:type="dxa"/>
              <w:left w:w="100" w:type="dxa"/>
              <w:right w:w="100" w:type="dxa"/>
            </w:tcMar>
          </w:tcPr>
          <w:p>
            <w:pPr>
              <w:jc w:val="left"/>
            </w:pPr>
            <w:r>
              <w:rPr>
                <w:rFonts w:ascii="Arial" w:hAnsi="Arial"/>
                <w:b w:val="0"/>
                <w:color w:val="000000"/>
                <w:sz w:val="17"/>
              </w:rPr>
              <w:t>Preliminary Vision &amp; Problem Statement</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Analyzing small/university library operational pains; writing business problem statement</w:t>
            </w:r>
          </w:p>
        </w:tc>
      </w:tr>
      <w:tr>
        <w:tc>
          <w:tcPr>
            <w:tcW w:type="dxa" w:w="2"/>
            <w:tcMar>
              <w:top w:w="80" w:type="dxa"/>
              <w:bottom w:w="80" w:type="dxa"/>
              <w:left w:w="100" w:type="dxa"/>
              <w:right w:w="100" w:type="dxa"/>
            </w:tcMar>
          </w:tcPr>
          <w:p>
            <w:pPr>
              <w:jc w:val="left"/>
            </w:pPr>
            <w:r>
              <w:rPr>
                <w:rFonts w:ascii="Arial" w:hAnsi="Arial"/>
                <w:b/>
                <w:color w:val="000000"/>
                <w:sz w:val="17"/>
              </w:rPr>
              <w:t>1.2.2</w:t>
            </w:r>
          </w:p>
        </w:tc>
        <w:tc>
          <w:tcPr>
            <w:tcW w:type="dxa" w:w="4"/>
            <w:tcMar>
              <w:top w:w="80" w:type="dxa"/>
              <w:bottom w:w="80" w:type="dxa"/>
              <w:left w:w="100" w:type="dxa"/>
              <w:right w:w="100" w:type="dxa"/>
            </w:tcMar>
          </w:tcPr>
          <w:p>
            <w:pPr>
              <w:jc w:val="left"/>
            </w:pPr>
            <w:r>
              <w:rPr>
                <w:rFonts w:ascii="Arial" w:hAnsi="Arial"/>
                <w:b w:val="0"/>
                <w:color w:val="000000"/>
                <w:sz w:val="17"/>
              </w:rPr>
              <w:t>Stakeholder Needs &amp; MoSCoW Scope</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MoSCoW classification fixing F01–F06 as Must-have; confirming strict out-of-scope boundaries</w:t>
            </w:r>
          </w:p>
        </w:tc>
      </w:tr>
      <w:tr>
        <w:tc>
          <w:tcPr>
            <w:tcW w:type="dxa" w:w="2"/>
            <w:tcMar>
              <w:top w:w="80" w:type="dxa"/>
              <w:bottom w:w="80" w:type="dxa"/>
              <w:left w:w="100" w:type="dxa"/>
              <w:right w:w="100" w:type="dxa"/>
            </w:tcMar>
          </w:tcPr>
          <w:p>
            <w:pPr>
              <w:jc w:val="left"/>
            </w:pPr>
            <w:r>
              <w:rPr>
                <w:rFonts w:ascii="Arial" w:hAnsi="Arial"/>
                <w:b/>
                <w:color w:val="000000"/>
                <w:sz w:val="17"/>
              </w:rPr>
              <w:t>1.2.3</w:t>
            </w:r>
          </w:p>
        </w:tc>
        <w:tc>
          <w:tcPr>
            <w:tcW w:type="dxa" w:w="4"/>
            <w:tcMar>
              <w:top w:w="80" w:type="dxa"/>
              <w:bottom w:w="80" w:type="dxa"/>
              <w:left w:w="100" w:type="dxa"/>
              <w:right w:w="100" w:type="dxa"/>
            </w:tcMar>
          </w:tcPr>
          <w:p>
            <w:pPr>
              <w:jc w:val="left"/>
            </w:pPr>
            <w:r>
              <w:rPr>
                <w:rFonts w:ascii="Arial" w:hAnsi="Arial"/>
                <w:b w:val="0"/>
                <w:color w:val="000000"/>
                <w:sz w:val="17"/>
              </w:rPr>
              <w:t>Preliminary Architecture &amp; Technology Justification</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Evaluating React/Node/Express/PostgreSQL against student skillset and deployment feasibility</w:t>
            </w:r>
          </w:p>
        </w:tc>
      </w:tr>
      <w:tr>
        <w:tc>
          <w:tcPr>
            <w:tcW w:type="dxa" w:w="2"/>
            <w:tcMar>
              <w:top w:w="80" w:type="dxa"/>
              <w:bottom w:w="80" w:type="dxa"/>
              <w:left w:w="100" w:type="dxa"/>
              <w:right w:w="100" w:type="dxa"/>
            </w:tcMar>
          </w:tcPr>
          <w:p>
            <w:pPr>
              <w:jc w:val="left"/>
            </w:pPr>
            <w:r>
              <w:rPr>
                <w:rFonts w:ascii="Arial" w:hAnsi="Arial"/>
                <w:b/>
                <w:color w:val="000000"/>
                <w:sz w:val="17"/>
              </w:rPr>
              <w:t>1.2.4</w:t>
            </w:r>
          </w:p>
        </w:tc>
        <w:tc>
          <w:tcPr>
            <w:tcW w:type="dxa" w:w="4"/>
            <w:tcMar>
              <w:top w:w="80" w:type="dxa"/>
              <w:bottom w:w="80" w:type="dxa"/>
              <w:left w:w="100" w:type="dxa"/>
              <w:right w:w="100" w:type="dxa"/>
            </w:tcMar>
          </w:tcPr>
          <w:p>
            <w:pPr>
              <w:jc w:val="left"/>
            </w:pPr>
            <w:r>
              <w:rPr>
                <w:rFonts w:ascii="Arial" w:hAnsi="Arial"/>
                <w:b w:val="0"/>
                <w:color w:val="000000"/>
                <w:sz w:val="17"/>
              </w:rPr>
              <w:t>Hardware &amp; Operating Environment Specification</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Documenting modern evergreen browser targets (Chrome/Firefox/Edge) and Node.js 22 LTS runtime</w:t>
            </w:r>
          </w:p>
        </w:tc>
      </w:tr>
      <w:tr>
        <w:tc>
          <w:tcPr>
            <w:tcW w:type="dxa" w:w="2"/>
            <w:tcMar>
              <w:top w:w="80" w:type="dxa"/>
              <w:bottom w:w="80" w:type="dxa"/>
              <w:left w:w="100" w:type="dxa"/>
              <w:right w:w="100" w:type="dxa"/>
            </w:tcMar>
          </w:tcPr>
          <w:p>
            <w:pPr>
              <w:jc w:val="left"/>
            </w:pPr>
            <w:r>
              <w:rPr>
                <w:rFonts w:ascii="Arial" w:hAnsi="Arial"/>
                <w:b/>
                <w:color w:val="000000"/>
                <w:sz w:val="17"/>
              </w:rPr>
              <w:t>1.2.5</w:t>
            </w:r>
          </w:p>
        </w:tc>
        <w:tc>
          <w:tcPr>
            <w:tcW w:type="dxa" w:w="4"/>
            <w:tcMar>
              <w:top w:w="80" w:type="dxa"/>
              <w:bottom w:w="80" w:type="dxa"/>
              <w:left w:w="100" w:type="dxa"/>
              <w:right w:w="100" w:type="dxa"/>
            </w:tcMar>
          </w:tcPr>
          <w:p>
            <w:pPr>
              <w:jc w:val="left"/>
            </w:pPr>
            <w:r>
              <w:rPr>
                <w:rFonts w:ascii="Arial" w:hAnsi="Arial"/>
                <w:b w:val="0"/>
                <w:color w:val="000000"/>
                <w:sz w:val="17"/>
              </w:rPr>
              <w:t>Process Gates &amp; Exit Criteria Definition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Establishing rigorous, verifiable exit criteria for PA1 through Final demo</w:t>
            </w:r>
          </w:p>
        </w:tc>
      </w:tr>
      <w:tr>
        <w:tc>
          <w:tcPr>
            <w:tcW w:type="dxa" w:w="2"/>
            <w:tcMar>
              <w:top w:w="80" w:type="dxa"/>
              <w:bottom w:w="80" w:type="dxa"/>
              <w:left w:w="100" w:type="dxa"/>
              <w:right w:w="100" w:type="dxa"/>
            </w:tcMar>
          </w:tcPr>
          <w:p>
            <w:pPr>
              <w:jc w:val="left"/>
            </w:pPr>
            <w:r>
              <w:rPr>
                <w:rFonts w:ascii="Arial" w:hAnsi="Arial"/>
                <w:b/>
                <w:color w:val="000000"/>
                <w:sz w:val="17"/>
              </w:rPr>
              <w:t>1.2.6</w:t>
            </w:r>
          </w:p>
        </w:tc>
        <w:tc>
          <w:tcPr>
            <w:tcW w:type="dxa" w:w="4"/>
            <w:tcMar>
              <w:top w:w="80" w:type="dxa"/>
              <w:bottom w:w="80" w:type="dxa"/>
              <w:left w:w="100" w:type="dxa"/>
              <w:right w:w="100" w:type="dxa"/>
            </w:tcMar>
          </w:tcPr>
          <w:p>
            <w:pPr>
              <w:jc w:val="left"/>
            </w:pPr>
            <w:r>
              <w:rPr>
                <w:rFonts w:ascii="Arial" w:hAnsi="Arial"/>
                <w:b w:val="0"/>
                <w:color w:val="000000"/>
                <w:sz w:val="17"/>
              </w:rPr>
              <w:t>Work Breakdown Structure (WBS) Authoring</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Decomposing 6 phases into 69 atomic packages (2–8h) with single ownership</w:t>
            </w:r>
          </w:p>
        </w:tc>
      </w:tr>
      <w:tr>
        <w:tc>
          <w:tcPr>
            <w:tcW w:type="dxa" w:w="2"/>
            <w:tcMar>
              <w:top w:w="80" w:type="dxa"/>
              <w:bottom w:w="80" w:type="dxa"/>
              <w:left w:w="100" w:type="dxa"/>
              <w:right w:w="100" w:type="dxa"/>
            </w:tcMar>
          </w:tcPr>
          <w:p>
            <w:pPr>
              <w:jc w:val="left"/>
            </w:pPr>
            <w:r>
              <w:rPr>
                <w:rFonts w:ascii="Arial" w:hAnsi="Arial"/>
                <w:b/>
                <w:color w:val="000000"/>
                <w:sz w:val="17"/>
              </w:rPr>
              <w:t>1.2.7</w:t>
            </w:r>
          </w:p>
        </w:tc>
        <w:tc>
          <w:tcPr>
            <w:tcW w:type="dxa" w:w="4"/>
            <w:tcMar>
              <w:top w:w="80" w:type="dxa"/>
              <w:bottom w:w="80" w:type="dxa"/>
              <w:left w:w="100" w:type="dxa"/>
              <w:right w:w="100" w:type="dxa"/>
            </w:tcMar>
          </w:tcPr>
          <w:p>
            <w:pPr>
              <w:jc w:val="left"/>
            </w:pPr>
            <w:r>
              <w:rPr>
                <w:rFonts w:ascii="Arial" w:hAnsi="Arial"/>
                <w:b w:val="0"/>
                <w:color w:val="000000"/>
                <w:sz w:val="17"/>
              </w:rPr>
              <w:t>Effort &amp; Cost Estimation Baseline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Applying PERT three-point estimation; reconciling 318h against 6–8h/wk capacity; costing junior rate</w:t>
            </w:r>
          </w:p>
        </w:tc>
      </w:tr>
      <w:tr>
        <w:tc>
          <w:tcPr>
            <w:tcW w:type="dxa" w:w="2"/>
            <w:tcMar>
              <w:top w:w="80" w:type="dxa"/>
              <w:bottom w:w="80" w:type="dxa"/>
              <w:left w:w="100" w:type="dxa"/>
              <w:right w:w="100" w:type="dxa"/>
            </w:tcMar>
          </w:tcPr>
          <w:p>
            <w:pPr>
              <w:jc w:val="left"/>
            </w:pPr>
            <w:r>
              <w:rPr>
                <w:rFonts w:ascii="Arial" w:hAnsi="Arial"/>
                <w:b/>
                <w:color w:val="000000"/>
                <w:sz w:val="17"/>
              </w:rPr>
              <w:t>1.2.8</w:t>
            </w:r>
          </w:p>
        </w:tc>
        <w:tc>
          <w:tcPr>
            <w:tcW w:type="dxa" w:w="4"/>
            <w:tcMar>
              <w:top w:w="80" w:type="dxa"/>
              <w:bottom w:w="80" w:type="dxa"/>
              <w:left w:w="100" w:type="dxa"/>
              <w:right w:w="100" w:type="dxa"/>
            </w:tcMar>
          </w:tcPr>
          <w:p>
            <w:pPr>
              <w:jc w:val="left"/>
            </w:pPr>
            <w:r>
              <w:rPr>
                <w:rFonts w:ascii="Arial" w:hAnsi="Arial"/>
                <w:b w:val="0"/>
                <w:color w:val="000000"/>
                <w:sz w:val="17"/>
              </w:rPr>
              <w:t>Project Schedule &amp; Critical Path Mapping</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Mapping calendar dependencies, determining critical path, scheduling PA milestones</w:t>
            </w:r>
          </w:p>
        </w:tc>
      </w:tr>
      <w:tr>
        <w:tc>
          <w:tcPr>
            <w:tcW w:type="dxa" w:w="2"/>
            <w:tcMar>
              <w:top w:w="80" w:type="dxa"/>
              <w:bottom w:w="80" w:type="dxa"/>
              <w:left w:w="100" w:type="dxa"/>
              <w:right w:w="100" w:type="dxa"/>
            </w:tcMar>
          </w:tcPr>
          <w:p>
            <w:pPr>
              <w:jc w:val="left"/>
            </w:pPr>
            <w:r>
              <w:rPr>
                <w:rFonts w:ascii="Arial" w:hAnsi="Arial"/>
                <w:b/>
                <w:color w:val="000000"/>
                <w:sz w:val="17"/>
              </w:rPr>
              <w:t>1.2.9</w:t>
            </w:r>
          </w:p>
        </w:tc>
        <w:tc>
          <w:tcPr>
            <w:tcW w:type="dxa" w:w="4"/>
            <w:tcMar>
              <w:top w:w="80" w:type="dxa"/>
              <w:bottom w:w="80" w:type="dxa"/>
              <w:left w:w="100" w:type="dxa"/>
              <w:right w:w="100" w:type="dxa"/>
            </w:tcMar>
          </w:tcPr>
          <w:p>
            <w:pPr>
              <w:jc w:val="left"/>
            </w:pPr>
            <w:r>
              <w:rPr>
                <w:rFonts w:ascii="Arial" w:hAnsi="Arial"/>
                <w:b w:val="0"/>
                <w:color w:val="000000"/>
                <w:sz w:val="17"/>
              </w:rPr>
              <w:t>Project Risk Identification &amp; Mitigation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Assessing 5+ risk scenarios across tech, people, and schedule; calculating Risk Exposure (RE = P x L)</w:t>
            </w:r>
          </w:p>
        </w:tc>
      </w:tr>
      <w:tr>
        <w:tc>
          <w:tcPr>
            <w:tcW w:type="dxa" w:w="2"/>
            <w:tcMar>
              <w:top w:w="80" w:type="dxa"/>
              <w:bottom w:w="80" w:type="dxa"/>
              <w:left w:w="100" w:type="dxa"/>
              <w:right w:w="100" w:type="dxa"/>
            </w:tcMar>
          </w:tcPr>
          <w:p>
            <w:pPr>
              <w:jc w:val="left"/>
            </w:pPr>
            <w:r>
              <w:rPr>
                <w:rFonts w:ascii="Arial" w:hAnsi="Arial"/>
                <w:b/>
                <w:color w:val="000000"/>
                <w:sz w:val="17"/>
              </w:rPr>
              <w:t>1.3.1</w:t>
            </w:r>
          </w:p>
        </w:tc>
        <w:tc>
          <w:tcPr>
            <w:tcW w:type="dxa" w:w="4"/>
            <w:tcMar>
              <w:top w:w="80" w:type="dxa"/>
              <w:bottom w:w="80" w:type="dxa"/>
              <w:left w:w="100" w:type="dxa"/>
              <w:right w:w="100" w:type="dxa"/>
            </w:tcMar>
          </w:tcPr>
          <w:p>
            <w:pPr>
              <w:jc w:val="left"/>
            </w:pPr>
            <w:r>
              <w:rPr>
                <w:rFonts w:ascii="Arial" w:hAnsi="Arial"/>
                <w:b w:val="0"/>
                <w:color w:val="000000"/>
                <w:sz w:val="17"/>
              </w:rPr>
              <w:t>Version Control &amp; Repository Structure Setup</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Git init with /src, /docs, /pa skeletons, .gitignore, branch protection rules for main</w:t>
            </w:r>
          </w:p>
        </w:tc>
      </w:tr>
      <w:tr>
        <w:tc>
          <w:tcPr>
            <w:tcW w:type="dxa" w:w="2"/>
            <w:tcMar>
              <w:top w:w="80" w:type="dxa"/>
              <w:bottom w:w="80" w:type="dxa"/>
              <w:left w:w="100" w:type="dxa"/>
              <w:right w:w="100" w:type="dxa"/>
            </w:tcMar>
          </w:tcPr>
          <w:p>
            <w:pPr>
              <w:jc w:val="left"/>
            </w:pPr>
            <w:r>
              <w:rPr>
                <w:rFonts w:ascii="Arial" w:hAnsi="Arial"/>
                <w:b/>
                <w:color w:val="000000"/>
                <w:sz w:val="17"/>
              </w:rPr>
              <w:t>1.3.2</w:t>
            </w:r>
          </w:p>
        </w:tc>
        <w:tc>
          <w:tcPr>
            <w:tcW w:type="dxa" w:w="4"/>
            <w:tcMar>
              <w:top w:w="80" w:type="dxa"/>
              <w:bottom w:w="80" w:type="dxa"/>
              <w:left w:w="100" w:type="dxa"/>
              <w:right w:w="100" w:type="dxa"/>
            </w:tcMar>
          </w:tcPr>
          <w:p>
            <w:pPr>
              <w:jc w:val="left"/>
            </w:pPr>
            <w:r>
              <w:rPr>
                <w:rFonts w:ascii="Arial" w:hAnsi="Arial"/>
                <w:b w:val="0"/>
                <w:color w:val="000000"/>
                <w:sz w:val="17"/>
              </w:rPr>
              <w:t>Task Board &amp; Tracking Configuration</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GitHub Projects board setup with Backlog/Todo/In Progress/Review/Done columns and issue mapping</w:t>
            </w:r>
          </w:p>
        </w:tc>
      </w:tr>
      <w:tr>
        <w:tc>
          <w:tcPr>
            <w:tcW w:type="dxa" w:w="2"/>
            <w:tcMar>
              <w:top w:w="80" w:type="dxa"/>
              <w:bottom w:w="80" w:type="dxa"/>
              <w:left w:w="100" w:type="dxa"/>
              <w:right w:w="100" w:type="dxa"/>
            </w:tcMar>
          </w:tcPr>
          <w:p>
            <w:pPr>
              <w:jc w:val="left"/>
            </w:pPr>
            <w:r>
              <w:rPr>
                <w:rFonts w:ascii="Arial" w:hAnsi="Arial"/>
                <w:b/>
                <w:color w:val="000000"/>
                <w:sz w:val="17"/>
              </w:rPr>
              <w:t>1.3.3</w:t>
            </w:r>
          </w:p>
        </w:tc>
        <w:tc>
          <w:tcPr>
            <w:tcW w:type="dxa" w:w="4"/>
            <w:tcMar>
              <w:top w:w="80" w:type="dxa"/>
              <w:bottom w:w="80" w:type="dxa"/>
              <w:left w:w="100" w:type="dxa"/>
              <w:right w:w="100" w:type="dxa"/>
            </w:tcMar>
          </w:tcPr>
          <w:p>
            <w:pPr>
              <w:jc w:val="left"/>
            </w:pPr>
            <w:r>
              <w:rPr>
                <w:rFonts w:ascii="Arial" w:hAnsi="Arial"/>
                <w:b w:val="0"/>
                <w:color w:val="000000"/>
                <w:sz w:val="17"/>
              </w:rPr>
              <w:t>PA1 Document Compilation &amp; Review</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Consolidating all contributions, performing team review, verifying formatting and baseline submission</w:t>
            </w:r>
          </w:p>
        </w:tc>
      </w:tr>
      <w:tr>
        <w:tc>
          <w:tcPr>
            <w:tcW w:type="dxa" w:w="2"/>
            <w:shd w:fill="DBE5F1" w:val="clear"/>
            <w:tcMar>
              <w:top w:w="100" w:type="dxa"/>
              <w:bottom w:w="100" w:type="dxa"/>
              <w:left w:w="100" w:type="dxa"/>
              <w:right w:w="100" w:type="dxa"/>
            </w:tcMar>
          </w:tcPr>
          <w:p>
            <w:r>
              <w:rPr>
                <w:rFonts w:ascii="Arial" w:hAnsi="Arial"/>
                <w:b/>
                <w:color w:val="002060"/>
                <w:sz w:val="18"/>
              </w:rPr>
              <w:t>PA2</w:t>
            </w:r>
          </w:p>
        </w:tc>
        <w:tc>
          <w:tcPr>
            <w:tcW w:type="dxa" w:w="4"/>
            <w:shd w:fill="DBE5F1" w:val="clear"/>
            <w:tcMar>
              <w:top w:w="100" w:type="dxa"/>
              <w:bottom w:w="100" w:type="dxa"/>
              <w:left w:w="100" w:type="dxa"/>
              <w:right w:w="100" w:type="dxa"/>
            </w:tcMar>
          </w:tcPr>
          <w:p>
            <w:r>
              <w:rPr>
                <w:rFonts w:ascii="Arial" w:hAnsi="Arial"/>
                <w:b/>
                <w:color w:val="002060"/>
                <w:sz w:val="18"/>
              </w:rPr>
              <w:t>Phase PA2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60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PA2</w:t>
            </w:r>
          </w:p>
        </w:tc>
      </w:tr>
      <w:tr>
        <w:tc>
          <w:tcPr>
            <w:tcW w:type="dxa" w:w="2"/>
            <w:tcMar>
              <w:top w:w="80" w:type="dxa"/>
              <w:bottom w:w="80" w:type="dxa"/>
              <w:left w:w="100" w:type="dxa"/>
              <w:right w:w="100" w:type="dxa"/>
            </w:tcMar>
          </w:tcPr>
          <w:p>
            <w:pPr>
              <w:jc w:val="left"/>
            </w:pPr>
            <w:r>
              <w:rPr>
                <w:rFonts w:ascii="Arial" w:hAnsi="Arial"/>
                <w:b/>
                <w:color w:val="000000"/>
                <w:sz w:val="17"/>
              </w:rPr>
              <w:t>2.1.1</w:t>
            </w:r>
          </w:p>
        </w:tc>
        <w:tc>
          <w:tcPr>
            <w:tcW w:type="dxa" w:w="4"/>
            <w:tcMar>
              <w:top w:w="80" w:type="dxa"/>
              <w:bottom w:w="80" w:type="dxa"/>
              <w:left w:w="100" w:type="dxa"/>
              <w:right w:w="100" w:type="dxa"/>
            </w:tcMar>
          </w:tcPr>
          <w:p>
            <w:pPr>
              <w:jc w:val="left"/>
            </w:pPr>
            <w:r>
              <w:rPr>
                <w:rFonts w:ascii="Arial" w:hAnsi="Arial"/>
                <w:b w:val="0"/>
                <w:color w:val="000000"/>
                <w:sz w:val="17"/>
              </w:rPr>
              <w:t>Domain Modeling &amp; Glossary Definition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Domain analysis for circulation; standardizing terms: Book Title, Book Copy, Loan, Reservation, Overdue</w:t>
            </w:r>
          </w:p>
        </w:tc>
      </w:tr>
      <w:tr>
        <w:tc>
          <w:tcPr>
            <w:tcW w:type="dxa" w:w="2"/>
            <w:tcMar>
              <w:top w:w="80" w:type="dxa"/>
              <w:bottom w:w="80" w:type="dxa"/>
              <w:left w:w="100" w:type="dxa"/>
              <w:right w:w="100" w:type="dxa"/>
            </w:tcMar>
          </w:tcPr>
          <w:p>
            <w:pPr>
              <w:jc w:val="left"/>
            </w:pPr>
            <w:r>
              <w:rPr>
                <w:rFonts w:ascii="Arial" w:hAnsi="Arial"/>
                <w:b/>
                <w:color w:val="000000"/>
                <w:sz w:val="17"/>
              </w:rPr>
              <w:t>2.1.2</w:t>
            </w:r>
          </w:p>
        </w:tc>
        <w:tc>
          <w:tcPr>
            <w:tcW w:type="dxa" w:w="4"/>
            <w:tcMar>
              <w:top w:w="80" w:type="dxa"/>
              <w:bottom w:w="80" w:type="dxa"/>
              <w:left w:w="100" w:type="dxa"/>
              <w:right w:w="100" w:type="dxa"/>
            </w:tcMar>
          </w:tcPr>
          <w:p>
            <w:pPr>
              <w:jc w:val="left"/>
            </w:pPr>
            <w:r>
              <w:rPr>
                <w:rFonts w:ascii="Arial" w:hAnsi="Arial"/>
                <w:b w:val="0"/>
                <w:color w:val="000000"/>
                <w:sz w:val="17"/>
              </w:rPr>
              <w:t>System Use Case Modeling</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UML Use Case diagram modeling Reader, Librarian, and Administrator boundaries</w:t>
            </w:r>
          </w:p>
        </w:tc>
      </w:tr>
      <w:tr>
        <w:tc>
          <w:tcPr>
            <w:tcW w:type="dxa" w:w="2"/>
            <w:tcMar>
              <w:top w:w="80" w:type="dxa"/>
              <w:bottom w:w="80" w:type="dxa"/>
              <w:left w:w="100" w:type="dxa"/>
              <w:right w:w="100" w:type="dxa"/>
            </w:tcMar>
          </w:tcPr>
          <w:p>
            <w:pPr>
              <w:jc w:val="left"/>
            </w:pPr>
            <w:r>
              <w:rPr>
                <w:rFonts w:ascii="Arial" w:hAnsi="Arial"/>
                <w:b/>
                <w:color w:val="000000"/>
                <w:sz w:val="17"/>
              </w:rPr>
              <w:t>2.2.1</w:t>
            </w:r>
          </w:p>
        </w:tc>
        <w:tc>
          <w:tcPr>
            <w:tcW w:type="dxa" w:w="4"/>
            <w:tcMar>
              <w:top w:w="80" w:type="dxa"/>
              <w:bottom w:w="80" w:type="dxa"/>
              <w:left w:w="100" w:type="dxa"/>
              <w:right w:w="100" w:type="dxa"/>
            </w:tcMar>
          </w:tcPr>
          <w:p>
            <w:pPr>
              <w:jc w:val="left"/>
            </w:pPr>
            <w:r>
              <w:rPr>
                <w:rFonts w:ascii="Arial" w:hAnsi="Arial"/>
                <w:b w:val="0"/>
                <w:color w:val="000000"/>
                <w:sz w:val="17"/>
              </w:rPr>
              <w:t>F01 User Authentication &amp; Roles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authentication, credential validation, RBAC route guards for 3 roles</w:t>
            </w:r>
          </w:p>
        </w:tc>
      </w:tr>
      <w:tr>
        <w:tc>
          <w:tcPr>
            <w:tcW w:type="dxa" w:w="2"/>
            <w:tcMar>
              <w:top w:w="80" w:type="dxa"/>
              <w:bottom w:w="80" w:type="dxa"/>
              <w:left w:w="100" w:type="dxa"/>
              <w:right w:w="100" w:type="dxa"/>
            </w:tcMar>
          </w:tcPr>
          <w:p>
            <w:pPr>
              <w:jc w:val="left"/>
            </w:pPr>
            <w:r>
              <w:rPr>
                <w:rFonts w:ascii="Arial" w:hAnsi="Arial"/>
                <w:b/>
                <w:color w:val="000000"/>
                <w:sz w:val="17"/>
              </w:rPr>
              <w:t>2.2.2</w:t>
            </w:r>
          </w:p>
        </w:tc>
        <w:tc>
          <w:tcPr>
            <w:tcW w:type="dxa" w:w="4"/>
            <w:tcMar>
              <w:top w:w="80" w:type="dxa"/>
              <w:bottom w:w="80" w:type="dxa"/>
              <w:left w:w="100" w:type="dxa"/>
              <w:right w:w="100" w:type="dxa"/>
            </w:tcMar>
          </w:tcPr>
          <w:p>
            <w:pPr>
              <w:jc w:val="left"/>
            </w:pPr>
            <w:r>
              <w:rPr>
                <w:rFonts w:ascii="Arial" w:hAnsi="Arial"/>
                <w:b w:val="0"/>
                <w:color w:val="000000"/>
                <w:sz w:val="17"/>
              </w:rPr>
              <w:t>F02 Book Catalog Management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book title catalog metadata (title, author, ISBN, category, publisher, year)</w:t>
            </w:r>
          </w:p>
        </w:tc>
      </w:tr>
      <w:tr>
        <w:tc>
          <w:tcPr>
            <w:tcW w:type="dxa" w:w="2"/>
            <w:tcMar>
              <w:top w:w="80" w:type="dxa"/>
              <w:bottom w:w="80" w:type="dxa"/>
              <w:left w:w="100" w:type="dxa"/>
              <w:right w:w="100" w:type="dxa"/>
            </w:tcMar>
          </w:tcPr>
          <w:p>
            <w:pPr>
              <w:jc w:val="left"/>
            </w:pPr>
            <w:r>
              <w:rPr>
                <w:rFonts w:ascii="Arial" w:hAnsi="Arial"/>
                <w:b/>
                <w:color w:val="000000"/>
                <w:sz w:val="17"/>
              </w:rPr>
              <w:t>2.2.3</w:t>
            </w:r>
          </w:p>
        </w:tc>
        <w:tc>
          <w:tcPr>
            <w:tcW w:type="dxa" w:w="4"/>
            <w:tcMar>
              <w:top w:w="80" w:type="dxa"/>
              <w:bottom w:w="80" w:type="dxa"/>
              <w:left w:w="100" w:type="dxa"/>
              <w:right w:w="100" w:type="dxa"/>
            </w:tcMar>
          </w:tcPr>
          <w:p>
            <w:pPr>
              <w:jc w:val="left"/>
            </w:pPr>
            <w:r>
              <w:rPr>
                <w:rFonts w:ascii="Arial" w:hAnsi="Arial"/>
                <w:b w:val="0"/>
                <w:color w:val="000000"/>
                <w:sz w:val="17"/>
              </w:rPr>
              <w:t>F03 Book Copy Management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physical copy tracking with unique copy barcode/ID and Available/Borrowed/Reserved states</w:t>
            </w:r>
          </w:p>
        </w:tc>
      </w:tr>
      <w:tr>
        <w:tc>
          <w:tcPr>
            <w:tcW w:type="dxa" w:w="2"/>
            <w:tcMar>
              <w:top w:w="80" w:type="dxa"/>
              <w:bottom w:w="80" w:type="dxa"/>
              <w:left w:w="100" w:type="dxa"/>
              <w:right w:w="100" w:type="dxa"/>
            </w:tcMar>
          </w:tcPr>
          <w:p>
            <w:pPr>
              <w:jc w:val="left"/>
            </w:pPr>
            <w:r>
              <w:rPr>
                <w:rFonts w:ascii="Arial" w:hAnsi="Arial"/>
                <w:b/>
                <w:color w:val="000000"/>
                <w:sz w:val="17"/>
              </w:rPr>
              <w:t>2.2.4</w:t>
            </w:r>
          </w:p>
        </w:tc>
        <w:tc>
          <w:tcPr>
            <w:tcW w:type="dxa" w:w="4"/>
            <w:tcMar>
              <w:top w:w="80" w:type="dxa"/>
              <w:bottom w:w="80" w:type="dxa"/>
              <w:left w:w="100" w:type="dxa"/>
              <w:right w:w="100" w:type="dxa"/>
            </w:tcMar>
          </w:tcPr>
          <w:p>
            <w:pPr>
              <w:jc w:val="left"/>
            </w:pPr>
            <w:r>
              <w:rPr>
                <w:rFonts w:ascii="Arial" w:hAnsi="Arial"/>
                <w:b w:val="0"/>
                <w:color w:val="000000"/>
                <w:sz w:val="17"/>
              </w:rPr>
              <w:t>F04 Search &amp; Browse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keyword search, multi-field filters, pagination, and real-time copy availability counter</w:t>
            </w:r>
          </w:p>
        </w:tc>
      </w:tr>
      <w:tr>
        <w:tc>
          <w:tcPr>
            <w:tcW w:type="dxa" w:w="2"/>
            <w:tcMar>
              <w:top w:w="80" w:type="dxa"/>
              <w:bottom w:w="80" w:type="dxa"/>
              <w:left w:w="100" w:type="dxa"/>
              <w:right w:w="100" w:type="dxa"/>
            </w:tcMar>
          </w:tcPr>
          <w:p>
            <w:pPr>
              <w:jc w:val="left"/>
            </w:pPr>
            <w:r>
              <w:rPr>
                <w:rFonts w:ascii="Arial" w:hAnsi="Arial"/>
                <w:b/>
                <w:color w:val="000000"/>
                <w:sz w:val="17"/>
              </w:rPr>
              <w:t>2.2.5</w:t>
            </w:r>
          </w:p>
        </w:tc>
        <w:tc>
          <w:tcPr>
            <w:tcW w:type="dxa" w:w="4"/>
            <w:tcMar>
              <w:top w:w="80" w:type="dxa"/>
              <w:bottom w:w="80" w:type="dxa"/>
              <w:left w:w="100" w:type="dxa"/>
              <w:right w:w="100" w:type="dxa"/>
            </w:tcMar>
          </w:tcPr>
          <w:p>
            <w:pPr>
              <w:jc w:val="left"/>
            </w:pPr>
            <w:r>
              <w:rPr>
                <w:rFonts w:ascii="Arial" w:hAnsi="Arial"/>
                <w:b w:val="0"/>
                <w:color w:val="000000"/>
                <w:sz w:val="17"/>
              </w:rPr>
              <w:t>F05 Borrow &amp; Return Management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Circulation logic: loan checkout, return check-in, loan period calculation, overdue detection rules</w:t>
            </w:r>
          </w:p>
        </w:tc>
      </w:tr>
      <w:tr>
        <w:tc>
          <w:tcPr>
            <w:tcW w:type="dxa" w:w="2"/>
            <w:tcMar>
              <w:top w:w="80" w:type="dxa"/>
              <w:bottom w:w="80" w:type="dxa"/>
              <w:left w:w="100" w:type="dxa"/>
              <w:right w:w="100" w:type="dxa"/>
            </w:tcMar>
          </w:tcPr>
          <w:p>
            <w:pPr>
              <w:jc w:val="left"/>
            </w:pPr>
            <w:r>
              <w:rPr>
                <w:rFonts w:ascii="Arial" w:hAnsi="Arial"/>
                <w:b/>
                <w:color w:val="000000"/>
                <w:sz w:val="17"/>
              </w:rPr>
              <w:t>2.2.6</w:t>
            </w:r>
          </w:p>
        </w:tc>
        <w:tc>
          <w:tcPr>
            <w:tcW w:type="dxa" w:w="4"/>
            <w:tcMar>
              <w:top w:w="80" w:type="dxa"/>
              <w:bottom w:w="80" w:type="dxa"/>
              <w:left w:w="100" w:type="dxa"/>
              <w:right w:w="100" w:type="dxa"/>
            </w:tcMar>
          </w:tcPr>
          <w:p>
            <w:pPr>
              <w:jc w:val="left"/>
            </w:pPr>
            <w:r>
              <w:rPr>
                <w:rFonts w:ascii="Arial" w:hAnsi="Arial"/>
                <w:b w:val="0"/>
                <w:color w:val="000000"/>
                <w:sz w:val="17"/>
              </w:rPr>
              <w:t>F06 Book Reservation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FIFO reservation queue specification; auto-hold assignment on copy return; reservation cancellation</w:t>
            </w:r>
          </w:p>
        </w:tc>
      </w:tr>
      <w:tr>
        <w:tc>
          <w:tcPr>
            <w:tcW w:type="dxa" w:w="2"/>
            <w:tcMar>
              <w:top w:w="80" w:type="dxa"/>
              <w:bottom w:w="80" w:type="dxa"/>
              <w:left w:w="100" w:type="dxa"/>
              <w:right w:w="100" w:type="dxa"/>
            </w:tcMar>
          </w:tcPr>
          <w:p>
            <w:pPr>
              <w:jc w:val="left"/>
            </w:pPr>
            <w:r>
              <w:rPr>
                <w:rFonts w:ascii="Arial" w:hAnsi="Arial"/>
                <w:b/>
                <w:color w:val="000000"/>
                <w:sz w:val="17"/>
              </w:rPr>
              <w:t>2.2.7</w:t>
            </w:r>
          </w:p>
        </w:tc>
        <w:tc>
          <w:tcPr>
            <w:tcW w:type="dxa" w:w="4"/>
            <w:tcMar>
              <w:top w:w="80" w:type="dxa"/>
              <w:bottom w:w="80" w:type="dxa"/>
              <w:left w:w="100" w:type="dxa"/>
              <w:right w:w="100" w:type="dxa"/>
            </w:tcMar>
          </w:tcPr>
          <w:p>
            <w:pPr>
              <w:jc w:val="left"/>
            </w:pPr>
            <w:r>
              <w:rPr>
                <w:rFonts w:ascii="Arial" w:hAnsi="Arial"/>
                <w:b w:val="0"/>
                <w:color w:val="000000"/>
                <w:sz w:val="17"/>
              </w:rPr>
              <w:t>Non-Functional Requirements &amp; Constraints</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response time (&lt;2s), concurrent user targets (20), data integrity, security constraints</w:t>
            </w:r>
          </w:p>
        </w:tc>
      </w:tr>
      <w:tr>
        <w:tc>
          <w:tcPr>
            <w:tcW w:type="dxa" w:w="2"/>
            <w:tcMar>
              <w:top w:w="80" w:type="dxa"/>
              <w:bottom w:w="80" w:type="dxa"/>
              <w:left w:w="100" w:type="dxa"/>
              <w:right w:w="100" w:type="dxa"/>
            </w:tcMar>
          </w:tcPr>
          <w:p>
            <w:pPr>
              <w:jc w:val="left"/>
            </w:pPr>
            <w:r>
              <w:rPr>
                <w:rFonts w:ascii="Arial" w:hAnsi="Arial"/>
                <w:b/>
                <w:color w:val="000000"/>
                <w:sz w:val="17"/>
              </w:rPr>
              <w:t>2.3.1</w:t>
            </w:r>
          </w:p>
        </w:tc>
        <w:tc>
          <w:tcPr>
            <w:tcW w:type="dxa" w:w="4"/>
            <w:tcMar>
              <w:top w:w="80" w:type="dxa"/>
              <w:bottom w:w="80" w:type="dxa"/>
              <w:left w:w="100" w:type="dxa"/>
              <w:right w:w="100" w:type="dxa"/>
            </w:tcMar>
          </w:tcPr>
          <w:p>
            <w:pPr>
              <w:jc w:val="left"/>
            </w:pPr>
            <w:r>
              <w:rPr>
                <w:rFonts w:ascii="Arial" w:hAnsi="Arial"/>
                <w:b w:val="0"/>
                <w:color w:val="000000"/>
                <w:sz w:val="17"/>
              </w:rPr>
              <w:t>Reader/Student Workflow Wireframes</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Low-fidelity wireframes for Reader search, catalog view, title reservation, and my-loans dashboard</w:t>
            </w:r>
          </w:p>
        </w:tc>
      </w:tr>
      <w:tr>
        <w:tc>
          <w:tcPr>
            <w:tcW w:type="dxa" w:w="2"/>
            <w:tcMar>
              <w:top w:w="80" w:type="dxa"/>
              <w:bottom w:w="80" w:type="dxa"/>
              <w:left w:w="100" w:type="dxa"/>
              <w:right w:w="100" w:type="dxa"/>
            </w:tcMar>
          </w:tcPr>
          <w:p>
            <w:pPr>
              <w:jc w:val="left"/>
            </w:pPr>
            <w:r>
              <w:rPr>
                <w:rFonts w:ascii="Arial" w:hAnsi="Arial"/>
                <w:b/>
                <w:color w:val="000000"/>
                <w:sz w:val="17"/>
              </w:rPr>
              <w:t>2.3.2</w:t>
            </w:r>
          </w:p>
        </w:tc>
        <w:tc>
          <w:tcPr>
            <w:tcW w:type="dxa" w:w="4"/>
            <w:tcMar>
              <w:top w:w="80" w:type="dxa"/>
              <w:bottom w:w="80" w:type="dxa"/>
              <w:left w:w="100" w:type="dxa"/>
              <w:right w:w="100" w:type="dxa"/>
            </w:tcMar>
          </w:tcPr>
          <w:p>
            <w:pPr>
              <w:jc w:val="left"/>
            </w:pPr>
            <w:r>
              <w:rPr>
                <w:rFonts w:ascii="Arial" w:hAnsi="Arial"/>
                <w:b w:val="0"/>
                <w:color w:val="000000"/>
                <w:sz w:val="17"/>
              </w:rPr>
              <w:t>Librarian &amp; Admin Management Wireframes</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Low-fidelity wireframes for Librarian catalog CRUD, physical copy inventory, circulation desk, overdue list</w:t>
            </w:r>
          </w:p>
        </w:tc>
      </w:tr>
      <w:tr>
        <w:tc>
          <w:tcPr>
            <w:tcW w:type="dxa" w:w="2"/>
            <w:tcMar>
              <w:top w:w="80" w:type="dxa"/>
              <w:bottom w:w="80" w:type="dxa"/>
              <w:left w:w="100" w:type="dxa"/>
              <w:right w:w="100" w:type="dxa"/>
            </w:tcMar>
          </w:tcPr>
          <w:p>
            <w:pPr>
              <w:jc w:val="left"/>
            </w:pPr>
            <w:r>
              <w:rPr>
                <w:rFonts w:ascii="Arial" w:hAnsi="Arial"/>
                <w:b/>
                <w:color w:val="000000"/>
                <w:sz w:val="17"/>
              </w:rPr>
              <w:t>2.4.1</w:t>
            </w:r>
          </w:p>
        </w:tc>
        <w:tc>
          <w:tcPr>
            <w:tcW w:type="dxa" w:w="4"/>
            <w:tcMar>
              <w:top w:w="80" w:type="dxa"/>
              <w:bottom w:w="80" w:type="dxa"/>
              <w:left w:w="100" w:type="dxa"/>
              <w:right w:w="100" w:type="dxa"/>
            </w:tcMar>
          </w:tcPr>
          <w:p>
            <w:pPr>
              <w:jc w:val="left"/>
            </w:pPr>
            <w:r>
              <w:rPr>
                <w:rFonts w:ascii="Arial" w:hAnsi="Arial"/>
                <w:b w:val="0"/>
                <w:color w:val="000000"/>
                <w:sz w:val="17"/>
              </w:rPr>
              <w:t>Requirements Traceability Matrix (RTM) Baseline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Mapping stakeholder needs to functional requirements F01–F06 and test verification methods</w:t>
            </w:r>
          </w:p>
        </w:tc>
      </w:tr>
      <w:tr>
        <w:tc>
          <w:tcPr>
            <w:tcW w:type="dxa" w:w="2"/>
            <w:tcMar>
              <w:top w:w="80" w:type="dxa"/>
              <w:bottom w:w="80" w:type="dxa"/>
              <w:left w:w="100" w:type="dxa"/>
              <w:right w:w="100" w:type="dxa"/>
            </w:tcMar>
          </w:tcPr>
          <w:p>
            <w:pPr>
              <w:jc w:val="left"/>
            </w:pPr>
            <w:r>
              <w:rPr>
                <w:rFonts w:ascii="Arial" w:hAnsi="Arial"/>
                <w:b/>
                <w:color w:val="000000"/>
                <w:sz w:val="17"/>
              </w:rPr>
              <w:t>2.4.2</w:t>
            </w:r>
          </w:p>
        </w:tc>
        <w:tc>
          <w:tcPr>
            <w:tcW w:type="dxa" w:w="4"/>
            <w:tcMar>
              <w:top w:w="80" w:type="dxa"/>
              <w:bottom w:w="80" w:type="dxa"/>
              <w:left w:w="100" w:type="dxa"/>
              <w:right w:w="100" w:type="dxa"/>
            </w:tcMar>
          </w:tcPr>
          <w:p>
            <w:pPr>
              <w:jc w:val="left"/>
            </w:pPr>
            <w:r>
              <w:rPr>
                <w:rFonts w:ascii="Arial" w:hAnsi="Arial"/>
                <w:b w:val="0"/>
                <w:color w:val="000000"/>
                <w:sz w:val="17"/>
              </w:rPr>
              <w:t>PA2 Document Review &amp; Verification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Team walkthrough of SRS, resolving requirement gaps, verifying compliance with PA1 baseline</w:t>
            </w:r>
          </w:p>
        </w:tc>
      </w:tr>
      <w:tr>
        <w:tc>
          <w:tcPr>
            <w:tcW w:type="dxa" w:w="2"/>
            <w:shd w:fill="DBE5F1" w:val="clear"/>
            <w:tcMar>
              <w:top w:w="100" w:type="dxa"/>
              <w:bottom w:w="100" w:type="dxa"/>
              <w:left w:w="100" w:type="dxa"/>
              <w:right w:w="100" w:type="dxa"/>
            </w:tcMar>
          </w:tcPr>
          <w:p>
            <w:r>
              <w:rPr>
                <w:rFonts w:ascii="Arial" w:hAnsi="Arial"/>
                <w:b/>
                <w:color w:val="002060"/>
                <w:sz w:val="18"/>
              </w:rPr>
              <w:t>PA3</w:t>
            </w:r>
          </w:p>
        </w:tc>
        <w:tc>
          <w:tcPr>
            <w:tcW w:type="dxa" w:w="4"/>
            <w:shd w:fill="DBE5F1" w:val="clear"/>
            <w:tcMar>
              <w:top w:w="100" w:type="dxa"/>
              <w:bottom w:w="100" w:type="dxa"/>
              <w:left w:w="100" w:type="dxa"/>
              <w:right w:w="100" w:type="dxa"/>
            </w:tcMar>
          </w:tcPr>
          <w:p>
            <w:r>
              <w:rPr>
                <w:rFonts w:ascii="Arial" w:hAnsi="Arial"/>
                <w:b/>
                <w:color w:val="002060"/>
                <w:sz w:val="18"/>
              </w:rPr>
              <w:t>Phase PA3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56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PA3</w:t>
            </w:r>
          </w:p>
        </w:tc>
      </w:tr>
      <w:tr>
        <w:tc>
          <w:tcPr>
            <w:tcW w:type="dxa" w:w="2"/>
            <w:tcMar>
              <w:top w:w="80" w:type="dxa"/>
              <w:bottom w:w="80" w:type="dxa"/>
              <w:left w:w="100" w:type="dxa"/>
              <w:right w:w="100" w:type="dxa"/>
            </w:tcMar>
          </w:tcPr>
          <w:p>
            <w:pPr>
              <w:jc w:val="left"/>
            </w:pPr>
            <w:r>
              <w:rPr>
                <w:rFonts w:ascii="Arial" w:hAnsi="Arial"/>
                <w:b/>
                <w:color w:val="000000"/>
                <w:sz w:val="17"/>
              </w:rPr>
              <w:t>3.1.1</w:t>
            </w:r>
          </w:p>
        </w:tc>
        <w:tc>
          <w:tcPr>
            <w:tcW w:type="dxa" w:w="4"/>
            <w:tcMar>
              <w:top w:w="80" w:type="dxa"/>
              <w:bottom w:w="80" w:type="dxa"/>
              <w:left w:w="100" w:type="dxa"/>
              <w:right w:w="100" w:type="dxa"/>
            </w:tcMar>
          </w:tcPr>
          <w:p>
            <w:pPr>
              <w:jc w:val="left"/>
            </w:pPr>
            <w:r>
              <w:rPr>
                <w:rFonts w:ascii="Arial" w:hAnsi="Arial"/>
                <w:b w:val="0"/>
                <w:color w:val="000000"/>
                <w:sz w:val="17"/>
              </w:rPr>
              <w:t>C4 Architecture Modeling (Context &amp; Container)</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C4 System Context &amp; Container diagrams defining React SPA, Express REST API, and PostgreSQL DB</w:t>
            </w:r>
          </w:p>
        </w:tc>
      </w:tr>
      <w:tr>
        <w:tc>
          <w:tcPr>
            <w:tcW w:type="dxa" w:w="2"/>
            <w:tcMar>
              <w:top w:w="80" w:type="dxa"/>
              <w:bottom w:w="80" w:type="dxa"/>
              <w:left w:w="100" w:type="dxa"/>
              <w:right w:w="100" w:type="dxa"/>
            </w:tcMar>
          </w:tcPr>
          <w:p>
            <w:pPr>
              <w:jc w:val="left"/>
            </w:pPr>
            <w:r>
              <w:rPr>
                <w:rFonts w:ascii="Arial" w:hAnsi="Arial"/>
                <w:b/>
                <w:color w:val="000000"/>
                <w:sz w:val="17"/>
              </w:rPr>
              <w:t>3.1.2</w:t>
            </w:r>
          </w:p>
        </w:tc>
        <w:tc>
          <w:tcPr>
            <w:tcW w:type="dxa" w:w="4"/>
            <w:tcMar>
              <w:top w:w="80" w:type="dxa"/>
              <w:bottom w:w="80" w:type="dxa"/>
              <w:left w:w="100" w:type="dxa"/>
              <w:right w:w="100" w:type="dxa"/>
            </w:tcMar>
          </w:tcPr>
          <w:p>
            <w:pPr>
              <w:jc w:val="left"/>
            </w:pPr>
            <w:r>
              <w:rPr>
                <w:rFonts w:ascii="Arial" w:hAnsi="Arial"/>
                <w:b w:val="0"/>
                <w:color w:val="000000"/>
                <w:sz w:val="17"/>
              </w:rPr>
              <w:t>Architectural Decision Records (ADRs)</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Documenting ADRs for JWT auth, PostgreSQL connection pool, REST API conventions, error handling</w:t>
            </w:r>
          </w:p>
        </w:tc>
      </w:tr>
      <w:tr>
        <w:tc>
          <w:tcPr>
            <w:tcW w:type="dxa" w:w="2"/>
            <w:tcMar>
              <w:top w:w="80" w:type="dxa"/>
              <w:bottom w:w="80" w:type="dxa"/>
              <w:left w:w="100" w:type="dxa"/>
              <w:right w:w="100" w:type="dxa"/>
            </w:tcMar>
          </w:tcPr>
          <w:p>
            <w:pPr>
              <w:jc w:val="left"/>
            </w:pPr>
            <w:r>
              <w:rPr>
                <w:rFonts w:ascii="Arial" w:hAnsi="Arial"/>
                <w:b/>
                <w:color w:val="000000"/>
                <w:sz w:val="17"/>
              </w:rPr>
              <w:t>3.2.1</w:t>
            </w:r>
          </w:p>
        </w:tc>
        <w:tc>
          <w:tcPr>
            <w:tcW w:type="dxa" w:w="4"/>
            <w:tcMar>
              <w:top w:w="80" w:type="dxa"/>
              <w:bottom w:w="80" w:type="dxa"/>
              <w:left w:w="100" w:type="dxa"/>
              <w:right w:w="100" w:type="dxa"/>
            </w:tcMar>
          </w:tcPr>
          <w:p>
            <w:pPr>
              <w:jc w:val="left"/>
            </w:pPr>
            <w:r>
              <w:rPr>
                <w:rFonts w:ascii="Arial" w:hAnsi="Arial"/>
                <w:b w:val="0"/>
                <w:color w:val="000000"/>
                <w:sz w:val="17"/>
              </w:rPr>
              <w:t>Conceptual &amp; Logical Data Modeling (ERD)</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Conceptual and logical ERD covering Users, Roles, BookTitles, BookCopies, Loans, Reservations</w:t>
            </w:r>
          </w:p>
        </w:tc>
      </w:tr>
      <w:tr>
        <w:tc>
          <w:tcPr>
            <w:tcW w:type="dxa" w:w="2"/>
            <w:tcMar>
              <w:top w:w="80" w:type="dxa"/>
              <w:bottom w:w="80" w:type="dxa"/>
              <w:left w:w="100" w:type="dxa"/>
              <w:right w:w="100" w:type="dxa"/>
            </w:tcMar>
          </w:tcPr>
          <w:p>
            <w:pPr>
              <w:jc w:val="left"/>
            </w:pPr>
            <w:r>
              <w:rPr>
                <w:rFonts w:ascii="Arial" w:hAnsi="Arial"/>
                <w:b/>
                <w:color w:val="000000"/>
                <w:sz w:val="17"/>
              </w:rPr>
              <w:t>3.2.2</w:t>
            </w:r>
          </w:p>
        </w:tc>
        <w:tc>
          <w:tcPr>
            <w:tcW w:type="dxa" w:w="4"/>
            <w:tcMar>
              <w:top w:w="80" w:type="dxa"/>
              <w:bottom w:w="80" w:type="dxa"/>
              <w:left w:w="100" w:type="dxa"/>
              <w:right w:w="100" w:type="dxa"/>
            </w:tcMar>
          </w:tcPr>
          <w:p>
            <w:pPr>
              <w:jc w:val="left"/>
            </w:pPr>
            <w:r>
              <w:rPr>
                <w:rFonts w:ascii="Arial" w:hAnsi="Arial"/>
                <w:b w:val="0"/>
                <w:color w:val="000000"/>
                <w:sz w:val="17"/>
              </w:rPr>
              <w:t>Physical Database Schema &amp; DDL Scripts</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Normalized 3NF PostgreSQL DDL script with foreign keys, check constraints, unique ISBN/copy IDs, seed data</w:t>
            </w:r>
          </w:p>
        </w:tc>
      </w:tr>
      <w:tr>
        <w:tc>
          <w:tcPr>
            <w:tcW w:type="dxa" w:w="2"/>
            <w:tcMar>
              <w:top w:w="80" w:type="dxa"/>
              <w:bottom w:w="80" w:type="dxa"/>
              <w:left w:w="100" w:type="dxa"/>
              <w:right w:w="100" w:type="dxa"/>
            </w:tcMar>
          </w:tcPr>
          <w:p>
            <w:pPr>
              <w:jc w:val="left"/>
            </w:pPr>
            <w:r>
              <w:rPr>
                <w:rFonts w:ascii="Arial" w:hAnsi="Arial"/>
                <w:b/>
                <w:color w:val="000000"/>
                <w:sz w:val="17"/>
              </w:rPr>
              <w:t>3.3.1</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F01 Auth &amp; User Management</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REST endpoints /api/auth/login, /api/auth/me, /api/users with JSON schemas and status codes</w:t>
            </w:r>
          </w:p>
        </w:tc>
      </w:tr>
      <w:tr>
        <w:tc>
          <w:tcPr>
            <w:tcW w:type="dxa" w:w="2"/>
            <w:tcMar>
              <w:top w:w="80" w:type="dxa"/>
              <w:bottom w:w="80" w:type="dxa"/>
              <w:left w:w="100" w:type="dxa"/>
              <w:right w:w="100" w:type="dxa"/>
            </w:tcMar>
          </w:tcPr>
          <w:p>
            <w:pPr>
              <w:jc w:val="left"/>
            </w:pPr>
            <w:r>
              <w:rPr>
                <w:rFonts w:ascii="Arial" w:hAnsi="Arial"/>
                <w:b/>
                <w:color w:val="000000"/>
                <w:sz w:val="17"/>
              </w:rPr>
              <w:t>3.3.2</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F02 Catalog &amp; F03 Copy Management</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REST endpoints for book titles CRUD (/api/books) and copy inventory (/api/books/:id/copies)</w:t>
            </w:r>
          </w:p>
        </w:tc>
      </w:tr>
      <w:tr>
        <w:tc>
          <w:tcPr>
            <w:tcW w:type="dxa" w:w="2"/>
            <w:tcMar>
              <w:top w:w="80" w:type="dxa"/>
              <w:bottom w:w="80" w:type="dxa"/>
              <w:left w:w="100" w:type="dxa"/>
              <w:right w:w="100" w:type="dxa"/>
            </w:tcMar>
          </w:tcPr>
          <w:p>
            <w:pPr>
              <w:jc w:val="left"/>
            </w:pPr>
            <w:r>
              <w:rPr>
                <w:rFonts w:ascii="Arial" w:hAnsi="Arial"/>
                <w:b/>
                <w:color w:val="000000"/>
                <w:sz w:val="17"/>
              </w:rPr>
              <w:t>3.3.3</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F04 Search &amp; Browse</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query parameters (q, category, author, isbn, page, limit) and response schema with copy availability</w:t>
            </w:r>
          </w:p>
        </w:tc>
      </w:tr>
      <w:tr>
        <w:tc>
          <w:tcPr>
            <w:tcW w:type="dxa" w:w="2"/>
            <w:tcMar>
              <w:top w:w="80" w:type="dxa"/>
              <w:bottom w:w="80" w:type="dxa"/>
              <w:left w:w="100" w:type="dxa"/>
              <w:right w:w="100" w:type="dxa"/>
            </w:tcMar>
          </w:tcPr>
          <w:p>
            <w:pPr>
              <w:jc w:val="left"/>
            </w:pPr>
            <w:r>
              <w:rPr>
                <w:rFonts w:ascii="Arial" w:hAnsi="Arial"/>
                <w:b/>
                <w:color w:val="000000"/>
                <w:sz w:val="17"/>
              </w:rPr>
              <w:t>3.3.4</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F05 Borrow &amp; Return</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circulation endpoints (/api/loans/checkout, /api/loans/:id/return, /api/loans/overdue) with atomic updates</w:t>
            </w:r>
          </w:p>
        </w:tc>
      </w:tr>
      <w:tr>
        <w:tc>
          <w:tcPr>
            <w:tcW w:type="dxa" w:w="2"/>
            <w:tcMar>
              <w:top w:w="80" w:type="dxa"/>
              <w:bottom w:w="80" w:type="dxa"/>
              <w:left w:w="100" w:type="dxa"/>
              <w:right w:w="100" w:type="dxa"/>
            </w:tcMar>
          </w:tcPr>
          <w:p>
            <w:pPr>
              <w:jc w:val="left"/>
            </w:pPr>
            <w:r>
              <w:rPr>
                <w:rFonts w:ascii="Arial" w:hAnsi="Arial"/>
                <w:b/>
                <w:color w:val="000000"/>
                <w:sz w:val="17"/>
              </w:rPr>
              <w:t>3.3.5</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F06 Book Reservation</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Specifying reservation endpoints (/api/reservations, /api/reservations/:id/cancel) and queue transition specs</w:t>
            </w:r>
          </w:p>
        </w:tc>
      </w:tr>
      <w:tr>
        <w:tc>
          <w:tcPr>
            <w:tcW w:type="dxa" w:w="2"/>
            <w:tcMar>
              <w:top w:w="80" w:type="dxa"/>
              <w:bottom w:w="80" w:type="dxa"/>
              <w:left w:w="100" w:type="dxa"/>
              <w:right w:w="100" w:type="dxa"/>
            </w:tcMar>
          </w:tcPr>
          <w:p>
            <w:pPr>
              <w:jc w:val="left"/>
            </w:pPr>
            <w:r>
              <w:rPr>
                <w:rFonts w:ascii="Arial" w:hAnsi="Arial"/>
                <w:b/>
                <w:color w:val="000000"/>
                <w:sz w:val="17"/>
              </w:rPr>
              <w:t>3.4.1</w:t>
            </w:r>
          </w:p>
        </w:tc>
        <w:tc>
          <w:tcPr>
            <w:tcW w:type="dxa" w:w="4"/>
            <w:tcMar>
              <w:top w:w="80" w:type="dxa"/>
              <w:bottom w:w="80" w:type="dxa"/>
              <w:left w:w="100" w:type="dxa"/>
              <w:right w:w="100" w:type="dxa"/>
            </w:tcMar>
          </w:tcPr>
          <w:p>
            <w:pPr>
              <w:jc w:val="left"/>
            </w:pPr>
            <w:r>
              <w:rPr>
                <w:rFonts w:ascii="Arial" w:hAnsi="Arial"/>
                <w:b w:val="0"/>
                <w:color w:val="000000"/>
                <w:sz w:val="17"/>
              </w:rPr>
              <w:t>UI Design System &amp; Component Library</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Establishing UI design tokens (color palette, typography, spacing) and reusable component specs in Figma</w:t>
            </w:r>
          </w:p>
        </w:tc>
      </w:tr>
      <w:tr>
        <w:tc>
          <w:tcPr>
            <w:tcW w:type="dxa" w:w="2"/>
            <w:tcMar>
              <w:top w:w="80" w:type="dxa"/>
              <w:bottom w:w="80" w:type="dxa"/>
              <w:left w:w="100" w:type="dxa"/>
              <w:right w:w="100" w:type="dxa"/>
            </w:tcMar>
          </w:tcPr>
          <w:p>
            <w:pPr>
              <w:jc w:val="left"/>
            </w:pPr>
            <w:r>
              <w:rPr>
                <w:rFonts w:ascii="Arial" w:hAnsi="Arial"/>
                <w:b/>
                <w:color w:val="000000"/>
                <w:sz w:val="17"/>
              </w:rPr>
              <w:t>3.4.2</w:t>
            </w:r>
          </w:p>
        </w:tc>
        <w:tc>
          <w:tcPr>
            <w:tcW w:type="dxa" w:w="4"/>
            <w:tcMar>
              <w:top w:w="80" w:type="dxa"/>
              <w:bottom w:w="80" w:type="dxa"/>
              <w:left w:w="100" w:type="dxa"/>
              <w:right w:w="100" w:type="dxa"/>
            </w:tcMar>
          </w:tcPr>
          <w:p>
            <w:pPr>
              <w:jc w:val="left"/>
            </w:pPr>
            <w:r>
              <w:rPr>
                <w:rFonts w:ascii="Arial" w:hAnsi="Arial"/>
                <w:b w:val="0"/>
                <w:color w:val="000000"/>
                <w:sz w:val="17"/>
              </w:rPr>
              <w:t>High-Fidelity Mockups for Key Workflows</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High-fidelity mockups for key circulation and catalog workflows for Reader, Librarian, Admin</w:t>
            </w:r>
          </w:p>
        </w:tc>
      </w:tr>
      <w:tr>
        <w:tc>
          <w:tcPr>
            <w:tcW w:type="dxa" w:w="2"/>
            <w:tcMar>
              <w:top w:w="80" w:type="dxa"/>
              <w:bottom w:w="80" w:type="dxa"/>
              <w:left w:w="100" w:type="dxa"/>
              <w:right w:w="100" w:type="dxa"/>
            </w:tcMar>
          </w:tcPr>
          <w:p>
            <w:pPr>
              <w:jc w:val="left"/>
            </w:pPr>
            <w:r>
              <w:rPr>
                <w:rFonts w:ascii="Arial" w:hAnsi="Arial"/>
                <w:b/>
                <w:color w:val="000000"/>
                <w:sz w:val="17"/>
              </w:rPr>
              <w:t>3.5.1</w:t>
            </w:r>
          </w:p>
        </w:tc>
        <w:tc>
          <w:tcPr>
            <w:tcW w:type="dxa" w:w="4"/>
            <w:tcMar>
              <w:top w:w="80" w:type="dxa"/>
              <w:bottom w:w="80" w:type="dxa"/>
              <w:left w:w="100" w:type="dxa"/>
              <w:right w:w="100" w:type="dxa"/>
            </w:tcMar>
          </w:tcPr>
          <w:p>
            <w:pPr>
              <w:jc w:val="left"/>
            </w:pPr>
            <w:r>
              <w:rPr>
                <w:rFonts w:ascii="Arial" w:hAnsi="Arial"/>
                <w:b w:val="0"/>
                <w:color w:val="000000"/>
                <w:sz w:val="17"/>
              </w:rPr>
              <w:t>Design Review &amp; Traceability Verification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Traceability check linking API/DB design to SRS; consolidating Software Architecture Document (SAD)</w:t>
            </w:r>
          </w:p>
        </w:tc>
      </w:tr>
      <w:tr>
        <w:tc>
          <w:tcPr>
            <w:tcW w:type="dxa" w:w="2"/>
            <w:shd w:fill="DBE5F1" w:val="clear"/>
            <w:tcMar>
              <w:top w:w="100" w:type="dxa"/>
              <w:bottom w:w="100" w:type="dxa"/>
              <w:left w:w="100" w:type="dxa"/>
              <w:right w:w="100" w:type="dxa"/>
            </w:tcMar>
          </w:tcPr>
          <w:p>
            <w:r>
              <w:rPr>
                <w:rFonts w:ascii="Arial" w:hAnsi="Arial"/>
                <w:b/>
                <w:color w:val="002060"/>
                <w:sz w:val="18"/>
              </w:rPr>
              <w:t>PA4</w:t>
            </w:r>
          </w:p>
        </w:tc>
        <w:tc>
          <w:tcPr>
            <w:tcW w:type="dxa" w:w="4"/>
            <w:shd w:fill="DBE5F1" w:val="clear"/>
            <w:tcMar>
              <w:top w:w="100" w:type="dxa"/>
              <w:bottom w:w="100" w:type="dxa"/>
              <w:left w:w="100" w:type="dxa"/>
              <w:right w:w="100" w:type="dxa"/>
            </w:tcMar>
          </w:tcPr>
          <w:p>
            <w:r>
              <w:rPr>
                <w:rFonts w:ascii="Arial" w:hAnsi="Arial"/>
                <w:b/>
                <w:color w:val="002060"/>
                <w:sz w:val="18"/>
              </w:rPr>
              <w:t>Phase PA4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41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PA4</w:t>
            </w:r>
          </w:p>
        </w:tc>
      </w:tr>
      <w:tr>
        <w:tc>
          <w:tcPr>
            <w:tcW w:type="dxa" w:w="2"/>
            <w:tcMar>
              <w:top w:w="80" w:type="dxa"/>
              <w:bottom w:w="80" w:type="dxa"/>
              <w:left w:w="100" w:type="dxa"/>
              <w:right w:w="100" w:type="dxa"/>
            </w:tcMar>
          </w:tcPr>
          <w:p>
            <w:pPr>
              <w:jc w:val="left"/>
            </w:pPr>
            <w:r>
              <w:rPr>
                <w:rFonts w:ascii="Arial" w:hAnsi="Arial"/>
                <w:b/>
                <w:color w:val="000000"/>
                <w:sz w:val="17"/>
              </w:rPr>
              <w:t>4.1.1</w:t>
            </w:r>
          </w:p>
        </w:tc>
        <w:tc>
          <w:tcPr>
            <w:tcW w:type="dxa" w:w="4"/>
            <w:tcMar>
              <w:top w:w="80" w:type="dxa"/>
              <w:bottom w:w="80" w:type="dxa"/>
              <w:left w:w="100" w:type="dxa"/>
              <w:right w:w="100" w:type="dxa"/>
            </w:tcMar>
          </w:tcPr>
          <w:p>
            <w:pPr>
              <w:jc w:val="left"/>
            </w:pPr>
            <w:r>
              <w:rPr>
                <w:rFonts w:ascii="Arial" w:hAnsi="Arial"/>
                <w:b w:val="0"/>
                <w:color w:val="000000"/>
                <w:sz w:val="17"/>
              </w:rPr>
              <w:t>Master Test Plan Authoring</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Authoring Master Test Plan: defining unit, integration, system test levels, entry/exit criteria, bug severity</w:t>
            </w:r>
          </w:p>
        </w:tc>
      </w:tr>
      <w:tr>
        <w:tc>
          <w:tcPr>
            <w:tcW w:type="dxa" w:w="2"/>
            <w:tcMar>
              <w:top w:w="80" w:type="dxa"/>
              <w:bottom w:w="80" w:type="dxa"/>
              <w:left w:w="100" w:type="dxa"/>
              <w:right w:w="100" w:type="dxa"/>
            </w:tcMar>
          </w:tcPr>
          <w:p>
            <w:pPr>
              <w:jc w:val="left"/>
            </w:pPr>
            <w:r>
              <w:rPr>
                <w:rFonts w:ascii="Arial" w:hAnsi="Arial"/>
                <w:b/>
                <w:color w:val="000000"/>
                <w:sz w:val="17"/>
              </w:rPr>
              <w:t>4.1.2</w:t>
            </w:r>
          </w:p>
        </w:tc>
        <w:tc>
          <w:tcPr>
            <w:tcW w:type="dxa" w:w="4"/>
            <w:tcMar>
              <w:top w:w="80" w:type="dxa"/>
              <w:bottom w:w="80" w:type="dxa"/>
              <w:left w:w="100" w:type="dxa"/>
              <w:right w:w="100" w:type="dxa"/>
            </w:tcMar>
          </w:tcPr>
          <w:p>
            <w:pPr>
              <w:jc w:val="left"/>
            </w:pPr>
            <w:r>
              <w:rPr>
                <w:rFonts w:ascii="Arial" w:hAnsi="Arial"/>
                <w:b w:val="0"/>
                <w:color w:val="000000"/>
                <w:sz w:val="17"/>
              </w:rPr>
              <w:t>Test Automation Framework Setup</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Configuring Jest + Supertest (backend) and Vitest + React Testing Library (frontend) config files in repo</w:t>
            </w:r>
          </w:p>
        </w:tc>
      </w:tr>
      <w:tr>
        <w:tc>
          <w:tcPr>
            <w:tcW w:type="dxa" w:w="2"/>
            <w:tcMar>
              <w:top w:w="80" w:type="dxa"/>
              <w:bottom w:w="80" w:type="dxa"/>
              <w:left w:w="100" w:type="dxa"/>
              <w:right w:w="100" w:type="dxa"/>
            </w:tcMar>
          </w:tcPr>
          <w:p>
            <w:pPr>
              <w:jc w:val="left"/>
            </w:pPr>
            <w:r>
              <w:rPr>
                <w:rFonts w:ascii="Arial" w:hAnsi="Arial"/>
                <w:b/>
                <w:color w:val="000000"/>
                <w:sz w:val="17"/>
              </w:rPr>
              <w:t>4.2.1</w:t>
            </w:r>
          </w:p>
        </w:tc>
        <w:tc>
          <w:tcPr>
            <w:tcW w:type="dxa" w:w="4"/>
            <w:tcMar>
              <w:top w:w="80" w:type="dxa"/>
              <w:bottom w:w="80" w:type="dxa"/>
              <w:left w:w="100" w:type="dxa"/>
              <w:right w:w="100" w:type="dxa"/>
            </w:tcMar>
          </w:tcPr>
          <w:p>
            <w:pPr>
              <w:jc w:val="left"/>
            </w:pPr>
            <w:r>
              <w:rPr>
                <w:rFonts w:ascii="Arial" w:hAnsi="Arial"/>
                <w:b w:val="0"/>
                <w:color w:val="000000"/>
                <w:sz w:val="17"/>
              </w:rPr>
              <w:t>Test Cases for F01 Authentication &amp; Roles</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Designing test cases for auth: valid login, wrong password, role route access, expired token</w:t>
            </w:r>
          </w:p>
        </w:tc>
      </w:tr>
      <w:tr>
        <w:tc>
          <w:tcPr>
            <w:tcW w:type="dxa" w:w="2"/>
            <w:tcMar>
              <w:top w:w="80" w:type="dxa"/>
              <w:bottom w:w="80" w:type="dxa"/>
              <w:left w:w="100" w:type="dxa"/>
              <w:right w:w="100" w:type="dxa"/>
            </w:tcMar>
          </w:tcPr>
          <w:p>
            <w:pPr>
              <w:jc w:val="left"/>
            </w:pPr>
            <w:r>
              <w:rPr>
                <w:rFonts w:ascii="Arial" w:hAnsi="Arial"/>
                <w:b/>
                <w:color w:val="000000"/>
                <w:sz w:val="17"/>
              </w:rPr>
              <w:t>4.2.2</w:t>
            </w:r>
          </w:p>
        </w:tc>
        <w:tc>
          <w:tcPr>
            <w:tcW w:type="dxa" w:w="4"/>
            <w:tcMar>
              <w:top w:w="80" w:type="dxa"/>
              <w:bottom w:w="80" w:type="dxa"/>
              <w:left w:w="100" w:type="dxa"/>
              <w:right w:w="100" w:type="dxa"/>
            </w:tcMar>
          </w:tcPr>
          <w:p>
            <w:pPr>
              <w:jc w:val="left"/>
            </w:pPr>
            <w:r>
              <w:rPr>
                <w:rFonts w:ascii="Arial" w:hAnsi="Arial"/>
                <w:b w:val="0"/>
                <w:color w:val="000000"/>
                <w:sz w:val="17"/>
              </w:rPr>
              <w:t>Test Cases for F02 Catalog &amp; F03 Copy Management</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Designing test cases for catalog CRUD: duplicate ISBN, mandatory fields, copy addition, state validation</w:t>
            </w:r>
          </w:p>
        </w:tc>
      </w:tr>
      <w:tr>
        <w:tc>
          <w:tcPr>
            <w:tcW w:type="dxa" w:w="2"/>
            <w:tcMar>
              <w:top w:w="80" w:type="dxa"/>
              <w:bottom w:w="80" w:type="dxa"/>
              <w:left w:w="100" w:type="dxa"/>
              <w:right w:w="100" w:type="dxa"/>
            </w:tcMar>
          </w:tcPr>
          <w:p>
            <w:pPr>
              <w:jc w:val="left"/>
            </w:pPr>
            <w:r>
              <w:rPr>
                <w:rFonts w:ascii="Arial" w:hAnsi="Arial"/>
                <w:b/>
                <w:color w:val="000000"/>
                <w:sz w:val="17"/>
              </w:rPr>
              <w:t>4.2.3</w:t>
            </w:r>
          </w:p>
        </w:tc>
        <w:tc>
          <w:tcPr>
            <w:tcW w:type="dxa" w:w="4"/>
            <w:tcMar>
              <w:top w:w="80" w:type="dxa"/>
              <w:bottom w:w="80" w:type="dxa"/>
              <w:left w:w="100" w:type="dxa"/>
              <w:right w:w="100" w:type="dxa"/>
            </w:tcMar>
          </w:tcPr>
          <w:p>
            <w:pPr>
              <w:jc w:val="left"/>
            </w:pPr>
            <w:r>
              <w:rPr>
                <w:rFonts w:ascii="Arial" w:hAnsi="Arial"/>
                <w:b w:val="0"/>
                <w:color w:val="000000"/>
                <w:sz w:val="17"/>
              </w:rPr>
              <w:t>Test Cases for F04 Search &amp; Browse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Designing test cases for catalog search: query matches, multi-filter, pagination, availability display</w:t>
            </w:r>
          </w:p>
        </w:tc>
      </w:tr>
      <w:tr>
        <w:tc>
          <w:tcPr>
            <w:tcW w:type="dxa" w:w="2"/>
            <w:tcMar>
              <w:top w:w="80" w:type="dxa"/>
              <w:bottom w:w="80" w:type="dxa"/>
              <w:left w:w="100" w:type="dxa"/>
              <w:right w:w="100" w:type="dxa"/>
            </w:tcMar>
          </w:tcPr>
          <w:p>
            <w:pPr>
              <w:jc w:val="left"/>
            </w:pPr>
            <w:r>
              <w:rPr>
                <w:rFonts w:ascii="Arial" w:hAnsi="Arial"/>
                <w:b/>
                <w:color w:val="000000"/>
                <w:sz w:val="17"/>
              </w:rPr>
              <w:t>4.2.4</w:t>
            </w:r>
          </w:p>
        </w:tc>
        <w:tc>
          <w:tcPr>
            <w:tcW w:type="dxa" w:w="4"/>
            <w:tcMar>
              <w:top w:w="80" w:type="dxa"/>
              <w:bottom w:w="80" w:type="dxa"/>
              <w:left w:w="100" w:type="dxa"/>
              <w:right w:w="100" w:type="dxa"/>
            </w:tcMar>
          </w:tcPr>
          <w:p>
            <w:pPr>
              <w:jc w:val="left"/>
            </w:pPr>
            <w:r>
              <w:rPr>
                <w:rFonts w:ascii="Arial" w:hAnsi="Arial"/>
                <w:b w:val="0"/>
                <w:color w:val="000000"/>
                <w:sz w:val="17"/>
              </w:rPr>
              <w:t>Test Cases for F05 Borrow &amp; Return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Designing test cases for loan checkout (available copy only), due date calculation, return check-in, overdue tracking</w:t>
            </w:r>
          </w:p>
        </w:tc>
      </w:tr>
      <w:tr>
        <w:tc>
          <w:tcPr>
            <w:tcW w:type="dxa" w:w="2"/>
            <w:tcMar>
              <w:top w:w="80" w:type="dxa"/>
              <w:bottom w:w="80" w:type="dxa"/>
              <w:left w:w="100" w:type="dxa"/>
              <w:right w:w="100" w:type="dxa"/>
            </w:tcMar>
          </w:tcPr>
          <w:p>
            <w:pPr>
              <w:jc w:val="left"/>
            </w:pPr>
            <w:r>
              <w:rPr>
                <w:rFonts w:ascii="Arial" w:hAnsi="Arial"/>
                <w:b/>
                <w:color w:val="000000"/>
                <w:sz w:val="17"/>
              </w:rPr>
              <w:t>4.2.5</w:t>
            </w:r>
          </w:p>
        </w:tc>
        <w:tc>
          <w:tcPr>
            <w:tcW w:type="dxa" w:w="4"/>
            <w:tcMar>
              <w:top w:w="80" w:type="dxa"/>
              <w:bottom w:w="80" w:type="dxa"/>
              <w:left w:w="100" w:type="dxa"/>
              <w:right w:w="100" w:type="dxa"/>
            </w:tcMar>
          </w:tcPr>
          <w:p>
            <w:pPr>
              <w:jc w:val="left"/>
            </w:pPr>
            <w:r>
              <w:rPr>
                <w:rFonts w:ascii="Arial" w:hAnsi="Arial"/>
                <w:b w:val="0"/>
                <w:color w:val="000000"/>
                <w:sz w:val="17"/>
              </w:rPr>
              <w:t>Test Cases for F06 Book Reservation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Designing test cases for reservation: placing hold on 0 available copies, FIFO queue order, hold status on return</w:t>
            </w:r>
          </w:p>
        </w:tc>
      </w:tr>
      <w:tr>
        <w:tc>
          <w:tcPr>
            <w:tcW w:type="dxa" w:w="2"/>
            <w:tcMar>
              <w:top w:w="80" w:type="dxa"/>
              <w:bottom w:w="80" w:type="dxa"/>
              <w:left w:w="100" w:type="dxa"/>
              <w:right w:w="100" w:type="dxa"/>
            </w:tcMar>
          </w:tcPr>
          <w:p>
            <w:pPr>
              <w:jc w:val="left"/>
            </w:pPr>
            <w:r>
              <w:rPr>
                <w:rFonts w:ascii="Arial" w:hAnsi="Arial"/>
                <w:b/>
                <w:color w:val="000000"/>
                <w:sz w:val="17"/>
              </w:rPr>
              <w:t>4.3.1</w:t>
            </w:r>
          </w:p>
        </w:tc>
        <w:tc>
          <w:tcPr>
            <w:tcW w:type="dxa" w:w="4"/>
            <w:tcMar>
              <w:top w:w="80" w:type="dxa"/>
              <w:bottom w:w="80" w:type="dxa"/>
              <w:left w:w="100" w:type="dxa"/>
              <w:right w:w="100" w:type="dxa"/>
            </w:tcMar>
          </w:tcPr>
          <w:p>
            <w:pPr>
              <w:jc w:val="left"/>
            </w:pPr>
            <w:r>
              <w:rPr>
                <w:rFonts w:ascii="Arial" w:hAnsi="Arial"/>
                <w:b w:val="0"/>
                <w:color w:val="000000"/>
                <w:sz w:val="17"/>
              </w:rPr>
              <w:t>Test Traceability Matrix &amp; Test Data Specification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Updating RTM to ensure 100% test case coverage for F01–F06 and defining mock test fixtures</w:t>
            </w:r>
          </w:p>
        </w:tc>
      </w:tr>
      <w:tr>
        <w:tc>
          <w:tcPr>
            <w:tcW w:type="dxa" w:w="2"/>
            <w:tcMar>
              <w:top w:w="80" w:type="dxa"/>
              <w:bottom w:w="80" w:type="dxa"/>
              <w:left w:w="100" w:type="dxa"/>
              <w:right w:w="100" w:type="dxa"/>
            </w:tcMar>
          </w:tcPr>
          <w:p>
            <w:pPr>
              <w:jc w:val="left"/>
            </w:pPr>
            <w:r>
              <w:rPr>
                <w:rFonts w:ascii="Arial" w:hAnsi="Arial"/>
                <w:b/>
                <w:color w:val="000000"/>
                <w:sz w:val="17"/>
              </w:rPr>
              <w:t>4.3.2</w:t>
            </w:r>
          </w:p>
        </w:tc>
        <w:tc>
          <w:tcPr>
            <w:tcW w:type="dxa" w:w="4"/>
            <w:tcMar>
              <w:top w:w="80" w:type="dxa"/>
              <w:bottom w:w="80" w:type="dxa"/>
              <w:left w:w="100" w:type="dxa"/>
              <w:right w:w="100" w:type="dxa"/>
            </w:tcMar>
          </w:tcPr>
          <w:p>
            <w:pPr>
              <w:jc w:val="left"/>
            </w:pPr>
            <w:r>
              <w:rPr>
                <w:rFonts w:ascii="Arial" w:hAnsi="Arial"/>
                <w:b w:val="0"/>
                <w:color w:val="000000"/>
                <w:sz w:val="17"/>
              </w:rPr>
              <w:t>PA4 Document Review &amp; Baseline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Team inspection of test cases, cross-verification with Developer, compiling and submitting PA4 deliverable</w:t>
            </w:r>
          </w:p>
        </w:tc>
      </w:tr>
      <w:tr>
        <w:tc>
          <w:tcPr>
            <w:tcW w:type="dxa" w:w="2"/>
            <w:shd w:fill="DBE5F1" w:val="clear"/>
            <w:tcMar>
              <w:top w:w="100" w:type="dxa"/>
              <w:bottom w:w="100" w:type="dxa"/>
              <w:left w:w="100" w:type="dxa"/>
              <w:right w:w="100" w:type="dxa"/>
            </w:tcMar>
          </w:tcPr>
          <w:p>
            <w:r>
              <w:rPr>
                <w:rFonts w:ascii="Arial" w:hAnsi="Arial"/>
                <w:b/>
                <w:color w:val="002060"/>
                <w:sz w:val="18"/>
              </w:rPr>
              <w:t>PA5</w:t>
            </w:r>
          </w:p>
        </w:tc>
        <w:tc>
          <w:tcPr>
            <w:tcW w:type="dxa" w:w="4"/>
            <w:shd w:fill="DBE5F1" w:val="clear"/>
            <w:tcMar>
              <w:top w:w="100" w:type="dxa"/>
              <w:bottom w:w="100" w:type="dxa"/>
              <w:left w:w="100" w:type="dxa"/>
              <w:right w:w="100" w:type="dxa"/>
            </w:tcMar>
          </w:tcPr>
          <w:p>
            <w:r>
              <w:rPr>
                <w:rFonts w:ascii="Arial" w:hAnsi="Arial"/>
                <w:b/>
                <w:color w:val="002060"/>
                <w:sz w:val="18"/>
              </w:rPr>
              <w:t>Phase PA5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91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PA5</w:t>
            </w:r>
          </w:p>
        </w:tc>
      </w:tr>
      <w:tr>
        <w:tc>
          <w:tcPr>
            <w:tcW w:type="dxa" w:w="2"/>
            <w:tcMar>
              <w:top w:w="80" w:type="dxa"/>
              <w:bottom w:w="80" w:type="dxa"/>
              <w:left w:w="100" w:type="dxa"/>
              <w:right w:w="100" w:type="dxa"/>
            </w:tcMar>
          </w:tcPr>
          <w:p>
            <w:pPr>
              <w:jc w:val="left"/>
            </w:pPr>
            <w:r>
              <w:rPr>
                <w:rFonts w:ascii="Arial" w:hAnsi="Arial"/>
                <w:b/>
                <w:color w:val="000000"/>
                <w:sz w:val="17"/>
              </w:rPr>
              <w:t>5.1.1</w:t>
            </w:r>
          </w:p>
        </w:tc>
        <w:tc>
          <w:tcPr>
            <w:tcW w:type="dxa" w:w="4"/>
            <w:tcMar>
              <w:top w:w="80" w:type="dxa"/>
              <w:bottom w:w="80" w:type="dxa"/>
              <w:left w:w="100" w:type="dxa"/>
              <w:right w:w="100" w:type="dxa"/>
            </w:tcMar>
          </w:tcPr>
          <w:p>
            <w:pPr>
              <w:jc w:val="left"/>
            </w:pPr>
            <w:r>
              <w:rPr>
                <w:rFonts w:ascii="Arial" w:hAnsi="Arial"/>
                <w:b w:val="0"/>
                <w:color w:val="000000"/>
                <w:sz w:val="17"/>
              </w:rPr>
              <w:t>Backend Boilerplate &amp; DB Connection Setup</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Express server setup, node-postgres connection pool, migration scripts, error handling middleware</w:t>
            </w:r>
          </w:p>
        </w:tc>
      </w:tr>
      <w:tr>
        <w:tc>
          <w:tcPr>
            <w:tcW w:type="dxa" w:w="2"/>
            <w:tcMar>
              <w:top w:w="80" w:type="dxa"/>
              <w:bottom w:w="80" w:type="dxa"/>
              <w:left w:w="100" w:type="dxa"/>
              <w:right w:w="100" w:type="dxa"/>
            </w:tcMar>
          </w:tcPr>
          <w:p>
            <w:pPr>
              <w:jc w:val="left"/>
            </w:pPr>
            <w:r>
              <w:rPr>
                <w:rFonts w:ascii="Arial" w:hAnsi="Arial"/>
                <w:b/>
                <w:color w:val="000000"/>
                <w:sz w:val="17"/>
              </w:rPr>
              <w:t>5.1.2</w:t>
            </w:r>
          </w:p>
        </w:tc>
        <w:tc>
          <w:tcPr>
            <w:tcW w:type="dxa" w:w="4"/>
            <w:tcMar>
              <w:top w:w="80" w:type="dxa"/>
              <w:bottom w:w="80" w:type="dxa"/>
              <w:left w:w="100" w:type="dxa"/>
              <w:right w:w="100" w:type="dxa"/>
            </w:tcMar>
          </w:tcPr>
          <w:p>
            <w:pPr>
              <w:jc w:val="left"/>
            </w:pPr>
            <w:r>
              <w:rPr>
                <w:rFonts w:ascii="Arial" w:hAnsi="Arial"/>
                <w:b w:val="0"/>
                <w:color w:val="000000"/>
                <w:sz w:val="17"/>
              </w:rPr>
              <w:t>Frontend Boilerplate &amp; Layout Setup</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React 18 + Vite setup, react-router-dom, AuthContext, UI layout shell (navbar, footer, sidebar)</w:t>
            </w:r>
          </w:p>
        </w:tc>
      </w:tr>
      <w:tr>
        <w:tc>
          <w:tcPr>
            <w:tcW w:type="dxa" w:w="2"/>
            <w:tcMar>
              <w:top w:w="80" w:type="dxa"/>
              <w:bottom w:w="80" w:type="dxa"/>
              <w:left w:w="100" w:type="dxa"/>
              <w:right w:w="100" w:type="dxa"/>
            </w:tcMar>
          </w:tcPr>
          <w:p>
            <w:pPr>
              <w:jc w:val="left"/>
            </w:pPr>
            <w:r>
              <w:rPr>
                <w:rFonts w:ascii="Arial" w:hAnsi="Arial"/>
                <w:b/>
                <w:color w:val="000000"/>
                <w:sz w:val="17"/>
              </w:rPr>
              <w:t>5.2.1</w:t>
            </w:r>
          </w:p>
        </w:tc>
        <w:tc>
          <w:tcPr>
            <w:tcW w:type="dxa" w:w="4"/>
            <w:tcMar>
              <w:top w:w="80" w:type="dxa"/>
              <w:bottom w:w="80" w:type="dxa"/>
              <w:left w:w="100" w:type="dxa"/>
              <w:right w:w="100" w:type="dxa"/>
            </w:tcMar>
          </w:tcPr>
          <w:p>
            <w:pPr>
              <w:jc w:val="left"/>
            </w:pPr>
            <w:r>
              <w:rPr>
                <w:rFonts w:ascii="Arial" w:hAnsi="Arial"/>
                <w:b w:val="0"/>
                <w:color w:val="000000"/>
                <w:sz w:val="17"/>
              </w:rPr>
              <w:t>F01 Authentication &amp; Role-Based Access Control</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JWT auth backend (bcrypt hashing, token generation) and React login form with route guards</w:t>
            </w:r>
          </w:p>
        </w:tc>
      </w:tr>
      <w:tr>
        <w:tc>
          <w:tcPr>
            <w:tcW w:type="dxa" w:w="2"/>
            <w:tcMar>
              <w:top w:w="80" w:type="dxa"/>
              <w:bottom w:w="80" w:type="dxa"/>
              <w:left w:w="100" w:type="dxa"/>
              <w:right w:w="100" w:type="dxa"/>
            </w:tcMar>
          </w:tcPr>
          <w:p>
            <w:pPr>
              <w:jc w:val="left"/>
            </w:pPr>
            <w:r>
              <w:rPr>
                <w:rFonts w:ascii="Arial" w:hAnsi="Arial"/>
                <w:b/>
                <w:color w:val="000000"/>
                <w:sz w:val="17"/>
              </w:rPr>
              <w:t>5.2.2</w:t>
            </w:r>
          </w:p>
        </w:tc>
        <w:tc>
          <w:tcPr>
            <w:tcW w:type="dxa" w:w="4"/>
            <w:tcMar>
              <w:top w:w="80" w:type="dxa"/>
              <w:bottom w:w="80" w:type="dxa"/>
              <w:left w:w="100" w:type="dxa"/>
              <w:right w:w="100" w:type="dxa"/>
            </w:tcMar>
          </w:tcPr>
          <w:p>
            <w:pPr>
              <w:jc w:val="left"/>
            </w:pPr>
            <w:r>
              <w:rPr>
                <w:rFonts w:ascii="Arial" w:hAnsi="Arial"/>
                <w:b w:val="0"/>
                <w:color w:val="000000"/>
                <w:sz w:val="17"/>
              </w:rPr>
              <w:t>F02 Book Catalog Management Module</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book title CRUD API and Librarian catalog management UI tables/forms</w:t>
            </w:r>
          </w:p>
        </w:tc>
      </w:tr>
      <w:tr>
        <w:tc>
          <w:tcPr>
            <w:tcW w:type="dxa" w:w="2"/>
            <w:tcMar>
              <w:top w:w="80" w:type="dxa"/>
              <w:bottom w:w="80" w:type="dxa"/>
              <w:left w:w="100" w:type="dxa"/>
              <w:right w:w="100" w:type="dxa"/>
            </w:tcMar>
          </w:tcPr>
          <w:p>
            <w:pPr>
              <w:jc w:val="left"/>
            </w:pPr>
            <w:r>
              <w:rPr>
                <w:rFonts w:ascii="Arial" w:hAnsi="Arial"/>
                <w:b/>
                <w:color w:val="000000"/>
                <w:sz w:val="17"/>
              </w:rPr>
              <w:t>5.2.3</w:t>
            </w:r>
          </w:p>
        </w:tc>
        <w:tc>
          <w:tcPr>
            <w:tcW w:type="dxa" w:w="4"/>
            <w:tcMar>
              <w:top w:w="80" w:type="dxa"/>
              <w:bottom w:w="80" w:type="dxa"/>
              <w:left w:w="100" w:type="dxa"/>
              <w:right w:w="100" w:type="dxa"/>
            </w:tcMar>
          </w:tcPr>
          <w:p>
            <w:pPr>
              <w:jc w:val="left"/>
            </w:pPr>
            <w:r>
              <w:rPr>
                <w:rFonts w:ascii="Arial" w:hAnsi="Arial"/>
                <w:b w:val="0"/>
                <w:color w:val="000000"/>
                <w:sz w:val="17"/>
              </w:rPr>
              <w:t>F03 Book Copy Management Module</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physical copy registration API and UI with copy barcode and Available/Borrowed status</w:t>
            </w:r>
          </w:p>
        </w:tc>
      </w:tr>
      <w:tr>
        <w:tc>
          <w:tcPr>
            <w:tcW w:type="dxa" w:w="2"/>
            <w:tcMar>
              <w:top w:w="80" w:type="dxa"/>
              <w:bottom w:w="80" w:type="dxa"/>
              <w:left w:w="100" w:type="dxa"/>
              <w:right w:w="100" w:type="dxa"/>
            </w:tcMar>
          </w:tcPr>
          <w:p>
            <w:pPr>
              <w:jc w:val="left"/>
            </w:pPr>
            <w:r>
              <w:rPr>
                <w:rFonts w:ascii="Arial" w:hAnsi="Arial"/>
                <w:b/>
                <w:color w:val="000000"/>
                <w:sz w:val="17"/>
              </w:rPr>
              <w:t>5.2.4</w:t>
            </w:r>
          </w:p>
        </w:tc>
        <w:tc>
          <w:tcPr>
            <w:tcW w:type="dxa" w:w="4"/>
            <w:tcMar>
              <w:top w:w="80" w:type="dxa"/>
              <w:bottom w:w="80" w:type="dxa"/>
              <w:left w:w="100" w:type="dxa"/>
              <w:right w:w="100" w:type="dxa"/>
            </w:tcMar>
          </w:tcPr>
          <w:p>
            <w:pPr>
              <w:jc w:val="left"/>
            </w:pPr>
            <w:r>
              <w:rPr>
                <w:rFonts w:ascii="Arial" w:hAnsi="Arial"/>
                <w:b w:val="0"/>
                <w:color w:val="000000"/>
                <w:sz w:val="17"/>
              </w:rPr>
              <w:t>F04 Search &amp; Browse Books Module</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search API with SQL ILIKE/indexes and Reader catalog browsing UI with real-time availability badges</w:t>
            </w:r>
          </w:p>
        </w:tc>
      </w:tr>
      <w:tr>
        <w:tc>
          <w:tcPr>
            <w:tcW w:type="dxa" w:w="2"/>
            <w:tcMar>
              <w:top w:w="80" w:type="dxa"/>
              <w:bottom w:w="80" w:type="dxa"/>
              <w:left w:w="100" w:type="dxa"/>
              <w:right w:w="100" w:type="dxa"/>
            </w:tcMar>
          </w:tcPr>
          <w:p>
            <w:pPr>
              <w:jc w:val="left"/>
            </w:pPr>
            <w:r>
              <w:rPr>
                <w:rFonts w:ascii="Arial" w:hAnsi="Arial"/>
                <w:b/>
                <w:color w:val="000000"/>
                <w:sz w:val="17"/>
              </w:rPr>
              <w:t>5.2.5</w:t>
            </w:r>
          </w:p>
        </w:tc>
        <w:tc>
          <w:tcPr>
            <w:tcW w:type="dxa" w:w="4"/>
            <w:tcMar>
              <w:top w:w="80" w:type="dxa"/>
              <w:bottom w:w="80" w:type="dxa"/>
              <w:left w:w="100" w:type="dxa"/>
              <w:right w:w="100" w:type="dxa"/>
            </w:tcMar>
          </w:tcPr>
          <w:p>
            <w:pPr>
              <w:jc w:val="left"/>
            </w:pPr>
            <w:r>
              <w:rPr>
                <w:rFonts w:ascii="Arial" w:hAnsi="Arial"/>
                <w:b w:val="0"/>
                <w:color w:val="000000"/>
                <w:sz w:val="17"/>
              </w:rPr>
              <w:t>F05 Borrow &amp; Return Management Module</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8 h (O:6, M:8, P:10)</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circulation API/UI: loan creation with transaction, return check-in, overdue tracking list</w:t>
            </w:r>
          </w:p>
        </w:tc>
      </w:tr>
      <w:tr>
        <w:tc>
          <w:tcPr>
            <w:tcW w:type="dxa" w:w="2"/>
            <w:tcMar>
              <w:top w:w="80" w:type="dxa"/>
              <w:bottom w:w="80" w:type="dxa"/>
              <w:left w:w="100" w:type="dxa"/>
              <w:right w:w="100" w:type="dxa"/>
            </w:tcMar>
          </w:tcPr>
          <w:p>
            <w:pPr>
              <w:jc w:val="left"/>
            </w:pPr>
            <w:r>
              <w:rPr>
                <w:rFonts w:ascii="Arial" w:hAnsi="Arial"/>
                <w:b/>
                <w:color w:val="000000"/>
                <w:sz w:val="17"/>
              </w:rPr>
              <w:t>5.2.6</w:t>
            </w:r>
          </w:p>
        </w:tc>
        <w:tc>
          <w:tcPr>
            <w:tcW w:type="dxa" w:w="4"/>
            <w:tcMar>
              <w:top w:w="80" w:type="dxa"/>
              <w:bottom w:w="80" w:type="dxa"/>
              <w:left w:w="100" w:type="dxa"/>
              <w:right w:w="100" w:type="dxa"/>
            </w:tcMar>
          </w:tcPr>
          <w:p>
            <w:pPr>
              <w:jc w:val="left"/>
            </w:pPr>
            <w:r>
              <w:rPr>
                <w:rFonts w:ascii="Arial" w:hAnsi="Arial"/>
                <w:b w:val="0"/>
                <w:color w:val="000000"/>
                <w:sz w:val="17"/>
              </w:rPr>
              <w:t>F06 Book Reservation Module</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7 h (O:5, M:7, P:9)</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reservation queue logic in SQL transaction, hold state transition on copy return, reservation cancellation</w:t>
            </w:r>
          </w:p>
        </w:tc>
      </w:tr>
      <w:tr>
        <w:tc>
          <w:tcPr>
            <w:tcW w:type="dxa" w:w="2"/>
            <w:tcMar>
              <w:top w:w="80" w:type="dxa"/>
              <w:bottom w:w="80" w:type="dxa"/>
              <w:left w:w="100" w:type="dxa"/>
              <w:right w:w="100" w:type="dxa"/>
            </w:tcMar>
          </w:tcPr>
          <w:p>
            <w:pPr>
              <w:jc w:val="left"/>
            </w:pPr>
            <w:r>
              <w:rPr>
                <w:rFonts w:ascii="Arial" w:hAnsi="Arial"/>
                <w:b/>
                <w:color w:val="000000"/>
                <w:sz w:val="17"/>
              </w:rPr>
              <w:t>5.2.7</w:t>
            </w:r>
          </w:p>
        </w:tc>
        <w:tc>
          <w:tcPr>
            <w:tcW w:type="dxa" w:w="4"/>
            <w:tcMar>
              <w:top w:w="80" w:type="dxa"/>
              <w:bottom w:w="80" w:type="dxa"/>
              <w:left w:w="100" w:type="dxa"/>
              <w:right w:w="100" w:type="dxa"/>
            </w:tcMar>
          </w:tcPr>
          <w:p>
            <w:pPr>
              <w:jc w:val="left"/>
            </w:pPr>
            <w:r>
              <w:rPr>
                <w:rFonts w:ascii="Arial" w:hAnsi="Arial"/>
                <w:b w:val="0"/>
                <w:color w:val="000000"/>
                <w:sz w:val="17"/>
              </w:rPr>
              <w:t>Reader Dashboard &amp; Active Loans View</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Implementing Reader personal dashboard: active loans list, due dates, overdue notices, and reservation queue status</w:t>
            </w:r>
          </w:p>
        </w:tc>
      </w:tr>
      <w:tr>
        <w:tc>
          <w:tcPr>
            <w:tcW w:type="dxa" w:w="2"/>
            <w:tcMar>
              <w:top w:w="80" w:type="dxa"/>
              <w:bottom w:w="80" w:type="dxa"/>
              <w:left w:w="100" w:type="dxa"/>
              <w:right w:w="100" w:type="dxa"/>
            </w:tcMar>
          </w:tcPr>
          <w:p>
            <w:pPr>
              <w:jc w:val="left"/>
            </w:pPr>
            <w:r>
              <w:rPr>
                <w:rFonts w:ascii="Arial" w:hAnsi="Arial"/>
                <w:b/>
                <w:color w:val="000000"/>
                <w:sz w:val="17"/>
              </w:rPr>
              <w:t>5.3.1</w:t>
            </w:r>
          </w:p>
        </w:tc>
        <w:tc>
          <w:tcPr>
            <w:tcW w:type="dxa" w:w="4"/>
            <w:tcMar>
              <w:top w:w="80" w:type="dxa"/>
              <w:bottom w:w="80" w:type="dxa"/>
              <w:left w:w="100" w:type="dxa"/>
              <w:right w:w="100" w:type="dxa"/>
            </w:tcMar>
          </w:tcPr>
          <w:p>
            <w:pPr>
              <w:jc w:val="left"/>
            </w:pPr>
            <w:r>
              <w:rPr>
                <w:rFonts w:ascii="Arial" w:hAnsi="Arial"/>
                <w:b w:val="0"/>
                <w:color w:val="000000"/>
                <w:sz w:val="17"/>
              </w:rPr>
              <w:t>Automated Unit &amp; Integration Testing</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Writing automated integration tests for circulation rules, copy status transitions, reservation constraints via Supertest</w:t>
            </w:r>
          </w:p>
        </w:tc>
      </w:tr>
      <w:tr>
        <w:tc>
          <w:tcPr>
            <w:tcW w:type="dxa" w:w="2"/>
            <w:tcMar>
              <w:top w:w="80" w:type="dxa"/>
              <w:bottom w:w="80" w:type="dxa"/>
              <w:left w:w="100" w:type="dxa"/>
              <w:right w:w="100" w:type="dxa"/>
            </w:tcMar>
          </w:tcPr>
          <w:p>
            <w:pPr>
              <w:jc w:val="left"/>
            </w:pPr>
            <w:r>
              <w:rPr>
                <w:rFonts w:ascii="Arial" w:hAnsi="Arial"/>
                <w:b/>
                <w:color w:val="000000"/>
                <w:sz w:val="17"/>
              </w:rPr>
              <w:t>5.3.2</w:t>
            </w:r>
          </w:p>
        </w:tc>
        <w:tc>
          <w:tcPr>
            <w:tcW w:type="dxa" w:w="4"/>
            <w:tcMar>
              <w:top w:w="80" w:type="dxa"/>
              <w:bottom w:w="80" w:type="dxa"/>
              <w:left w:w="100" w:type="dxa"/>
              <w:right w:w="100" w:type="dxa"/>
            </w:tcMar>
          </w:tcPr>
          <w:p>
            <w:pPr>
              <w:jc w:val="left"/>
            </w:pPr>
            <w:r>
              <w:rPr>
                <w:rFonts w:ascii="Arial" w:hAnsi="Arial"/>
                <w:b w:val="0"/>
                <w:color w:val="000000"/>
                <w:sz w:val="17"/>
              </w:rPr>
              <w:t>Manual System Testing &amp; Bug Logging</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7 h (O:5, M:7, P:9)</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Executing PA4 test suite against integrated app; logging defects with reproduction steps on GitHub Issues</w:t>
            </w:r>
          </w:p>
        </w:tc>
      </w:tr>
      <w:tr>
        <w:tc>
          <w:tcPr>
            <w:tcW w:type="dxa" w:w="2"/>
            <w:tcMar>
              <w:top w:w="80" w:type="dxa"/>
              <w:bottom w:w="80" w:type="dxa"/>
              <w:left w:w="100" w:type="dxa"/>
              <w:right w:w="100" w:type="dxa"/>
            </w:tcMar>
          </w:tcPr>
          <w:p>
            <w:pPr>
              <w:jc w:val="left"/>
            </w:pPr>
            <w:r>
              <w:rPr>
                <w:rFonts w:ascii="Arial" w:hAnsi="Arial"/>
                <w:b/>
                <w:color w:val="000000"/>
                <w:sz w:val="17"/>
              </w:rPr>
              <w:t>5.3.3</w:t>
            </w:r>
          </w:p>
        </w:tc>
        <w:tc>
          <w:tcPr>
            <w:tcW w:type="dxa" w:w="4"/>
            <w:tcMar>
              <w:top w:w="80" w:type="dxa"/>
              <w:bottom w:w="80" w:type="dxa"/>
              <w:left w:w="100" w:type="dxa"/>
              <w:right w:w="100" w:type="dxa"/>
            </w:tcMar>
          </w:tcPr>
          <w:p>
            <w:pPr>
              <w:jc w:val="left"/>
            </w:pPr>
            <w:r>
              <w:rPr>
                <w:rFonts w:ascii="Arial" w:hAnsi="Arial"/>
                <w:b w:val="0"/>
                <w:color w:val="000000"/>
                <w:sz w:val="17"/>
              </w:rPr>
              <w:t>Bug Fixing &amp; Regression Verification</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6 h (O:4, M:6, P:8)</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Fixing reported defects in React UI and Express backend; running regression test suite to verify 0 critical bugs</w:t>
            </w:r>
          </w:p>
        </w:tc>
      </w:tr>
      <w:tr>
        <w:tc>
          <w:tcPr>
            <w:tcW w:type="dxa" w:w="2"/>
            <w:tcMar>
              <w:top w:w="80" w:type="dxa"/>
              <w:bottom w:w="80" w:type="dxa"/>
              <w:left w:w="100" w:type="dxa"/>
              <w:right w:w="100" w:type="dxa"/>
            </w:tcMar>
          </w:tcPr>
          <w:p>
            <w:pPr>
              <w:jc w:val="left"/>
            </w:pPr>
            <w:r>
              <w:rPr>
                <w:rFonts w:ascii="Arial" w:hAnsi="Arial"/>
                <w:b/>
                <w:color w:val="000000"/>
                <w:sz w:val="17"/>
              </w:rPr>
              <w:t>5.3.4</w:t>
            </w:r>
          </w:p>
        </w:tc>
        <w:tc>
          <w:tcPr>
            <w:tcW w:type="dxa" w:w="4"/>
            <w:tcMar>
              <w:top w:w="80" w:type="dxa"/>
              <w:bottom w:w="80" w:type="dxa"/>
              <w:left w:w="100" w:type="dxa"/>
              <w:right w:w="100" w:type="dxa"/>
            </w:tcMar>
          </w:tcPr>
          <w:p>
            <w:pPr>
              <w:jc w:val="left"/>
            </w:pPr>
            <w:r>
              <w:rPr>
                <w:rFonts w:ascii="Arial" w:hAnsi="Arial"/>
                <w:b w:val="0"/>
                <w:color w:val="000000"/>
                <w:sz w:val="17"/>
              </w:rPr>
              <w:t>Test Summary Report &amp; QA Sign-off</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Compiling test pass rate metrics, defect resolution stats, and publishing Test Summary Report</w:t>
            </w:r>
          </w:p>
        </w:tc>
      </w:tr>
      <w:tr>
        <w:tc>
          <w:tcPr>
            <w:tcW w:type="dxa" w:w="2"/>
            <w:tcMar>
              <w:top w:w="80" w:type="dxa"/>
              <w:bottom w:w="80" w:type="dxa"/>
              <w:left w:w="100" w:type="dxa"/>
              <w:right w:w="100" w:type="dxa"/>
            </w:tcMar>
          </w:tcPr>
          <w:p>
            <w:pPr>
              <w:jc w:val="left"/>
            </w:pPr>
            <w:r>
              <w:rPr>
                <w:rFonts w:ascii="Arial" w:hAnsi="Arial"/>
                <w:b/>
                <w:color w:val="000000"/>
                <w:sz w:val="17"/>
              </w:rPr>
              <w:t>5.4.1</w:t>
            </w:r>
          </w:p>
        </w:tc>
        <w:tc>
          <w:tcPr>
            <w:tcW w:type="dxa" w:w="4"/>
            <w:tcMar>
              <w:top w:w="80" w:type="dxa"/>
              <w:bottom w:w="80" w:type="dxa"/>
              <w:left w:w="100" w:type="dxa"/>
              <w:right w:w="100" w:type="dxa"/>
            </w:tcMar>
          </w:tcPr>
          <w:p>
            <w:pPr>
              <w:jc w:val="left"/>
            </w:pPr>
            <w:r>
              <w:rPr>
                <w:rFonts w:ascii="Arial" w:hAnsi="Arial"/>
                <w:b w:val="0"/>
                <w:color w:val="000000"/>
                <w:sz w:val="17"/>
              </w:rPr>
              <w:t>Cloud DB &amp; Backend Deployment on Render</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Provisioning PostgreSQL on Render, running DDL migration scripts, deploying Express API web service</w:t>
            </w:r>
          </w:p>
        </w:tc>
      </w:tr>
      <w:tr>
        <w:tc>
          <w:tcPr>
            <w:tcW w:type="dxa" w:w="2"/>
            <w:tcMar>
              <w:top w:w="80" w:type="dxa"/>
              <w:bottom w:w="80" w:type="dxa"/>
              <w:left w:w="100" w:type="dxa"/>
              <w:right w:w="100" w:type="dxa"/>
            </w:tcMar>
          </w:tcPr>
          <w:p>
            <w:pPr>
              <w:jc w:val="left"/>
            </w:pPr>
            <w:r>
              <w:rPr>
                <w:rFonts w:ascii="Arial" w:hAnsi="Arial"/>
                <w:b/>
                <w:color w:val="000000"/>
                <w:sz w:val="17"/>
              </w:rPr>
              <w:t>5.4.2</w:t>
            </w:r>
          </w:p>
        </w:tc>
        <w:tc>
          <w:tcPr>
            <w:tcW w:type="dxa" w:w="4"/>
            <w:tcMar>
              <w:top w:w="80" w:type="dxa"/>
              <w:bottom w:w="80" w:type="dxa"/>
              <w:left w:w="100" w:type="dxa"/>
              <w:right w:w="100" w:type="dxa"/>
            </w:tcMar>
          </w:tcPr>
          <w:p>
            <w:pPr>
              <w:jc w:val="left"/>
            </w:pPr>
            <w:r>
              <w:rPr>
                <w:rFonts w:ascii="Arial" w:hAnsi="Arial"/>
                <w:b w:val="0"/>
                <w:color w:val="000000"/>
                <w:sz w:val="17"/>
              </w:rPr>
              <w:t>Frontend Cloud Deployment on Vercel</w:t>
            </w:r>
          </w:p>
        </w:tc>
        <w:tc>
          <w:tcPr>
            <w:tcW w:type="dxa" w:w="2"/>
            <w:tcMar>
              <w:top w:w="80" w:type="dxa"/>
              <w:bottom w:w="80" w:type="dxa"/>
              <w:left w:w="100" w:type="dxa"/>
              <w:right w:w="100" w:type="dxa"/>
            </w:tcMar>
          </w:tcPr>
          <w:p>
            <w:pPr>
              <w:jc w:val="left"/>
            </w:pPr>
            <w:r>
              <w:rPr>
                <w:rFonts w:ascii="Arial" w:hAnsi="Arial"/>
                <w:b w:val="0"/>
                <w:color w:val="000000"/>
                <w:sz w:val="17"/>
              </w:rPr>
              <w:t>Quân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Deploying React frontend to Vercel, configuring production environment variables (VITE_API_URL) and CORS</w:t>
            </w:r>
          </w:p>
        </w:tc>
      </w:tr>
      <w:tr>
        <w:tc>
          <w:tcPr>
            <w:tcW w:type="dxa" w:w="2"/>
            <w:tcMar>
              <w:top w:w="80" w:type="dxa"/>
              <w:bottom w:w="80" w:type="dxa"/>
              <w:left w:w="100" w:type="dxa"/>
              <w:right w:w="100" w:type="dxa"/>
            </w:tcMar>
          </w:tcPr>
          <w:p>
            <w:pPr>
              <w:jc w:val="left"/>
            </w:pPr>
            <w:r>
              <w:rPr>
                <w:rFonts w:ascii="Arial" w:hAnsi="Arial"/>
                <w:b/>
                <w:color w:val="000000"/>
                <w:sz w:val="17"/>
              </w:rPr>
              <w:t>5.4.3</w:t>
            </w:r>
          </w:p>
        </w:tc>
        <w:tc>
          <w:tcPr>
            <w:tcW w:type="dxa" w:w="4"/>
            <w:tcMar>
              <w:top w:w="80" w:type="dxa"/>
              <w:bottom w:w="80" w:type="dxa"/>
              <w:left w:w="100" w:type="dxa"/>
              <w:right w:w="100" w:type="dxa"/>
            </w:tcMar>
          </w:tcPr>
          <w:p>
            <w:pPr>
              <w:jc w:val="left"/>
            </w:pPr>
            <w:r>
              <w:rPr>
                <w:rFonts w:ascii="Arial" w:hAnsi="Arial"/>
                <w:b w:val="0"/>
                <w:color w:val="000000"/>
                <w:sz w:val="17"/>
              </w:rPr>
              <w:t>Production Smoke Testing &amp; Deployment Documentation</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Executing live production smoke tests across all 6 Must-haves; documenting deployment steps in README</w:t>
            </w:r>
          </w:p>
        </w:tc>
      </w:tr>
      <w:tr>
        <w:tc>
          <w:tcPr>
            <w:tcW w:type="dxa" w:w="2"/>
            <w:tcMar>
              <w:top w:w="80" w:type="dxa"/>
              <w:bottom w:w="80" w:type="dxa"/>
              <w:left w:w="100" w:type="dxa"/>
              <w:right w:w="100" w:type="dxa"/>
            </w:tcMar>
          </w:tcPr>
          <w:p>
            <w:pPr>
              <w:jc w:val="left"/>
            </w:pPr>
            <w:r>
              <w:rPr>
                <w:rFonts w:ascii="Arial" w:hAnsi="Arial"/>
                <w:b/>
                <w:color w:val="000000"/>
                <w:sz w:val="17"/>
              </w:rPr>
              <w:t>5.4.4</w:t>
            </w:r>
          </w:p>
        </w:tc>
        <w:tc>
          <w:tcPr>
            <w:tcW w:type="dxa" w:w="4"/>
            <w:tcMar>
              <w:top w:w="80" w:type="dxa"/>
              <w:bottom w:w="80" w:type="dxa"/>
              <w:left w:w="100" w:type="dxa"/>
              <w:right w:w="100" w:type="dxa"/>
            </w:tcMar>
          </w:tcPr>
          <w:p>
            <w:pPr>
              <w:jc w:val="left"/>
            </w:pPr>
            <w:r>
              <w:rPr>
                <w:rFonts w:ascii="Arial" w:hAnsi="Arial"/>
                <w:b w:val="0"/>
                <w:color w:val="000000"/>
                <w:sz w:val="17"/>
              </w:rPr>
              <w:t>PA5 Submission &amp; Code Baseline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Final repository check, verifying live deployed links, tagging PA5 release, submitting PA5 deliverable</w:t>
            </w:r>
          </w:p>
        </w:tc>
      </w:tr>
      <w:tr>
        <w:tc>
          <w:tcPr>
            <w:tcW w:type="dxa" w:w="2"/>
            <w:shd w:fill="DBE5F1" w:val="clear"/>
            <w:tcMar>
              <w:top w:w="100" w:type="dxa"/>
              <w:bottom w:w="100" w:type="dxa"/>
              <w:left w:w="100" w:type="dxa"/>
              <w:right w:w="100" w:type="dxa"/>
            </w:tcMar>
          </w:tcPr>
          <w:p>
            <w:r>
              <w:rPr>
                <w:rFonts w:ascii="Arial" w:hAnsi="Arial"/>
                <w:b/>
                <w:color w:val="002060"/>
                <w:sz w:val="18"/>
              </w:rPr>
              <w:t>Final</w:t>
            </w:r>
          </w:p>
        </w:tc>
        <w:tc>
          <w:tcPr>
            <w:tcW w:type="dxa" w:w="4"/>
            <w:shd w:fill="DBE5F1" w:val="clear"/>
            <w:tcMar>
              <w:top w:w="100" w:type="dxa"/>
              <w:bottom w:w="100" w:type="dxa"/>
              <w:left w:w="100" w:type="dxa"/>
              <w:right w:w="100" w:type="dxa"/>
            </w:tcMar>
          </w:tcPr>
          <w:p>
            <w:r>
              <w:rPr>
                <w:rFonts w:ascii="Arial" w:hAnsi="Arial"/>
                <w:b/>
                <w:color w:val="002060"/>
                <w:sz w:val="18"/>
              </w:rPr>
              <w:t>Phase Final Work Packages Subtotal</w:t>
            </w:r>
          </w:p>
        </w:tc>
        <w:tc>
          <w:tcPr>
            <w:tcW w:type="dxa" w:w="2"/>
            <w:shd w:fill="DBE5F1" w:val="clear"/>
            <w:tcMar>
              <w:top w:w="100" w:type="dxa"/>
              <w:bottom w:w="100" w:type="dxa"/>
              <w:left w:w="100" w:type="dxa"/>
              <w:right w:w="100" w:type="dxa"/>
            </w:tcMar>
          </w:tcPr>
          <w:p>
            <w:r>
              <w:rPr>
                <w:rFonts w:ascii="Arial" w:hAnsi="Arial"/>
                <w:b/>
                <w:color w:val="002060"/>
                <w:sz w:val="18"/>
              </w:rPr>
              <w:t>Team</w:t>
            </w:r>
          </w:p>
        </w:tc>
        <w:tc>
          <w:tcPr>
            <w:tcW w:type="dxa" w:w="2"/>
            <w:shd w:fill="DBE5F1" w:val="clear"/>
            <w:tcMar>
              <w:top w:w="100" w:type="dxa"/>
              <w:bottom w:w="100" w:type="dxa"/>
              <w:left w:w="100" w:type="dxa"/>
              <w:right w:w="100" w:type="dxa"/>
            </w:tcMar>
          </w:tcPr>
          <w:p>
            <w:r>
              <w:rPr>
                <w:rFonts w:ascii="Arial" w:hAnsi="Arial"/>
                <w:b/>
                <w:color w:val="002060"/>
                <w:sz w:val="18"/>
              </w:rPr>
              <w:t>16 h</w:t>
            </w:r>
          </w:p>
        </w:tc>
        <w:tc>
          <w:tcPr>
            <w:tcW w:type="dxa" w:w="6"/>
            <w:shd w:fill="DBE5F1" w:val="clear"/>
            <w:tcMar>
              <w:top w:w="100" w:type="dxa"/>
              <w:bottom w:w="100" w:type="dxa"/>
              <w:left w:w="100" w:type="dxa"/>
              <w:right w:w="100" w:type="dxa"/>
            </w:tcMar>
          </w:tcPr>
          <w:p>
            <w:r>
              <w:rPr>
                <w:rFonts w:ascii="Arial" w:hAnsi="Arial"/>
                <w:b/>
                <w:color w:val="002060"/>
                <w:sz w:val="18"/>
              </w:rPr>
              <w:t>Subtotal of all level-3 packages in Phase Final</w:t>
            </w:r>
          </w:p>
        </w:tc>
      </w:tr>
      <w:tr>
        <w:tc>
          <w:tcPr>
            <w:tcW w:type="dxa" w:w="2"/>
            <w:tcMar>
              <w:top w:w="80" w:type="dxa"/>
              <w:bottom w:w="80" w:type="dxa"/>
              <w:left w:w="100" w:type="dxa"/>
              <w:right w:w="100" w:type="dxa"/>
            </w:tcMar>
          </w:tcPr>
          <w:p>
            <w:pPr>
              <w:jc w:val="left"/>
            </w:pPr>
            <w:r>
              <w:rPr>
                <w:rFonts w:ascii="Arial" w:hAnsi="Arial"/>
                <w:b/>
                <w:color w:val="000000"/>
                <w:sz w:val="17"/>
              </w:rPr>
              <w:t>6.1.1</w:t>
            </w:r>
          </w:p>
        </w:tc>
        <w:tc>
          <w:tcPr>
            <w:tcW w:type="dxa" w:w="4"/>
            <w:tcMar>
              <w:top w:w="80" w:type="dxa"/>
              <w:bottom w:w="80" w:type="dxa"/>
              <w:left w:w="100" w:type="dxa"/>
              <w:right w:w="100" w:type="dxa"/>
            </w:tcMar>
          </w:tcPr>
          <w:p>
            <w:pPr>
              <w:jc w:val="left"/>
            </w:pPr>
            <w:r>
              <w:rPr>
                <w:rFonts w:ascii="Arial" w:hAnsi="Arial"/>
                <w:b w:val="0"/>
                <w:color w:val="000000"/>
                <w:sz w:val="17"/>
              </w:rPr>
              <w:t>Demo Scenario Scripting &amp; Seed Data Preparation</w:t>
            </w:r>
          </w:p>
        </w:tc>
        <w:tc>
          <w:tcPr>
            <w:tcW w:type="dxa" w:w="2"/>
            <w:tcMar>
              <w:top w:w="80" w:type="dxa"/>
              <w:bottom w:w="80" w:type="dxa"/>
              <w:left w:w="100" w:type="dxa"/>
              <w:right w:w="100" w:type="dxa"/>
            </w:tcMar>
          </w:tcPr>
          <w:p>
            <w:pPr>
              <w:jc w:val="left"/>
            </w:pPr>
            <w:r>
              <w:rPr>
                <w:rFonts w:ascii="Arial" w:hAnsi="Arial"/>
                <w:b w:val="0"/>
                <w:color w:val="000000"/>
                <w:sz w:val="17"/>
              </w:rPr>
              <w:t>Nguyên</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Writing detailed demo script covering end-to-end library workflow and seeding realistic mock library data</w:t>
            </w:r>
          </w:p>
        </w:tc>
      </w:tr>
      <w:tr>
        <w:tc>
          <w:tcPr>
            <w:tcW w:type="dxa" w:w="2"/>
            <w:tcMar>
              <w:top w:w="80" w:type="dxa"/>
              <w:bottom w:w="80" w:type="dxa"/>
              <w:left w:w="100" w:type="dxa"/>
              <w:right w:w="100" w:type="dxa"/>
            </w:tcMar>
          </w:tcPr>
          <w:p>
            <w:pPr>
              <w:jc w:val="left"/>
            </w:pPr>
            <w:r>
              <w:rPr>
                <w:rFonts w:ascii="Arial" w:hAnsi="Arial"/>
                <w:b/>
                <w:color w:val="000000"/>
                <w:sz w:val="17"/>
              </w:rPr>
              <w:t>6.1.2</w:t>
            </w:r>
          </w:p>
        </w:tc>
        <w:tc>
          <w:tcPr>
            <w:tcW w:type="dxa" w:w="4"/>
            <w:tcMar>
              <w:top w:w="80" w:type="dxa"/>
              <w:bottom w:w="80" w:type="dxa"/>
              <w:left w:w="100" w:type="dxa"/>
              <w:right w:w="100" w:type="dxa"/>
            </w:tcMar>
          </w:tcPr>
          <w:p>
            <w:pPr>
              <w:jc w:val="left"/>
            </w:pPr>
            <w:r>
              <w:rPr>
                <w:rFonts w:ascii="Arial" w:hAnsi="Arial"/>
                <w:b w:val="0"/>
                <w:color w:val="000000"/>
                <w:sz w:val="17"/>
              </w:rPr>
              <w:t>Demo Rehearsal &amp; Backup Recording</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3 h (O:2, M:3, P:4)</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Dry run demo with all 4 members; recording backup video demonstration to mitigate live presentation risks</w:t>
            </w:r>
          </w:p>
        </w:tc>
      </w:tr>
      <w:tr>
        <w:tc>
          <w:tcPr>
            <w:tcW w:type="dxa" w:w="2"/>
            <w:tcMar>
              <w:top w:w="80" w:type="dxa"/>
              <w:bottom w:w="80" w:type="dxa"/>
              <w:left w:w="100" w:type="dxa"/>
              <w:right w:w="100" w:type="dxa"/>
            </w:tcMar>
          </w:tcPr>
          <w:p>
            <w:pPr>
              <w:jc w:val="left"/>
            </w:pPr>
            <w:r>
              <w:rPr>
                <w:rFonts w:ascii="Arial" w:hAnsi="Arial"/>
                <w:b/>
                <w:color w:val="000000"/>
                <w:sz w:val="17"/>
              </w:rPr>
              <w:t>6.2.1</w:t>
            </w:r>
          </w:p>
        </w:tc>
        <w:tc>
          <w:tcPr>
            <w:tcW w:type="dxa" w:w="4"/>
            <w:tcMar>
              <w:top w:w="80" w:type="dxa"/>
              <w:bottom w:w="80" w:type="dxa"/>
              <w:left w:w="100" w:type="dxa"/>
              <w:right w:w="100" w:type="dxa"/>
            </w:tcMar>
          </w:tcPr>
          <w:p>
            <w:pPr>
              <w:jc w:val="left"/>
            </w:pPr>
            <w:r>
              <w:rPr>
                <w:rFonts w:ascii="Arial" w:hAnsi="Arial"/>
                <w:b w:val="0"/>
                <w:color w:val="000000"/>
                <w:sz w:val="17"/>
              </w:rPr>
              <w:t>Presentation Slide Deck Creation</w:t>
            </w:r>
          </w:p>
        </w:tc>
        <w:tc>
          <w:tcPr>
            <w:tcW w:type="dxa" w:w="2"/>
            <w:tcMar>
              <w:top w:w="80" w:type="dxa"/>
              <w:bottom w:w="80" w:type="dxa"/>
              <w:left w:w="100" w:type="dxa"/>
              <w:right w:w="100" w:type="dxa"/>
            </w:tcMar>
          </w:tcPr>
          <w:p>
            <w:pPr>
              <w:jc w:val="left"/>
            </w:pPr>
            <w:r>
              <w:rPr>
                <w:rFonts w:ascii="Arial" w:hAnsi="Arial"/>
                <w:b w:val="0"/>
                <w:color w:val="000000"/>
                <w:sz w:val="17"/>
              </w:rPr>
              <w:t>Ánh</w:t>
            </w:r>
          </w:p>
        </w:tc>
        <w:tc>
          <w:tcPr>
            <w:tcW w:type="dxa" w:w="2"/>
            <w:tcMar>
              <w:top w:w="80" w:type="dxa"/>
              <w:bottom w:w="80" w:type="dxa"/>
              <w:left w:w="100" w:type="dxa"/>
              <w:right w:w="100" w:type="dxa"/>
            </w:tcMar>
          </w:tcPr>
          <w:p>
            <w:pPr>
              <w:jc w:val="right"/>
            </w:pPr>
            <w:r>
              <w:rPr>
                <w:rFonts w:ascii="Arial" w:hAnsi="Arial"/>
                <w:b w:val="0"/>
                <w:color w:val="000000"/>
                <w:sz w:val="17"/>
              </w:rPr>
              <w:t>5 h (O:3, M:5, P:7)</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Creating slide deck: problem, architecture, demo walkthrough, test results, lessons learned</w:t>
            </w:r>
          </w:p>
        </w:tc>
      </w:tr>
      <w:tr>
        <w:tc>
          <w:tcPr>
            <w:tcW w:type="dxa" w:w="2"/>
            <w:tcMar>
              <w:top w:w="80" w:type="dxa"/>
              <w:bottom w:w="80" w:type="dxa"/>
              <w:left w:w="100" w:type="dxa"/>
              <w:right w:w="100" w:type="dxa"/>
            </w:tcMar>
          </w:tcPr>
          <w:p>
            <w:pPr>
              <w:jc w:val="left"/>
            </w:pPr>
            <w:r>
              <w:rPr>
                <w:rFonts w:ascii="Arial" w:hAnsi="Arial"/>
                <w:b/>
                <w:color w:val="000000"/>
                <w:sz w:val="17"/>
              </w:rPr>
              <w:t>6.2.2</w:t>
            </w:r>
          </w:p>
        </w:tc>
        <w:tc>
          <w:tcPr>
            <w:tcW w:type="dxa" w:w="4"/>
            <w:tcMar>
              <w:top w:w="80" w:type="dxa"/>
              <w:bottom w:w="80" w:type="dxa"/>
              <w:left w:w="100" w:type="dxa"/>
              <w:right w:w="100" w:type="dxa"/>
            </w:tcMar>
          </w:tcPr>
          <w:p>
            <w:pPr>
              <w:jc w:val="left"/>
            </w:pPr>
            <w:r>
              <w:rPr>
                <w:rFonts w:ascii="Arial" w:hAnsi="Arial"/>
                <w:b w:val="0"/>
                <w:color w:val="000000"/>
                <w:sz w:val="17"/>
              </w:rPr>
              <w:t>Final Contribution Assessment &amp; Project Retrospective</w:t>
            </w:r>
          </w:p>
        </w:tc>
        <w:tc>
          <w:tcPr>
            <w:tcW w:type="dxa" w:w="2"/>
            <w:tcMar>
              <w:top w:w="80" w:type="dxa"/>
              <w:bottom w:w="80" w:type="dxa"/>
              <w:left w:w="100" w:type="dxa"/>
              <w:right w:w="100" w:type="dxa"/>
            </w:tcMar>
          </w:tcPr>
          <w:p>
            <w:pPr>
              <w:jc w:val="left"/>
            </w:pPr>
            <w:r>
              <w:rPr>
                <w:rFonts w:ascii="Arial" w:hAnsi="Arial"/>
                <w:b w:val="0"/>
                <w:color w:val="000000"/>
                <w:sz w:val="17"/>
              </w:rPr>
              <w:t>Vinh</w:t>
            </w:r>
          </w:p>
        </w:tc>
        <w:tc>
          <w:tcPr>
            <w:tcW w:type="dxa" w:w="2"/>
            <w:tcMar>
              <w:top w:w="80" w:type="dxa"/>
              <w:bottom w:w="80" w:type="dxa"/>
              <w:left w:w="100" w:type="dxa"/>
              <w:right w:w="100" w:type="dxa"/>
            </w:tcMar>
          </w:tcPr>
          <w:p>
            <w:pPr>
              <w:jc w:val="right"/>
            </w:pPr>
            <w:r>
              <w:rPr>
                <w:rFonts w:ascii="Arial" w:hAnsi="Arial"/>
                <w:b w:val="0"/>
                <w:color w:val="000000"/>
                <w:sz w:val="17"/>
              </w:rPr>
              <w:t>4 h (O:3, M:4, P:5)</w:t>
            </w:r>
          </w:p>
        </w:tc>
        <w:tc>
          <w:tcPr>
            <w:tcW w:type="dxa" w:w="6"/>
            <w:tcMar>
              <w:top w:w="80" w:type="dxa"/>
              <w:bottom w:w="80" w:type="dxa"/>
              <w:left w:w="100" w:type="dxa"/>
              <w:right w:w="100" w:type="dxa"/>
            </w:tcMar>
          </w:tcPr>
          <w:p>
            <w:pPr>
              <w:jc w:val="left"/>
            </w:pPr>
            <w:r>
              <w:rPr>
                <w:rFonts w:ascii="Arial" w:hAnsi="Arial"/>
                <w:b w:val="0"/>
                <w:color w:val="000000"/>
                <w:sz w:val="17"/>
              </w:rPr>
              <w:t>Three-point (PERT) &amp; expert judgement; Compiling final contribution assessment (25% each), team retrospective report, and final course closeout</w:t>
            </w:r>
          </w:p>
        </w:tc>
      </w:tr>
      <w:tr>
        <w:tc>
          <w:tcPr>
            <w:tcW w:type="dxa" w:w="2"/>
            <w:shd w:fill="DBE5F1" w:val="clear"/>
            <w:tcMar>
              <w:top w:w="100" w:type="dxa"/>
              <w:bottom w:w="100" w:type="dxa"/>
              <w:left w:w="100" w:type="dxa"/>
              <w:right w:w="100" w:type="dxa"/>
            </w:tcMar>
          </w:tcPr>
          <w:p>
            <w:r>
              <w:rPr>
                <w:rFonts w:ascii="Arial" w:hAnsi="Arial"/>
                <w:b/>
                <w:color w:val="002060"/>
                <w:sz w:val="18"/>
              </w:rPr>
              <w:t>Total</w:t>
            </w:r>
          </w:p>
        </w:tc>
        <w:tc>
          <w:tcPr>
            <w:tcW w:type="dxa" w:w="4"/>
            <w:shd w:fill="DBE5F1" w:val="clear"/>
            <w:tcMar>
              <w:top w:w="100" w:type="dxa"/>
              <w:bottom w:w="100" w:type="dxa"/>
              <w:left w:w="100" w:type="dxa"/>
              <w:right w:w="100" w:type="dxa"/>
            </w:tcMar>
          </w:tcPr>
          <w:p>
            <w:r>
              <w:rPr>
                <w:rFonts w:ascii="Arial" w:hAnsi="Arial"/>
                <w:b/>
                <w:color w:val="002060"/>
                <w:sz w:val="18"/>
              </w:rPr>
              <w:t>Project Total Estimated Effort</w:t>
            </w:r>
          </w:p>
        </w:tc>
        <w:tc>
          <w:tcPr>
            <w:tcW w:type="dxa" w:w="2"/>
            <w:shd w:fill="DBE5F1" w:val="clear"/>
            <w:tcMar>
              <w:top w:w="100" w:type="dxa"/>
              <w:bottom w:w="100" w:type="dxa"/>
              <w:left w:w="100" w:type="dxa"/>
              <w:right w:w="100" w:type="dxa"/>
            </w:tcMar>
          </w:tcPr>
          <w:p>
            <w:r>
              <w:rPr>
                <w:rFonts w:ascii="Arial" w:hAnsi="Arial"/>
                <w:b/>
                <w:color w:val="002060"/>
                <w:sz w:val="18"/>
              </w:rPr>
              <w:t>All Members</w:t>
            </w:r>
          </w:p>
        </w:tc>
        <w:tc>
          <w:tcPr>
            <w:tcW w:type="dxa" w:w="2"/>
            <w:shd w:fill="DBE5F1" w:val="clear"/>
            <w:tcMar>
              <w:top w:w="100" w:type="dxa"/>
              <w:bottom w:w="100" w:type="dxa"/>
              <w:left w:w="100" w:type="dxa"/>
              <w:right w:w="100" w:type="dxa"/>
            </w:tcMar>
          </w:tcPr>
          <w:p>
            <w:r>
              <w:rPr>
                <w:rFonts w:ascii="Arial" w:hAnsi="Arial"/>
                <w:b/>
                <w:color w:val="002060"/>
                <w:sz w:val="18"/>
              </w:rPr>
              <w:t>318 h</w:t>
            </w:r>
          </w:p>
        </w:tc>
        <w:tc>
          <w:tcPr>
            <w:tcW w:type="dxa" w:w="6"/>
            <w:shd w:fill="DBE5F1" w:val="clear"/>
            <w:tcMar>
              <w:top w:w="100" w:type="dxa"/>
              <w:bottom w:w="100" w:type="dxa"/>
              <w:left w:w="100" w:type="dxa"/>
              <w:right w:w="100" w:type="dxa"/>
            </w:tcMar>
          </w:tcPr>
          <w:p>
            <w:r>
              <w:rPr>
                <w:rFonts w:ascii="Arial" w:hAnsi="Arial"/>
                <w:b/>
                <w:color w:val="002060"/>
                <w:sz w:val="18"/>
              </w:rPr>
              <w:t>Complete 11-week lifecycle effort: 7.23 h/person/week average across 4 members</w:t>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2"/>
        <w:numPr>
          <w:ilvl w:val="1"/>
          <w:numId w:val="2"/>
        </w:numPr>
        <w:ind w:left="576" w:hanging="576"/>
        <w:rPr/>
      </w:pPr>
      <w:r w:rsidDel="00000000" w:rsidR="00000000" w:rsidRPr="00000000">
        <w:rPr>
          <w:rtl w:val="0"/>
        </w:rPr>
        <w:t xml:space="preserve">Schedule</w:t>
      </w:r>
    </w:p>
    <w:p w:rsidR="00000000" w:rsidDel="00000000" w:rsidP="00000000" w:rsidRDefault="00000000" w:rsidRPr="00000000" w14:paraId="000000F5">
      <w:pPr>
        <w:ind w:firstLine="576"/>
        <w:rPr/>
      </w:pPr>
      <w:r>
        <w:t>4.4.1 Schedule Architecture: Effort versus Duration</w:t>
        <w:br/>
        <w:t>A fundamental project management principle applied in UniLib is the explicit distinction between Work Effort and Task Duration:</w:t>
        <w:br/>
        <w:t>• Effort (person-hours): The actual net labor time required to execute the deliverable (totaling 318 person-hours across all 69 packages).</w:t>
        <w:br/>
        <w:t>• Duration (calendar days/weeks): The elapsed calendar time from task inception to completion. Because team members are university students balancing other coursework with an allocation of 6–8 hours/week, a 6-hour work package typically spans 3–4 calendar days.</w:t>
        <w:br/>
        <w:br/>
        <w:t>The project follows a linear Waterfall progression structured into 6 major lifecycle phases and anchored by strict Phase Gate Milestones. Work package dependencies are modeled using Finish-to-Start (FS) logic with predecessor constraints.</w:t>
        <w:br/>
        <w:br/>
        <w:t>4.4.2 Project Phase Gate Milestones Table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
            <w:shd w:fill="548DD4" w:val="clear"/>
            <w:tcMar>
              <w:top w:w="120" w:type="dxa"/>
              <w:bottom w:w="120" w:type="dxa"/>
              <w:left w:w="100" w:type="dxa"/>
              <w:right w:w="100" w:type="dxa"/>
            </w:tcMar>
          </w:tcPr>
          <w:p>
            <w:pPr>
              <w:jc w:val="center"/>
            </w:pPr>
            <w:r>
              <w:rPr>
                <w:rFonts w:ascii="Arial" w:hAnsi="Arial"/>
                <w:b/>
                <w:color w:val="FFFFFF"/>
                <w:sz w:val="19"/>
              </w:rPr>
              <w:t>Milestone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Phase</w:t>
            </w:r>
          </w:p>
        </w:tc>
        <w:tc>
          <w:tcPr>
            <w:tcW w:type="dxa" w:w="7"/>
            <w:shd w:fill="548DD4" w:val="clear"/>
            <w:tcMar>
              <w:top w:w="120" w:type="dxa"/>
              <w:bottom w:w="120" w:type="dxa"/>
              <w:left w:w="100" w:type="dxa"/>
              <w:right w:w="100" w:type="dxa"/>
            </w:tcMar>
          </w:tcPr>
          <w:p>
            <w:pPr>
              <w:jc w:val="center"/>
            </w:pPr>
            <w:r>
              <w:rPr>
                <w:rFonts w:ascii="Arial" w:hAnsi="Arial"/>
                <w:b/>
                <w:color w:val="FFFFFF"/>
                <w:sz w:val="19"/>
              </w:rPr>
              <w:t>Key Deliverables &amp; Exit Criteria</w:t>
            </w:r>
          </w:p>
        </w:tc>
        <w:tc>
          <w:tcPr>
            <w:tcW w:type="dxa" w:w="3"/>
            <w:shd w:fill="548DD4" w:val="clear"/>
            <w:tcMar>
              <w:top w:w="120" w:type="dxa"/>
              <w:bottom w:w="120" w:type="dxa"/>
              <w:left w:w="100" w:type="dxa"/>
              <w:right w:w="100" w:type="dxa"/>
            </w:tcMar>
          </w:tcPr>
          <w:p>
            <w:pPr>
              <w:jc w:val="center"/>
            </w:pPr>
            <w:r>
              <w:rPr>
                <w:rFonts w:ascii="Arial" w:hAnsi="Arial"/>
                <w:b/>
                <w:color w:val="FFFFFF"/>
                <w:sz w:val="19"/>
              </w:rPr>
              <w:t>Target Baseline Date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Critical Path?</w:t>
            </w:r>
          </w:p>
        </w:tc>
      </w:tr>
      <w:tr>
        <w:tc>
          <w:tcPr>
            <w:tcW w:type="dxa" w:w="2"/>
            <w:tcMar>
              <w:top w:w="80" w:type="dxa"/>
              <w:bottom w:w="80" w:type="dxa"/>
              <w:left w:w="100" w:type="dxa"/>
              <w:right w:w="100" w:type="dxa"/>
            </w:tcMar>
          </w:tcPr>
          <w:p>
            <w:pPr>
              <w:jc w:val="left"/>
            </w:pPr>
            <w:r>
              <w:rPr>
                <w:rFonts w:ascii="Arial" w:hAnsi="Arial"/>
                <w:b/>
                <w:color w:val="000000"/>
                <w:sz w:val="17"/>
              </w:rPr>
              <w:t>M1</w:t>
            </w:r>
          </w:p>
        </w:tc>
        <w:tc>
          <w:tcPr>
            <w:tcW w:type="dxa" w:w="2"/>
            <w:tcMar>
              <w:top w:w="80" w:type="dxa"/>
              <w:bottom w:w="80" w:type="dxa"/>
              <w:left w:w="100" w:type="dxa"/>
              <w:right w:w="100" w:type="dxa"/>
            </w:tcMar>
          </w:tcPr>
          <w:p>
            <w:pPr>
              <w:jc w:val="left"/>
            </w:pPr>
            <w:r>
              <w:rPr>
                <w:rFonts w:ascii="Arial" w:hAnsi="Arial"/>
                <w:b w:val="0"/>
                <w:color w:val="000000"/>
                <w:sz w:val="17"/>
              </w:rPr>
              <w:t>PA1</w:t>
            </w:r>
          </w:p>
        </w:tc>
        <w:tc>
          <w:tcPr>
            <w:tcW w:type="dxa" w:w="7"/>
            <w:tcMar>
              <w:top w:w="80" w:type="dxa"/>
              <w:bottom w:w="80" w:type="dxa"/>
              <w:left w:w="100" w:type="dxa"/>
              <w:right w:w="100" w:type="dxa"/>
            </w:tcMar>
          </w:tcPr>
          <w:p>
            <w:pPr>
              <w:jc w:val="left"/>
            </w:pPr>
            <w:r>
              <w:rPr>
                <w:rFonts w:ascii="Arial" w:hAnsi="Arial"/>
                <w:b w:val="0"/>
                <w:color w:val="000000"/>
                <w:sz w:val="17"/>
              </w:rPr>
              <w:t>Project Proposal &amp; Plan baselined, repo structure protected, GitHub Projects board populated with 69 WBS tasks.</w:t>
            </w:r>
          </w:p>
        </w:tc>
        <w:tc>
          <w:tcPr>
            <w:tcW w:type="dxa" w:w="3"/>
            <w:tcMar>
              <w:top w:w="80" w:type="dxa"/>
              <w:bottom w:w="80" w:type="dxa"/>
              <w:left w:w="100" w:type="dxa"/>
              <w:right w:w="100" w:type="dxa"/>
            </w:tcMar>
          </w:tcPr>
          <w:p>
            <w:pPr>
              <w:jc w:val="center"/>
            </w:pPr>
            <w:r>
              <w:rPr>
                <w:rFonts w:ascii="Arial" w:hAnsi="Arial"/>
                <w:b w:val="0"/>
                <w:color w:val="000000"/>
                <w:sz w:val="17"/>
              </w:rPr>
              <w:t>2026-10-25 (End of W3)</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r>
        <w:tc>
          <w:tcPr>
            <w:tcW w:type="dxa" w:w="2"/>
            <w:tcMar>
              <w:top w:w="80" w:type="dxa"/>
              <w:bottom w:w="80" w:type="dxa"/>
              <w:left w:w="100" w:type="dxa"/>
              <w:right w:w="100" w:type="dxa"/>
            </w:tcMar>
          </w:tcPr>
          <w:p>
            <w:pPr>
              <w:jc w:val="left"/>
            </w:pPr>
            <w:r>
              <w:rPr>
                <w:rFonts w:ascii="Arial" w:hAnsi="Arial"/>
                <w:b/>
                <w:color w:val="000000"/>
                <w:sz w:val="17"/>
              </w:rPr>
              <w:t>M2</w:t>
            </w:r>
          </w:p>
        </w:tc>
        <w:tc>
          <w:tcPr>
            <w:tcW w:type="dxa" w:w="2"/>
            <w:tcMar>
              <w:top w:w="80" w:type="dxa"/>
              <w:bottom w:w="80" w:type="dxa"/>
              <w:left w:w="100" w:type="dxa"/>
              <w:right w:w="100" w:type="dxa"/>
            </w:tcMar>
          </w:tcPr>
          <w:p>
            <w:pPr>
              <w:jc w:val="left"/>
            </w:pPr>
            <w:r>
              <w:rPr>
                <w:rFonts w:ascii="Arial" w:hAnsi="Arial"/>
                <w:b w:val="0"/>
                <w:color w:val="000000"/>
                <w:sz w:val="17"/>
              </w:rPr>
              <w:t>PA2</w:t>
            </w:r>
          </w:p>
        </w:tc>
        <w:tc>
          <w:tcPr>
            <w:tcW w:type="dxa" w:w="7"/>
            <w:tcMar>
              <w:top w:w="80" w:type="dxa"/>
              <w:bottom w:w="80" w:type="dxa"/>
              <w:left w:w="100" w:type="dxa"/>
              <w:right w:w="100" w:type="dxa"/>
            </w:tcMar>
          </w:tcPr>
          <w:p>
            <w:pPr>
              <w:jc w:val="left"/>
            </w:pPr>
            <w:r>
              <w:rPr>
                <w:rFonts w:ascii="Arial" w:hAnsi="Arial"/>
                <w:b w:val="0"/>
                <w:color w:val="000000"/>
                <w:sz w:val="17"/>
              </w:rPr>
              <w:t>SRS completed with detailed specs for F01–F06, Use Case model, wireframes, and RTM baseline.</w:t>
            </w:r>
          </w:p>
        </w:tc>
        <w:tc>
          <w:tcPr>
            <w:tcW w:type="dxa" w:w="3"/>
            <w:tcMar>
              <w:top w:w="80" w:type="dxa"/>
              <w:bottom w:w="80" w:type="dxa"/>
              <w:left w:w="100" w:type="dxa"/>
              <w:right w:w="100" w:type="dxa"/>
            </w:tcMar>
          </w:tcPr>
          <w:p>
            <w:pPr>
              <w:jc w:val="center"/>
            </w:pPr>
            <w:r>
              <w:rPr>
                <w:rFonts w:ascii="Arial" w:hAnsi="Arial"/>
                <w:b w:val="0"/>
                <w:color w:val="000000"/>
                <w:sz w:val="17"/>
              </w:rPr>
              <w:t>2026-11-08 (End of W5)</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r>
        <w:tc>
          <w:tcPr>
            <w:tcW w:type="dxa" w:w="2"/>
            <w:tcMar>
              <w:top w:w="80" w:type="dxa"/>
              <w:bottom w:w="80" w:type="dxa"/>
              <w:left w:w="100" w:type="dxa"/>
              <w:right w:w="100" w:type="dxa"/>
            </w:tcMar>
          </w:tcPr>
          <w:p>
            <w:pPr>
              <w:jc w:val="left"/>
            </w:pPr>
            <w:r>
              <w:rPr>
                <w:rFonts w:ascii="Arial" w:hAnsi="Arial"/>
                <w:b/>
                <w:color w:val="000000"/>
                <w:sz w:val="17"/>
              </w:rPr>
              <w:t>M3</w:t>
            </w:r>
          </w:p>
        </w:tc>
        <w:tc>
          <w:tcPr>
            <w:tcW w:type="dxa" w:w="2"/>
            <w:tcMar>
              <w:top w:w="80" w:type="dxa"/>
              <w:bottom w:w="80" w:type="dxa"/>
              <w:left w:w="100" w:type="dxa"/>
              <w:right w:w="100" w:type="dxa"/>
            </w:tcMar>
          </w:tcPr>
          <w:p>
            <w:pPr>
              <w:jc w:val="left"/>
            </w:pPr>
            <w:r>
              <w:rPr>
                <w:rFonts w:ascii="Arial" w:hAnsi="Arial"/>
                <w:b w:val="0"/>
                <w:color w:val="000000"/>
                <w:sz w:val="17"/>
              </w:rPr>
              <w:t>PA3</w:t>
            </w:r>
          </w:p>
        </w:tc>
        <w:tc>
          <w:tcPr>
            <w:tcW w:type="dxa" w:w="7"/>
            <w:tcMar>
              <w:top w:w="80" w:type="dxa"/>
              <w:bottom w:w="80" w:type="dxa"/>
              <w:left w:w="100" w:type="dxa"/>
              <w:right w:w="100" w:type="dxa"/>
            </w:tcMar>
          </w:tcPr>
          <w:p>
            <w:pPr>
              <w:jc w:val="left"/>
            </w:pPr>
            <w:r>
              <w:rPr>
                <w:rFonts w:ascii="Arial" w:hAnsi="Arial"/>
                <w:b w:val="0"/>
                <w:color w:val="000000"/>
                <w:sz w:val="17"/>
              </w:rPr>
              <w:t>C4 architecture (Context/Container), 3NF PostgreSQL schema DDL, REST API specs for F01–F06, and UI mockups.</w:t>
            </w:r>
          </w:p>
        </w:tc>
        <w:tc>
          <w:tcPr>
            <w:tcW w:type="dxa" w:w="3"/>
            <w:tcMar>
              <w:top w:w="80" w:type="dxa"/>
              <w:bottom w:w="80" w:type="dxa"/>
              <w:left w:w="100" w:type="dxa"/>
              <w:right w:w="100" w:type="dxa"/>
            </w:tcMar>
          </w:tcPr>
          <w:p>
            <w:pPr>
              <w:jc w:val="center"/>
            </w:pPr>
            <w:r>
              <w:rPr>
                <w:rFonts w:ascii="Arial" w:hAnsi="Arial"/>
                <w:b w:val="0"/>
                <w:color w:val="000000"/>
                <w:sz w:val="17"/>
              </w:rPr>
              <w:t>2026-11-22 (End of W7)</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r>
        <w:tc>
          <w:tcPr>
            <w:tcW w:type="dxa" w:w="2"/>
            <w:tcMar>
              <w:top w:w="80" w:type="dxa"/>
              <w:bottom w:w="80" w:type="dxa"/>
              <w:left w:w="100" w:type="dxa"/>
              <w:right w:w="100" w:type="dxa"/>
            </w:tcMar>
          </w:tcPr>
          <w:p>
            <w:pPr>
              <w:jc w:val="left"/>
            </w:pPr>
            <w:r>
              <w:rPr>
                <w:rFonts w:ascii="Arial" w:hAnsi="Arial"/>
                <w:b/>
                <w:color w:val="000000"/>
                <w:sz w:val="17"/>
              </w:rPr>
              <w:t>M4</w:t>
            </w:r>
          </w:p>
        </w:tc>
        <w:tc>
          <w:tcPr>
            <w:tcW w:type="dxa" w:w="2"/>
            <w:tcMar>
              <w:top w:w="80" w:type="dxa"/>
              <w:bottom w:w="80" w:type="dxa"/>
              <w:left w:w="100" w:type="dxa"/>
              <w:right w:w="100" w:type="dxa"/>
            </w:tcMar>
          </w:tcPr>
          <w:p>
            <w:pPr>
              <w:jc w:val="left"/>
            </w:pPr>
            <w:r>
              <w:rPr>
                <w:rFonts w:ascii="Arial" w:hAnsi="Arial"/>
                <w:b w:val="0"/>
                <w:color w:val="000000"/>
                <w:sz w:val="17"/>
              </w:rPr>
              <w:t>PA4</w:t>
            </w:r>
          </w:p>
        </w:tc>
        <w:tc>
          <w:tcPr>
            <w:tcW w:type="dxa" w:w="7"/>
            <w:tcMar>
              <w:top w:w="80" w:type="dxa"/>
              <w:bottom w:w="80" w:type="dxa"/>
              <w:left w:w="100" w:type="dxa"/>
              <w:right w:w="100" w:type="dxa"/>
            </w:tcMar>
          </w:tcPr>
          <w:p>
            <w:pPr>
              <w:jc w:val="left"/>
            </w:pPr>
            <w:r>
              <w:rPr>
                <w:rFonts w:ascii="Arial" w:hAnsi="Arial"/>
                <w:b w:val="0"/>
                <w:color w:val="000000"/>
                <w:sz w:val="17"/>
              </w:rPr>
              <w:t>Master Test Plan, detailed test cases for F01–F06 with 100% requirements coverage, and automated test setup.</w:t>
            </w:r>
          </w:p>
        </w:tc>
        <w:tc>
          <w:tcPr>
            <w:tcW w:type="dxa" w:w="3"/>
            <w:tcMar>
              <w:top w:w="80" w:type="dxa"/>
              <w:bottom w:w="80" w:type="dxa"/>
              <w:left w:w="100" w:type="dxa"/>
              <w:right w:w="100" w:type="dxa"/>
            </w:tcMar>
          </w:tcPr>
          <w:p>
            <w:pPr>
              <w:jc w:val="center"/>
            </w:pPr>
            <w:r>
              <w:rPr>
                <w:rFonts w:ascii="Arial" w:hAnsi="Arial"/>
                <w:b w:val="0"/>
                <w:color w:val="000000"/>
                <w:sz w:val="17"/>
              </w:rPr>
              <w:t>2026-11-29 (End of W8)</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r>
        <w:tc>
          <w:tcPr>
            <w:tcW w:type="dxa" w:w="2"/>
            <w:tcMar>
              <w:top w:w="80" w:type="dxa"/>
              <w:bottom w:w="80" w:type="dxa"/>
              <w:left w:w="100" w:type="dxa"/>
              <w:right w:w="100" w:type="dxa"/>
            </w:tcMar>
          </w:tcPr>
          <w:p>
            <w:pPr>
              <w:jc w:val="left"/>
            </w:pPr>
            <w:r>
              <w:rPr>
                <w:rFonts w:ascii="Arial" w:hAnsi="Arial"/>
                <w:b/>
                <w:color w:val="000000"/>
                <w:sz w:val="17"/>
              </w:rPr>
              <w:t>M5</w:t>
            </w:r>
          </w:p>
        </w:tc>
        <w:tc>
          <w:tcPr>
            <w:tcW w:type="dxa" w:w="2"/>
            <w:tcMar>
              <w:top w:w="80" w:type="dxa"/>
              <w:bottom w:w="80" w:type="dxa"/>
              <w:left w:w="100" w:type="dxa"/>
              <w:right w:w="100" w:type="dxa"/>
            </w:tcMar>
          </w:tcPr>
          <w:p>
            <w:pPr>
              <w:jc w:val="left"/>
            </w:pPr>
            <w:r>
              <w:rPr>
                <w:rFonts w:ascii="Arial" w:hAnsi="Arial"/>
                <w:b w:val="0"/>
                <w:color w:val="000000"/>
                <w:sz w:val="17"/>
              </w:rPr>
              <w:t>PA5</w:t>
            </w:r>
          </w:p>
        </w:tc>
        <w:tc>
          <w:tcPr>
            <w:tcW w:type="dxa" w:w="7"/>
            <w:tcMar>
              <w:top w:w="80" w:type="dxa"/>
              <w:bottom w:w="80" w:type="dxa"/>
              <w:left w:w="100" w:type="dxa"/>
              <w:right w:w="100" w:type="dxa"/>
            </w:tcMar>
          </w:tcPr>
          <w:p>
            <w:pPr>
              <w:jc w:val="left"/>
            </w:pPr>
            <w:r>
              <w:rPr>
                <w:rFonts w:ascii="Arial" w:hAnsi="Arial"/>
                <w:b w:val="0"/>
                <w:color w:val="000000"/>
                <w:sz w:val="17"/>
              </w:rPr>
              <w:t>Full implementation of F01–F06, automated test suite passing, 100% critical bugs resolved, deployed to Vercel/Render.</w:t>
            </w:r>
          </w:p>
        </w:tc>
        <w:tc>
          <w:tcPr>
            <w:tcW w:type="dxa" w:w="3"/>
            <w:tcMar>
              <w:top w:w="80" w:type="dxa"/>
              <w:bottom w:w="80" w:type="dxa"/>
              <w:left w:w="100" w:type="dxa"/>
              <w:right w:w="100" w:type="dxa"/>
            </w:tcMar>
          </w:tcPr>
          <w:p>
            <w:pPr>
              <w:jc w:val="center"/>
            </w:pPr>
            <w:r>
              <w:rPr>
                <w:rFonts w:ascii="Arial" w:hAnsi="Arial"/>
                <w:b w:val="0"/>
                <w:color w:val="000000"/>
                <w:sz w:val="17"/>
              </w:rPr>
              <w:t>2026-12-13 (End of W10)</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r>
        <w:tc>
          <w:tcPr>
            <w:tcW w:type="dxa" w:w="2"/>
            <w:tcMar>
              <w:top w:w="80" w:type="dxa"/>
              <w:bottom w:w="80" w:type="dxa"/>
              <w:left w:w="100" w:type="dxa"/>
              <w:right w:w="100" w:type="dxa"/>
            </w:tcMar>
          </w:tcPr>
          <w:p>
            <w:pPr>
              <w:jc w:val="left"/>
            </w:pPr>
            <w:r>
              <w:rPr>
                <w:rFonts w:ascii="Arial" w:hAnsi="Arial"/>
                <w:b/>
                <w:color w:val="000000"/>
                <w:sz w:val="17"/>
              </w:rPr>
              <w:t>M6</w:t>
            </w:r>
          </w:p>
        </w:tc>
        <w:tc>
          <w:tcPr>
            <w:tcW w:type="dxa" w:w="2"/>
            <w:tcMar>
              <w:top w:w="80" w:type="dxa"/>
              <w:bottom w:w="80" w:type="dxa"/>
              <w:left w:w="100" w:type="dxa"/>
              <w:right w:w="100" w:type="dxa"/>
            </w:tcMar>
          </w:tcPr>
          <w:p>
            <w:pPr>
              <w:jc w:val="left"/>
            </w:pPr>
            <w:r>
              <w:rPr>
                <w:rFonts w:ascii="Arial" w:hAnsi="Arial"/>
                <w:b w:val="0"/>
                <w:color w:val="000000"/>
                <w:sz w:val="17"/>
              </w:rPr>
              <w:t>Final</w:t>
            </w:r>
          </w:p>
        </w:tc>
        <w:tc>
          <w:tcPr>
            <w:tcW w:type="dxa" w:w="7"/>
            <w:tcMar>
              <w:top w:w="80" w:type="dxa"/>
              <w:bottom w:w="80" w:type="dxa"/>
              <w:left w:w="100" w:type="dxa"/>
              <w:right w:w="100" w:type="dxa"/>
            </w:tcMar>
          </w:tcPr>
          <w:p>
            <w:pPr>
              <w:jc w:val="left"/>
            </w:pPr>
            <w:r>
              <w:rPr>
                <w:rFonts w:ascii="Arial" w:hAnsi="Arial"/>
                <w:b w:val="0"/>
                <w:color w:val="000000"/>
                <w:sz w:val="17"/>
              </w:rPr>
              <w:t>Live system demo of all 6 Must-haves, final slide deck, peer contribution assessments, and project retrospective.</w:t>
            </w:r>
          </w:p>
        </w:tc>
        <w:tc>
          <w:tcPr>
            <w:tcW w:type="dxa" w:w="3"/>
            <w:tcMar>
              <w:top w:w="80" w:type="dxa"/>
              <w:bottom w:w="80" w:type="dxa"/>
              <w:left w:w="100" w:type="dxa"/>
              <w:right w:w="100" w:type="dxa"/>
            </w:tcMar>
          </w:tcPr>
          <w:p>
            <w:pPr>
              <w:jc w:val="center"/>
            </w:pPr>
            <w:r>
              <w:rPr>
                <w:rFonts w:ascii="Arial" w:hAnsi="Arial"/>
                <w:b w:val="0"/>
                <w:color w:val="000000"/>
                <w:sz w:val="17"/>
              </w:rPr>
              <w:t>2026-12-20 (Week 11)</w:t>
            </w:r>
          </w:p>
        </w:tc>
        <w:tc>
          <w:tcPr>
            <w:tcW w:type="dxa" w:w="2"/>
            <w:shd w:fill="F2F2F2" w:val="clear"/>
            <w:tcMar>
              <w:top w:w="80" w:type="dxa"/>
              <w:bottom w:w="80" w:type="dxa"/>
              <w:left w:w="100" w:type="dxa"/>
              <w:right w:w="100" w:type="dxa"/>
            </w:tcMar>
          </w:tcPr>
          <w:p>
            <w:pPr>
              <w:jc w:val="center"/>
            </w:pPr>
            <w:r>
              <w:rPr>
                <w:rFonts w:ascii="Arial" w:hAnsi="Arial"/>
                <w:b/>
                <w:color w:val="000000"/>
                <w:sz w:val="17"/>
              </w:rPr>
              <w:t>Yes [CP]</w:t>
            </w:r>
          </w:p>
        </w:tc>
      </w:tr>
    </w:tbl>
    <w:p>
      <w:r>
        <w:t>4.4.3 Master Project Schedule &amp; Gantt Data Table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20"/>
        <w:gridCol w:w="1120"/>
        <w:gridCol w:w="1120"/>
        <w:gridCol w:w="1120"/>
        <w:gridCol w:w="1120"/>
        <w:gridCol w:w="1120"/>
        <w:gridCol w:w="1120"/>
        <w:gridCol w:w="1120"/>
        <w:gridCol w:w="1120"/>
      </w:tblGrid>
      <w:tr>
        <w:tc>
          <w:tcPr>
            <w:tcW w:type="dxa" w:w="1"/>
            <w:shd w:fill="548DD4" w:val="clear"/>
            <w:tcMar>
              <w:top w:w="120" w:type="dxa"/>
              <w:bottom w:w="120" w:type="dxa"/>
              <w:left w:w="100" w:type="dxa"/>
              <w:right w:w="100" w:type="dxa"/>
            </w:tcMar>
          </w:tcPr>
          <w:p>
            <w:pPr>
              <w:jc w:val="center"/>
            </w:pPr>
            <w:r>
              <w:rPr>
                <w:rFonts w:ascii="Arial" w:hAnsi="Arial"/>
                <w:b/>
                <w:color w:val="FFFFFF"/>
                <w:sz w:val="19"/>
              </w:rPr>
              <w:t>WBS ID</w:t>
            </w:r>
          </w:p>
        </w:tc>
        <w:tc>
          <w:tcPr>
            <w:tcW w:type="dxa" w:w="4"/>
            <w:shd w:fill="548DD4" w:val="clear"/>
            <w:tcMar>
              <w:top w:w="120" w:type="dxa"/>
              <w:bottom w:w="120" w:type="dxa"/>
              <w:left w:w="100" w:type="dxa"/>
              <w:right w:w="100" w:type="dxa"/>
            </w:tcMar>
          </w:tcPr>
          <w:p>
            <w:pPr>
              <w:jc w:val="center"/>
            </w:pPr>
            <w:r>
              <w:rPr>
                <w:rFonts w:ascii="Arial" w:hAnsi="Arial"/>
                <w:b/>
                <w:color w:val="FFFFFF"/>
                <w:sz w:val="19"/>
              </w:rPr>
              <w:t>Task / Work Package Name</w:t>
            </w:r>
          </w:p>
        </w:tc>
        <w:tc>
          <w:tcPr>
            <w:tcW w:type="dxa" w:w="1"/>
            <w:shd w:fill="548DD4" w:val="clear"/>
            <w:tcMar>
              <w:top w:w="120" w:type="dxa"/>
              <w:bottom w:w="120" w:type="dxa"/>
              <w:left w:w="100" w:type="dxa"/>
              <w:right w:w="100" w:type="dxa"/>
            </w:tcMar>
          </w:tcPr>
          <w:p>
            <w:pPr>
              <w:jc w:val="center"/>
            </w:pPr>
            <w:r>
              <w:rPr>
                <w:rFonts w:ascii="Arial" w:hAnsi="Arial"/>
                <w:b/>
                <w:color w:val="FFFFFF"/>
                <w:sz w:val="19"/>
              </w:rPr>
              <w:t>Owner</w:t>
            </w:r>
          </w:p>
        </w:tc>
        <w:tc>
          <w:tcPr>
            <w:tcW w:type="dxa" w:w="1"/>
            <w:shd w:fill="548DD4" w:val="clear"/>
            <w:tcMar>
              <w:top w:w="120" w:type="dxa"/>
              <w:bottom w:w="120" w:type="dxa"/>
              <w:left w:w="100" w:type="dxa"/>
              <w:right w:w="100" w:type="dxa"/>
            </w:tcMar>
          </w:tcPr>
          <w:p>
            <w:pPr>
              <w:jc w:val="center"/>
            </w:pPr>
            <w:r>
              <w:rPr>
                <w:rFonts w:ascii="Arial" w:hAnsi="Arial"/>
                <w:b/>
                <w:color w:val="FFFFFF"/>
                <w:sz w:val="19"/>
              </w:rPr>
              <w:t>Effort</w:t>
            </w:r>
          </w:p>
        </w:tc>
        <w:tc>
          <w:tcPr>
            <w:tcW w:type="dxa" w:w="1"/>
            <w:shd w:fill="548DD4" w:val="clear"/>
            <w:tcMar>
              <w:top w:w="120" w:type="dxa"/>
              <w:bottom w:w="120" w:type="dxa"/>
              <w:left w:w="100" w:type="dxa"/>
              <w:right w:w="100" w:type="dxa"/>
            </w:tcMar>
          </w:tcPr>
          <w:p>
            <w:pPr>
              <w:jc w:val="center"/>
            </w:pPr>
            <w:r>
              <w:rPr>
                <w:rFonts w:ascii="Arial" w:hAnsi="Arial"/>
                <w:b/>
                <w:color w:val="FFFFFF"/>
                <w:sz w:val="19"/>
              </w:rPr>
              <w:t>Duration</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Start Date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End Date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Predecessors</w:t>
            </w:r>
          </w:p>
        </w:tc>
        <w:tc>
          <w:tcPr>
            <w:tcW w:type="dxa" w:w="1"/>
            <w:shd w:fill="548DD4" w:val="clear"/>
            <w:tcMar>
              <w:top w:w="120" w:type="dxa"/>
              <w:bottom w:w="120" w:type="dxa"/>
              <w:left w:w="100" w:type="dxa"/>
              <w:right w:w="100" w:type="dxa"/>
            </w:tcMar>
          </w:tcPr>
          <w:p>
            <w:pPr>
              <w:jc w:val="center"/>
            </w:pPr>
            <w:r>
              <w:rPr>
                <w:rFonts w:ascii="Arial" w:hAnsi="Arial"/>
                <w:b/>
                <w:color w:val="FFFFFF"/>
                <w:sz w:val="19"/>
              </w:rPr>
              <w:t>CP?</w:t>
            </w:r>
          </w:p>
        </w:tc>
      </w:tr>
      <w:tr>
        <w:tc>
          <w:tcPr>
            <w:tcW w:type="dxa" w:w="1"/>
            <w:shd w:fill="DBE5F1" w:val="clear"/>
            <w:tcMar>
              <w:top w:w="100" w:type="dxa"/>
              <w:bottom w:w="100" w:type="dxa"/>
              <w:left w:w="100" w:type="dxa"/>
              <w:right w:w="100" w:type="dxa"/>
            </w:tcMar>
          </w:tcPr>
          <w:p>
            <w:r>
              <w:rPr>
                <w:rFonts w:ascii="Arial" w:hAnsi="Arial"/>
                <w:b/>
                <w:color w:val="002060"/>
                <w:sz w:val="18"/>
              </w:rPr>
              <w:t>PA1</w:t>
            </w:r>
          </w:p>
        </w:tc>
        <w:tc>
          <w:tcPr>
            <w:tcW w:type="dxa" w:w="4"/>
            <w:shd w:fill="DBE5F1" w:val="clear"/>
            <w:tcMar>
              <w:top w:w="100" w:type="dxa"/>
              <w:bottom w:w="100" w:type="dxa"/>
              <w:left w:w="100" w:type="dxa"/>
              <w:right w:w="100" w:type="dxa"/>
            </w:tcMar>
          </w:tcPr>
          <w:p>
            <w:r>
              <w:rPr>
                <w:rFonts w:ascii="Arial" w:hAnsi="Arial"/>
                <w:b/>
                <w:color w:val="002060"/>
                <w:sz w:val="18"/>
              </w:rPr>
              <w:t>Phase PA1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54h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2026-10-15</w:t>
            </w:r>
          </w:p>
        </w:tc>
        <w:tc>
          <w:tcPr>
            <w:tcW w:type="dxa" w:w="2"/>
            <w:shd w:fill="DBE5F1" w:val="clear"/>
            <w:tcMar>
              <w:top w:w="100" w:type="dxa"/>
              <w:bottom w:w="100" w:type="dxa"/>
              <w:left w:w="100" w:type="dxa"/>
              <w:right w:w="100" w:type="dxa"/>
            </w:tcMar>
          </w:tcPr>
          <w:p>
            <w:r>
              <w:rPr>
                <w:rFonts w:ascii="Arial" w:hAnsi="Arial"/>
                <w:b/>
                <w:color w:val="002060"/>
                <w:sz w:val="18"/>
              </w:rPr>
              <w:t>2026-10-24</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1.1.1</w:t>
            </w:r>
          </w:p>
        </w:tc>
        <w:tc>
          <w:tcPr>
            <w:tcW w:type="dxa" w:w="4"/>
            <w:tcMar>
              <w:top w:w="80" w:type="dxa"/>
              <w:bottom w:w="80" w:type="dxa"/>
              <w:left w:w="100" w:type="dxa"/>
              <w:right w:w="100" w:type="dxa"/>
            </w:tcMar>
          </w:tcPr>
          <w:p>
            <w:pPr>
              <w:jc w:val="left"/>
            </w:pPr>
            <w:r>
              <w:rPr>
                <w:rFonts w:ascii="Arial" w:hAnsi="Arial"/>
                <w:b w:val="0"/>
                <w:color w:val="000000"/>
                <w:sz w:val="17"/>
              </w:rPr>
              <w:t>Project Kickoff Meeting &amp; Charter Sign-off</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1d</w:t>
            </w:r>
          </w:p>
        </w:tc>
        <w:tc>
          <w:tcPr>
            <w:tcW w:type="dxa" w:w="2"/>
            <w:tcMar>
              <w:top w:w="80" w:type="dxa"/>
              <w:bottom w:w="80" w:type="dxa"/>
              <w:left w:w="100" w:type="dxa"/>
              <w:right w:w="100" w:type="dxa"/>
            </w:tcMar>
          </w:tcPr>
          <w:p>
            <w:pPr>
              <w:jc w:val="center"/>
            </w:pPr>
            <w:r>
              <w:rPr>
                <w:rFonts w:ascii="Arial" w:hAnsi="Arial"/>
                <w:b w:val="0"/>
                <w:color w:val="000000"/>
                <w:sz w:val="17"/>
              </w:rPr>
              <w:t>2026-10-15</w:t>
            </w:r>
          </w:p>
        </w:tc>
        <w:tc>
          <w:tcPr>
            <w:tcW w:type="dxa" w:w="2"/>
            <w:tcMar>
              <w:top w:w="80" w:type="dxa"/>
              <w:bottom w:w="80" w:type="dxa"/>
              <w:left w:w="100" w:type="dxa"/>
              <w:right w:w="100" w:type="dxa"/>
            </w:tcMar>
          </w:tcPr>
          <w:p>
            <w:pPr>
              <w:jc w:val="center"/>
            </w:pPr>
            <w:r>
              <w:rPr>
                <w:rFonts w:ascii="Arial" w:hAnsi="Arial"/>
                <w:b w:val="0"/>
                <w:color w:val="000000"/>
                <w:sz w:val="17"/>
              </w:rPr>
              <w:t>2026-10-15</w:t>
            </w:r>
          </w:p>
        </w:tc>
        <w:tc>
          <w:tcPr>
            <w:tcW w:type="dxa" w:w="2"/>
            <w:tcMar>
              <w:top w:w="80" w:type="dxa"/>
              <w:bottom w:w="80" w:type="dxa"/>
              <w:left w:w="100" w:type="dxa"/>
              <w:right w:w="100" w:type="dxa"/>
            </w:tcMar>
          </w:tcPr>
          <w:p>
            <w:pPr>
              <w:jc w:val="left"/>
            </w:pPr>
            <w:r>
              <w:rPr>
                <w:rFonts w:ascii="Arial" w:hAnsi="Arial"/>
                <w:b w:val="0"/>
                <w:color w:val="000000"/>
                <w:sz w:val="17"/>
              </w:rPr>
              <w:t>None</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1.1.2</w:t>
            </w:r>
          </w:p>
        </w:tc>
        <w:tc>
          <w:tcPr>
            <w:tcW w:type="dxa" w:w="4"/>
            <w:tcMar>
              <w:top w:w="80" w:type="dxa"/>
              <w:bottom w:w="80" w:type="dxa"/>
              <w:left w:w="100" w:type="dxa"/>
              <w:right w:w="100" w:type="dxa"/>
            </w:tcMar>
          </w:tcPr>
          <w:p>
            <w:pPr>
              <w:jc w:val="left"/>
            </w:pPr>
            <w:r>
              <w:rPr>
                <w:rFonts w:ascii="Arial" w:hAnsi="Arial"/>
                <w:b w:val="0"/>
                <w:color w:val="000000"/>
                <w:sz w:val="17"/>
              </w:rPr>
              <w:t>Governance &amp; Roles Alignment</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2h</w:t>
            </w:r>
          </w:p>
        </w:tc>
        <w:tc>
          <w:tcPr>
            <w:tcW w:type="dxa" w:w="1"/>
            <w:tcMar>
              <w:top w:w="80" w:type="dxa"/>
              <w:bottom w:w="80" w:type="dxa"/>
              <w:left w:w="100" w:type="dxa"/>
              <w:right w:w="100" w:type="dxa"/>
            </w:tcMar>
          </w:tcPr>
          <w:p>
            <w:pPr>
              <w:jc w:val="right"/>
            </w:pPr>
            <w:r>
              <w:rPr>
                <w:rFonts w:ascii="Arial" w:hAnsi="Arial"/>
                <w:b w:val="0"/>
                <w:color w:val="000000"/>
                <w:sz w:val="17"/>
              </w:rPr>
              <w:t>2d</w:t>
            </w:r>
          </w:p>
        </w:tc>
        <w:tc>
          <w:tcPr>
            <w:tcW w:type="dxa" w:w="2"/>
            <w:tcMar>
              <w:top w:w="80" w:type="dxa"/>
              <w:bottom w:w="80" w:type="dxa"/>
              <w:left w:w="100" w:type="dxa"/>
              <w:right w:w="100" w:type="dxa"/>
            </w:tcMar>
          </w:tcPr>
          <w:p>
            <w:pPr>
              <w:jc w:val="center"/>
            </w:pPr>
            <w:r>
              <w:rPr>
                <w:rFonts w:ascii="Arial" w:hAnsi="Arial"/>
                <w:b w:val="0"/>
                <w:color w:val="000000"/>
                <w:sz w:val="17"/>
              </w:rPr>
              <w:t>2026-10-15</w:t>
            </w:r>
          </w:p>
        </w:tc>
        <w:tc>
          <w:tcPr>
            <w:tcW w:type="dxa" w:w="2"/>
            <w:tcMar>
              <w:top w:w="80" w:type="dxa"/>
              <w:bottom w:w="80" w:type="dxa"/>
              <w:left w:w="100" w:type="dxa"/>
              <w:right w:w="100" w:type="dxa"/>
            </w:tcMar>
          </w:tcPr>
          <w:p>
            <w:pPr>
              <w:jc w:val="center"/>
            </w:pPr>
            <w:r>
              <w:rPr>
                <w:rFonts w:ascii="Arial" w:hAnsi="Arial"/>
                <w:b w:val="0"/>
                <w:color w:val="000000"/>
                <w:sz w:val="17"/>
              </w:rPr>
              <w:t>2026-10-16</w:t>
            </w:r>
          </w:p>
        </w:tc>
        <w:tc>
          <w:tcPr>
            <w:tcW w:type="dxa" w:w="2"/>
            <w:tcMar>
              <w:top w:w="80" w:type="dxa"/>
              <w:bottom w:w="80" w:type="dxa"/>
              <w:left w:w="100" w:type="dxa"/>
              <w:right w:w="100" w:type="dxa"/>
            </w:tcMar>
          </w:tcPr>
          <w:p>
            <w:pPr>
              <w:jc w:val="left"/>
            </w:pPr>
            <w:r>
              <w:rPr>
                <w:rFonts w:ascii="Arial" w:hAnsi="Arial"/>
                <w:b w:val="0"/>
                <w:color w:val="000000"/>
                <w:sz w:val="17"/>
              </w:rPr>
              <w:t>1.1.1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1.2.1</w:t>
            </w:r>
          </w:p>
        </w:tc>
        <w:tc>
          <w:tcPr>
            <w:tcW w:type="dxa" w:w="4"/>
            <w:tcMar>
              <w:top w:w="80" w:type="dxa"/>
              <w:bottom w:w="80" w:type="dxa"/>
              <w:left w:w="100" w:type="dxa"/>
              <w:right w:w="100" w:type="dxa"/>
            </w:tcMar>
          </w:tcPr>
          <w:p>
            <w:pPr>
              <w:jc w:val="left"/>
            </w:pPr>
            <w:r>
              <w:rPr>
                <w:rFonts w:ascii="Arial" w:hAnsi="Arial"/>
                <w:b w:val="0"/>
                <w:color w:val="000000"/>
                <w:sz w:val="17"/>
              </w:rPr>
              <w:t>Preliminary Vision &amp; Problem Statement</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2026-10-16</w:t>
            </w:r>
          </w:p>
        </w:tc>
        <w:tc>
          <w:tcPr>
            <w:tcW w:type="dxa" w:w="2"/>
            <w:tcMar>
              <w:top w:w="80" w:type="dxa"/>
              <w:bottom w:w="80" w:type="dxa"/>
              <w:left w:w="100" w:type="dxa"/>
              <w:right w:w="100" w:type="dxa"/>
            </w:tcMar>
          </w:tcPr>
          <w:p>
            <w:pPr>
              <w:jc w:val="center"/>
            </w:pPr>
            <w:r>
              <w:rPr>
                <w:rFonts w:ascii="Arial" w:hAnsi="Arial"/>
                <w:b w:val="0"/>
                <w:color w:val="000000"/>
                <w:sz w:val="17"/>
              </w:rPr>
              <w:t>2026-10-19</w:t>
            </w:r>
          </w:p>
        </w:tc>
        <w:tc>
          <w:tcPr>
            <w:tcW w:type="dxa" w:w="2"/>
            <w:tcMar>
              <w:top w:w="80" w:type="dxa"/>
              <w:bottom w:w="80" w:type="dxa"/>
              <w:left w:w="100" w:type="dxa"/>
              <w:right w:w="100" w:type="dxa"/>
            </w:tcMar>
          </w:tcPr>
          <w:p>
            <w:pPr>
              <w:jc w:val="left"/>
            </w:pPr>
            <w:r>
              <w:rPr>
                <w:rFonts w:ascii="Arial" w:hAnsi="Arial"/>
                <w:b w:val="0"/>
                <w:color w:val="000000"/>
                <w:sz w:val="17"/>
              </w:rPr>
              <w:t>1.1.1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1.2.2</w:t>
            </w:r>
          </w:p>
        </w:tc>
        <w:tc>
          <w:tcPr>
            <w:tcW w:type="dxa" w:w="4"/>
            <w:tcMar>
              <w:top w:w="80" w:type="dxa"/>
              <w:bottom w:w="80" w:type="dxa"/>
              <w:left w:w="100" w:type="dxa"/>
              <w:right w:w="100" w:type="dxa"/>
            </w:tcMar>
          </w:tcPr>
          <w:p>
            <w:pPr>
              <w:jc w:val="left"/>
            </w:pPr>
            <w:r>
              <w:rPr>
                <w:rFonts w:ascii="Arial" w:hAnsi="Arial"/>
                <w:b w:val="0"/>
                <w:color w:val="000000"/>
                <w:sz w:val="17"/>
              </w:rPr>
              <w:t>Stakeholder Needs &amp; MoSCoW Scope</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2026-10-18</w:t>
            </w:r>
          </w:p>
        </w:tc>
        <w:tc>
          <w:tcPr>
            <w:tcW w:type="dxa" w:w="2"/>
            <w:tcMar>
              <w:top w:w="80" w:type="dxa"/>
              <w:bottom w:w="80" w:type="dxa"/>
              <w:left w:w="100" w:type="dxa"/>
              <w:right w:w="100" w:type="dxa"/>
            </w:tcMar>
          </w:tcPr>
          <w:p>
            <w:pPr>
              <w:jc w:val="center"/>
            </w:pPr>
            <w:r>
              <w:rPr>
                <w:rFonts w:ascii="Arial" w:hAnsi="Arial"/>
                <w:b w:val="0"/>
                <w:color w:val="000000"/>
                <w:sz w:val="17"/>
              </w:rPr>
              <w:t>2026-10-20</w:t>
            </w:r>
          </w:p>
        </w:tc>
        <w:tc>
          <w:tcPr>
            <w:tcW w:type="dxa" w:w="2"/>
            <w:tcMar>
              <w:top w:w="80" w:type="dxa"/>
              <w:bottom w:w="80" w:type="dxa"/>
              <w:left w:w="100" w:type="dxa"/>
              <w:right w:w="100" w:type="dxa"/>
            </w:tcMar>
          </w:tcPr>
          <w:p>
            <w:pPr>
              <w:jc w:val="left"/>
            </w:pPr>
            <w:r>
              <w:rPr>
                <w:rFonts w:ascii="Arial" w:hAnsi="Arial"/>
                <w:b w:val="0"/>
                <w:color w:val="000000"/>
                <w:sz w:val="17"/>
              </w:rPr>
              <w:t>1.2.1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1.2.3</w:t>
            </w:r>
          </w:p>
        </w:tc>
        <w:tc>
          <w:tcPr>
            <w:tcW w:type="dxa" w:w="4"/>
            <w:tcMar>
              <w:top w:w="80" w:type="dxa"/>
              <w:bottom w:w="80" w:type="dxa"/>
              <w:left w:w="100" w:type="dxa"/>
              <w:right w:w="100" w:type="dxa"/>
            </w:tcMar>
          </w:tcPr>
          <w:p>
            <w:pPr>
              <w:jc w:val="left"/>
            </w:pPr>
            <w:r>
              <w:rPr>
                <w:rFonts w:ascii="Arial" w:hAnsi="Arial"/>
                <w:b w:val="0"/>
                <w:color w:val="000000"/>
                <w:sz w:val="17"/>
              </w:rPr>
              <w:t>Preliminary Architecture &amp; Technology Justification</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2026-10-17</w:t>
            </w:r>
          </w:p>
        </w:tc>
        <w:tc>
          <w:tcPr>
            <w:tcW w:type="dxa" w:w="2"/>
            <w:tcMar>
              <w:top w:w="80" w:type="dxa"/>
              <w:bottom w:w="80" w:type="dxa"/>
              <w:left w:w="100" w:type="dxa"/>
              <w:right w:w="100" w:type="dxa"/>
            </w:tcMar>
          </w:tcPr>
          <w:p>
            <w:pPr>
              <w:jc w:val="center"/>
            </w:pPr>
            <w:r>
              <w:rPr>
                <w:rFonts w:ascii="Arial" w:hAnsi="Arial"/>
                <w:b w:val="0"/>
                <w:color w:val="000000"/>
                <w:sz w:val="17"/>
              </w:rPr>
              <w:t>2026-10-20</w:t>
            </w:r>
          </w:p>
        </w:tc>
        <w:tc>
          <w:tcPr>
            <w:tcW w:type="dxa" w:w="2"/>
            <w:tcMar>
              <w:top w:w="80" w:type="dxa"/>
              <w:bottom w:w="80" w:type="dxa"/>
              <w:left w:w="100" w:type="dxa"/>
              <w:right w:w="100" w:type="dxa"/>
            </w:tcMar>
          </w:tcPr>
          <w:p>
            <w:pPr>
              <w:jc w:val="left"/>
            </w:pPr>
            <w:r>
              <w:rPr>
                <w:rFonts w:ascii="Arial" w:hAnsi="Arial"/>
                <w:b w:val="0"/>
                <w:color w:val="000000"/>
                <w:sz w:val="17"/>
              </w:rPr>
              <w:t>1.2.1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1.2.4</w:t>
            </w:r>
          </w:p>
        </w:tc>
        <w:tc>
          <w:tcPr>
            <w:tcW w:type="dxa" w:w="4"/>
            <w:tcMar>
              <w:top w:w="80" w:type="dxa"/>
              <w:bottom w:w="80" w:type="dxa"/>
              <w:left w:w="100" w:type="dxa"/>
              <w:right w:w="100" w:type="dxa"/>
            </w:tcMar>
          </w:tcPr>
          <w:p>
            <w:pPr>
              <w:jc w:val="left"/>
            </w:pPr>
            <w:r>
              <w:rPr>
                <w:rFonts w:ascii="Arial" w:hAnsi="Arial"/>
                <w:b w:val="0"/>
                <w:color w:val="000000"/>
                <w:sz w:val="17"/>
              </w:rPr>
              <w:t>Hardware &amp; Operating Environment Specification</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2026-10-19</w:t>
            </w:r>
          </w:p>
        </w:tc>
        <w:tc>
          <w:tcPr>
            <w:tcW w:type="dxa" w:w="2"/>
            <w:tcMar>
              <w:top w:w="80" w:type="dxa"/>
              <w:bottom w:w="80" w:type="dxa"/>
              <w:left w:w="100" w:type="dxa"/>
              <w:right w:w="100" w:type="dxa"/>
            </w:tcMar>
          </w:tcPr>
          <w:p>
            <w:pPr>
              <w:jc w:val="center"/>
            </w:pPr>
            <w:r>
              <w:rPr>
                <w:rFonts w:ascii="Arial" w:hAnsi="Arial"/>
                <w:b w:val="0"/>
                <w:color w:val="000000"/>
                <w:sz w:val="17"/>
              </w:rPr>
              <w:t>2026-10-21</w:t>
            </w:r>
          </w:p>
        </w:tc>
        <w:tc>
          <w:tcPr>
            <w:tcW w:type="dxa" w:w="2"/>
            <w:tcMar>
              <w:top w:w="80" w:type="dxa"/>
              <w:bottom w:w="80" w:type="dxa"/>
              <w:left w:w="100" w:type="dxa"/>
              <w:right w:w="100" w:type="dxa"/>
            </w:tcMar>
          </w:tcPr>
          <w:p>
            <w:pPr>
              <w:jc w:val="left"/>
            </w:pPr>
            <w:r>
              <w:rPr>
                <w:rFonts w:ascii="Arial" w:hAnsi="Arial"/>
                <w:b w:val="0"/>
                <w:color w:val="000000"/>
                <w:sz w:val="17"/>
              </w:rPr>
              <w:t>1.2.3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1.2.5</w:t>
            </w:r>
          </w:p>
        </w:tc>
        <w:tc>
          <w:tcPr>
            <w:tcW w:type="dxa" w:w="4"/>
            <w:tcMar>
              <w:top w:w="80" w:type="dxa"/>
              <w:bottom w:w="80" w:type="dxa"/>
              <w:left w:w="100" w:type="dxa"/>
              <w:right w:w="100" w:type="dxa"/>
            </w:tcMar>
          </w:tcPr>
          <w:p>
            <w:pPr>
              <w:jc w:val="left"/>
            </w:pPr>
            <w:r>
              <w:rPr>
                <w:rFonts w:ascii="Arial" w:hAnsi="Arial"/>
                <w:b w:val="0"/>
                <w:color w:val="000000"/>
                <w:sz w:val="17"/>
              </w:rPr>
              <w:t>Process Gates &amp; Exit Criteria Definition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2026-10-16</w:t>
            </w:r>
          </w:p>
        </w:tc>
        <w:tc>
          <w:tcPr>
            <w:tcW w:type="dxa" w:w="2"/>
            <w:tcMar>
              <w:top w:w="80" w:type="dxa"/>
              <w:bottom w:w="80" w:type="dxa"/>
              <w:left w:w="100" w:type="dxa"/>
              <w:right w:w="100" w:type="dxa"/>
            </w:tcMar>
          </w:tcPr>
          <w:p>
            <w:pPr>
              <w:jc w:val="center"/>
            </w:pPr>
            <w:r>
              <w:rPr>
                <w:rFonts w:ascii="Arial" w:hAnsi="Arial"/>
                <w:b w:val="0"/>
                <w:color w:val="000000"/>
                <w:sz w:val="17"/>
              </w:rPr>
              <w:t>2026-10-18</w:t>
            </w:r>
          </w:p>
        </w:tc>
        <w:tc>
          <w:tcPr>
            <w:tcW w:type="dxa" w:w="2"/>
            <w:tcMar>
              <w:top w:w="80" w:type="dxa"/>
              <w:bottom w:w="80" w:type="dxa"/>
              <w:left w:w="100" w:type="dxa"/>
              <w:right w:w="100" w:type="dxa"/>
            </w:tcMar>
          </w:tcPr>
          <w:p>
            <w:pPr>
              <w:jc w:val="left"/>
            </w:pPr>
            <w:r>
              <w:rPr>
                <w:rFonts w:ascii="Arial" w:hAnsi="Arial"/>
                <w:b w:val="0"/>
                <w:color w:val="000000"/>
                <w:sz w:val="17"/>
              </w:rPr>
              <w:t>1.1.2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1.2.6</w:t>
            </w:r>
          </w:p>
        </w:tc>
        <w:tc>
          <w:tcPr>
            <w:tcW w:type="dxa" w:w="4"/>
            <w:tcMar>
              <w:top w:w="80" w:type="dxa"/>
              <w:bottom w:w="80" w:type="dxa"/>
              <w:left w:w="100" w:type="dxa"/>
              <w:right w:w="100" w:type="dxa"/>
            </w:tcMar>
          </w:tcPr>
          <w:p>
            <w:pPr>
              <w:jc w:val="left"/>
            </w:pPr>
            <w:r>
              <w:rPr>
                <w:rFonts w:ascii="Arial" w:hAnsi="Arial"/>
                <w:b w:val="0"/>
                <w:color w:val="000000"/>
                <w:sz w:val="17"/>
              </w:rPr>
              <w:t>Work Breakdown Structure (WBS) Authoring</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2026-10-18</w:t>
            </w:r>
          </w:p>
        </w:tc>
        <w:tc>
          <w:tcPr>
            <w:tcW w:type="dxa" w:w="2"/>
            <w:tcMar>
              <w:top w:w="80" w:type="dxa"/>
              <w:bottom w:w="80" w:type="dxa"/>
              <w:left w:w="100" w:type="dxa"/>
              <w:right w:w="100" w:type="dxa"/>
            </w:tcMar>
          </w:tcPr>
          <w:p>
            <w:pPr>
              <w:jc w:val="center"/>
            </w:pPr>
            <w:r>
              <w:rPr>
                <w:rFonts w:ascii="Arial" w:hAnsi="Arial"/>
                <w:b w:val="0"/>
                <w:color w:val="000000"/>
                <w:sz w:val="17"/>
              </w:rPr>
              <w:t>2026-10-20</w:t>
            </w:r>
          </w:p>
        </w:tc>
        <w:tc>
          <w:tcPr>
            <w:tcW w:type="dxa" w:w="2"/>
            <w:tcMar>
              <w:top w:w="80" w:type="dxa"/>
              <w:bottom w:w="80" w:type="dxa"/>
              <w:left w:w="100" w:type="dxa"/>
              <w:right w:w="100" w:type="dxa"/>
            </w:tcMar>
          </w:tcPr>
          <w:p>
            <w:pPr>
              <w:jc w:val="left"/>
            </w:pPr>
            <w:r>
              <w:rPr>
                <w:rFonts w:ascii="Arial" w:hAnsi="Arial"/>
                <w:b w:val="0"/>
                <w:color w:val="000000"/>
                <w:sz w:val="17"/>
              </w:rPr>
              <w:t>1.2.2, 1.2.5</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1.2.7</w:t>
            </w:r>
          </w:p>
        </w:tc>
        <w:tc>
          <w:tcPr>
            <w:tcW w:type="dxa" w:w="4"/>
            <w:tcMar>
              <w:top w:w="80" w:type="dxa"/>
              <w:bottom w:w="80" w:type="dxa"/>
              <w:left w:w="100" w:type="dxa"/>
              <w:right w:w="100" w:type="dxa"/>
            </w:tcMar>
          </w:tcPr>
          <w:p>
            <w:pPr>
              <w:jc w:val="left"/>
            </w:pPr>
            <w:r>
              <w:rPr>
                <w:rFonts w:ascii="Arial" w:hAnsi="Arial"/>
                <w:b w:val="0"/>
                <w:color w:val="000000"/>
                <w:sz w:val="17"/>
              </w:rPr>
              <w:t>Effort &amp; Cost Estimation Baseline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2026-10-20</w:t>
            </w:r>
          </w:p>
        </w:tc>
        <w:tc>
          <w:tcPr>
            <w:tcW w:type="dxa" w:w="2"/>
            <w:tcMar>
              <w:top w:w="80" w:type="dxa"/>
              <w:bottom w:w="80" w:type="dxa"/>
              <w:left w:w="100" w:type="dxa"/>
              <w:right w:w="100" w:type="dxa"/>
            </w:tcMar>
          </w:tcPr>
          <w:p>
            <w:pPr>
              <w:jc w:val="center"/>
            </w:pPr>
            <w:r>
              <w:rPr>
                <w:rFonts w:ascii="Arial" w:hAnsi="Arial"/>
                <w:b w:val="0"/>
                <w:color w:val="000000"/>
                <w:sz w:val="17"/>
              </w:rPr>
              <w:t>2026-10-22</w:t>
            </w:r>
          </w:p>
        </w:tc>
        <w:tc>
          <w:tcPr>
            <w:tcW w:type="dxa" w:w="2"/>
            <w:tcMar>
              <w:top w:w="80" w:type="dxa"/>
              <w:bottom w:w="80" w:type="dxa"/>
              <w:left w:w="100" w:type="dxa"/>
              <w:right w:w="100" w:type="dxa"/>
            </w:tcMar>
          </w:tcPr>
          <w:p>
            <w:pPr>
              <w:jc w:val="left"/>
            </w:pPr>
            <w:r>
              <w:rPr>
                <w:rFonts w:ascii="Arial" w:hAnsi="Arial"/>
                <w:b w:val="0"/>
                <w:color w:val="000000"/>
                <w:sz w:val="17"/>
              </w:rPr>
              <w:t>1.2.3, 1.2.6</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1.2.8</w:t>
            </w:r>
          </w:p>
        </w:tc>
        <w:tc>
          <w:tcPr>
            <w:tcW w:type="dxa" w:w="4"/>
            <w:tcMar>
              <w:top w:w="80" w:type="dxa"/>
              <w:bottom w:w="80" w:type="dxa"/>
              <w:left w:w="100" w:type="dxa"/>
              <w:right w:w="100" w:type="dxa"/>
            </w:tcMar>
          </w:tcPr>
          <w:p>
            <w:pPr>
              <w:jc w:val="left"/>
            </w:pPr>
            <w:r>
              <w:rPr>
                <w:rFonts w:ascii="Arial" w:hAnsi="Arial"/>
                <w:b w:val="0"/>
                <w:color w:val="000000"/>
                <w:sz w:val="17"/>
              </w:rPr>
              <w:t>Project Schedule &amp; Critical Path Mapping</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2026-10-20</w:t>
            </w:r>
          </w:p>
        </w:tc>
        <w:tc>
          <w:tcPr>
            <w:tcW w:type="dxa" w:w="2"/>
            <w:tcMar>
              <w:top w:w="80" w:type="dxa"/>
              <w:bottom w:w="80" w:type="dxa"/>
              <w:left w:w="100" w:type="dxa"/>
              <w:right w:w="100" w:type="dxa"/>
            </w:tcMar>
          </w:tcPr>
          <w:p>
            <w:pPr>
              <w:jc w:val="center"/>
            </w:pPr>
            <w:r>
              <w:rPr>
                <w:rFonts w:ascii="Arial" w:hAnsi="Arial"/>
                <w:b w:val="0"/>
                <w:color w:val="000000"/>
                <w:sz w:val="17"/>
              </w:rPr>
              <w:t>2026-10-22</w:t>
            </w:r>
          </w:p>
        </w:tc>
        <w:tc>
          <w:tcPr>
            <w:tcW w:type="dxa" w:w="2"/>
            <w:tcMar>
              <w:top w:w="80" w:type="dxa"/>
              <w:bottom w:w="80" w:type="dxa"/>
              <w:left w:w="100" w:type="dxa"/>
              <w:right w:w="100" w:type="dxa"/>
            </w:tcMar>
          </w:tcPr>
          <w:p>
            <w:pPr>
              <w:jc w:val="left"/>
            </w:pPr>
            <w:r>
              <w:rPr>
                <w:rFonts w:ascii="Arial" w:hAnsi="Arial"/>
                <w:b w:val="0"/>
                <w:color w:val="000000"/>
                <w:sz w:val="17"/>
              </w:rPr>
              <w:t>1.2.6, 1.2.7</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1.2.9</w:t>
            </w:r>
          </w:p>
        </w:tc>
        <w:tc>
          <w:tcPr>
            <w:tcW w:type="dxa" w:w="4"/>
            <w:tcMar>
              <w:top w:w="80" w:type="dxa"/>
              <w:bottom w:w="80" w:type="dxa"/>
              <w:left w:w="100" w:type="dxa"/>
              <w:right w:w="100" w:type="dxa"/>
            </w:tcMar>
          </w:tcPr>
          <w:p>
            <w:pPr>
              <w:jc w:val="left"/>
            </w:pPr>
            <w:r>
              <w:rPr>
                <w:rFonts w:ascii="Arial" w:hAnsi="Arial"/>
                <w:b w:val="0"/>
                <w:color w:val="000000"/>
                <w:sz w:val="17"/>
              </w:rPr>
              <w:t>Project Risk Identification &amp; Mitigation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2026-10-21</w:t>
            </w:r>
          </w:p>
        </w:tc>
        <w:tc>
          <w:tcPr>
            <w:tcW w:type="dxa" w:w="2"/>
            <w:tcMar>
              <w:top w:w="80" w:type="dxa"/>
              <w:bottom w:w="80" w:type="dxa"/>
              <w:left w:w="100" w:type="dxa"/>
              <w:right w:w="100" w:type="dxa"/>
            </w:tcMar>
          </w:tcPr>
          <w:p>
            <w:pPr>
              <w:jc w:val="center"/>
            </w:pPr>
            <w:r>
              <w:rPr>
                <w:rFonts w:ascii="Arial" w:hAnsi="Arial"/>
                <w:b w:val="0"/>
                <w:color w:val="000000"/>
                <w:sz w:val="17"/>
              </w:rPr>
              <w:t>2026-10-23</w:t>
            </w:r>
          </w:p>
        </w:tc>
        <w:tc>
          <w:tcPr>
            <w:tcW w:type="dxa" w:w="2"/>
            <w:tcMar>
              <w:top w:w="80" w:type="dxa"/>
              <w:bottom w:w="80" w:type="dxa"/>
              <w:left w:w="100" w:type="dxa"/>
              <w:right w:w="100" w:type="dxa"/>
            </w:tcMar>
          </w:tcPr>
          <w:p>
            <w:pPr>
              <w:jc w:val="left"/>
            </w:pPr>
            <w:r>
              <w:rPr>
                <w:rFonts w:ascii="Arial" w:hAnsi="Arial"/>
                <w:b w:val="0"/>
                <w:color w:val="000000"/>
                <w:sz w:val="17"/>
              </w:rPr>
              <w:t>1.2.6, 1.2.7</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1.3.1</w:t>
            </w:r>
          </w:p>
        </w:tc>
        <w:tc>
          <w:tcPr>
            <w:tcW w:type="dxa" w:w="4"/>
            <w:tcMar>
              <w:top w:w="80" w:type="dxa"/>
              <w:bottom w:w="80" w:type="dxa"/>
              <w:left w:w="100" w:type="dxa"/>
              <w:right w:w="100" w:type="dxa"/>
            </w:tcMar>
          </w:tcPr>
          <w:p>
            <w:pPr>
              <w:jc w:val="left"/>
            </w:pPr>
            <w:r>
              <w:rPr>
                <w:rFonts w:ascii="Arial" w:hAnsi="Arial"/>
                <w:b w:val="0"/>
                <w:color w:val="000000"/>
                <w:sz w:val="17"/>
              </w:rPr>
              <w:t>Version Control &amp; Repository Structure Setup</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2026-10-16</w:t>
            </w:r>
          </w:p>
        </w:tc>
        <w:tc>
          <w:tcPr>
            <w:tcW w:type="dxa" w:w="2"/>
            <w:tcMar>
              <w:top w:w="80" w:type="dxa"/>
              <w:bottom w:w="80" w:type="dxa"/>
              <w:left w:w="100" w:type="dxa"/>
              <w:right w:w="100" w:type="dxa"/>
            </w:tcMar>
          </w:tcPr>
          <w:p>
            <w:pPr>
              <w:jc w:val="center"/>
            </w:pPr>
            <w:r>
              <w:rPr>
                <w:rFonts w:ascii="Arial" w:hAnsi="Arial"/>
                <w:b w:val="0"/>
                <w:color w:val="000000"/>
                <w:sz w:val="17"/>
              </w:rPr>
              <w:t>2026-10-18</w:t>
            </w:r>
          </w:p>
        </w:tc>
        <w:tc>
          <w:tcPr>
            <w:tcW w:type="dxa" w:w="2"/>
            <w:tcMar>
              <w:top w:w="80" w:type="dxa"/>
              <w:bottom w:w="80" w:type="dxa"/>
              <w:left w:w="100" w:type="dxa"/>
              <w:right w:w="100" w:type="dxa"/>
            </w:tcMar>
          </w:tcPr>
          <w:p>
            <w:pPr>
              <w:jc w:val="left"/>
            </w:pPr>
            <w:r>
              <w:rPr>
                <w:rFonts w:ascii="Arial" w:hAnsi="Arial"/>
                <w:b w:val="0"/>
                <w:color w:val="000000"/>
                <w:sz w:val="17"/>
              </w:rPr>
              <w:t>1.1.1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1.3.2</w:t>
            </w:r>
          </w:p>
        </w:tc>
        <w:tc>
          <w:tcPr>
            <w:tcW w:type="dxa" w:w="4"/>
            <w:tcMar>
              <w:top w:w="80" w:type="dxa"/>
              <w:bottom w:w="80" w:type="dxa"/>
              <w:left w:w="100" w:type="dxa"/>
              <w:right w:w="100" w:type="dxa"/>
            </w:tcMar>
          </w:tcPr>
          <w:p>
            <w:pPr>
              <w:jc w:val="left"/>
            </w:pPr>
            <w:r>
              <w:rPr>
                <w:rFonts w:ascii="Arial" w:hAnsi="Arial"/>
                <w:b w:val="0"/>
                <w:color w:val="000000"/>
                <w:sz w:val="17"/>
              </w:rPr>
              <w:t>Task Board &amp; Tracking Configuration</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2026-10-19</w:t>
            </w:r>
          </w:p>
        </w:tc>
        <w:tc>
          <w:tcPr>
            <w:tcW w:type="dxa" w:w="2"/>
            <w:tcMar>
              <w:top w:w="80" w:type="dxa"/>
              <w:bottom w:w="80" w:type="dxa"/>
              <w:left w:w="100" w:type="dxa"/>
              <w:right w:w="100" w:type="dxa"/>
            </w:tcMar>
          </w:tcPr>
          <w:p>
            <w:pPr>
              <w:jc w:val="center"/>
            </w:pPr>
            <w:r>
              <w:rPr>
                <w:rFonts w:ascii="Arial" w:hAnsi="Arial"/>
                <w:b w:val="0"/>
                <w:color w:val="000000"/>
                <w:sz w:val="17"/>
              </w:rPr>
              <w:t>2026-10-22</w:t>
            </w:r>
          </w:p>
        </w:tc>
        <w:tc>
          <w:tcPr>
            <w:tcW w:type="dxa" w:w="2"/>
            <w:tcMar>
              <w:top w:w="80" w:type="dxa"/>
              <w:bottom w:w="80" w:type="dxa"/>
              <w:left w:w="100" w:type="dxa"/>
              <w:right w:w="100" w:type="dxa"/>
            </w:tcMar>
          </w:tcPr>
          <w:p>
            <w:pPr>
              <w:jc w:val="left"/>
            </w:pPr>
            <w:r>
              <w:rPr>
                <w:rFonts w:ascii="Arial" w:hAnsi="Arial"/>
                <w:b w:val="0"/>
                <w:color w:val="000000"/>
                <w:sz w:val="17"/>
              </w:rPr>
              <w:t>1.2.6, 1.3.1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1.3.3</w:t>
            </w:r>
          </w:p>
        </w:tc>
        <w:tc>
          <w:tcPr>
            <w:tcW w:type="dxa" w:w="4"/>
            <w:tcMar>
              <w:top w:w="80" w:type="dxa"/>
              <w:bottom w:w="80" w:type="dxa"/>
              <w:left w:w="100" w:type="dxa"/>
              <w:right w:w="100" w:type="dxa"/>
            </w:tcMar>
          </w:tcPr>
          <w:p>
            <w:pPr>
              <w:jc w:val="left"/>
            </w:pPr>
            <w:r>
              <w:rPr>
                <w:rFonts w:ascii="Arial" w:hAnsi="Arial"/>
                <w:b w:val="0"/>
                <w:color w:val="000000"/>
                <w:sz w:val="17"/>
              </w:rPr>
              <w:t>PA1 Document Compilation &amp; Review</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2026-10-22</w:t>
            </w:r>
          </w:p>
        </w:tc>
        <w:tc>
          <w:tcPr>
            <w:tcW w:type="dxa" w:w="2"/>
            <w:tcMar>
              <w:top w:w="80" w:type="dxa"/>
              <w:bottom w:w="80" w:type="dxa"/>
              <w:left w:w="100" w:type="dxa"/>
              <w:right w:w="100" w:type="dxa"/>
            </w:tcMar>
          </w:tcPr>
          <w:p>
            <w:pPr>
              <w:jc w:val="center"/>
            </w:pPr>
            <w:r>
              <w:rPr>
                <w:rFonts w:ascii="Arial" w:hAnsi="Arial"/>
                <w:b w:val="0"/>
                <w:color w:val="000000"/>
                <w:sz w:val="17"/>
              </w:rPr>
              <w:t>2026-10-24</w:t>
            </w:r>
          </w:p>
        </w:tc>
        <w:tc>
          <w:tcPr>
            <w:tcW w:type="dxa" w:w="2"/>
            <w:tcMar>
              <w:top w:w="80" w:type="dxa"/>
              <w:bottom w:w="80" w:type="dxa"/>
              <w:left w:w="100" w:type="dxa"/>
              <w:right w:w="100" w:type="dxa"/>
            </w:tcMar>
          </w:tcPr>
          <w:p>
            <w:pPr>
              <w:jc w:val="left"/>
            </w:pPr>
            <w:r>
              <w:rPr>
                <w:rFonts w:ascii="Arial" w:hAnsi="Arial"/>
                <w:b w:val="0"/>
                <w:color w:val="000000"/>
                <w:sz w:val="17"/>
              </w:rPr>
              <w:t>1.2.4, 1.2.8, 1.2.9, 1.3.2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shd w:fill="DBE5F1" w:val="clear"/>
            <w:tcMar>
              <w:top w:w="100" w:type="dxa"/>
              <w:bottom w:w="100" w:type="dxa"/>
              <w:left w:w="100" w:type="dxa"/>
              <w:right w:w="100" w:type="dxa"/>
            </w:tcMar>
          </w:tcPr>
          <w:p>
            <w:r>
              <w:rPr>
                <w:rFonts w:ascii="Arial" w:hAnsi="Arial"/>
                <w:b/>
                <w:color w:val="002060"/>
                <w:sz w:val="18"/>
              </w:rPr>
              <w:t>PA2</w:t>
            </w:r>
          </w:p>
        </w:tc>
        <w:tc>
          <w:tcPr>
            <w:tcW w:type="dxa" w:w="4"/>
            <w:shd w:fill="DBE5F1" w:val="clear"/>
            <w:tcMar>
              <w:top w:w="100" w:type="dxa"/>
              <w:bottom w:w="100" w:type="dxa"/>
              <w:left w:w="100" w:type="dxa"/>
              <w:right w:w="100" w:type="dxa"/>
            </w:tcMar>
          </w:tcPr>
          <w:p>
            <w:r>
              <w:rPr>
                <w:rFonts w:ascii="Arial" w:hAnsi="Arial"/>
                <w:b/>
                <w:color w:val="002060"/>
                <w:sz w:val="18"/>
              </w:rPr>
              <w:t>Phase PA2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60h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2026-10-26</w:t>
            </w:r>
          </w:p>
        </w:tc>
        <w:tc>
          <w:tcPr>
            <w:tcW w:type="dxa" w:w="2"/>
            <w:shd w:fill="DBE5F1" w:val="clear"/>
            <w:tcMar>
              <w:top w:w="100" w:type="dxa"/>
              <w:bottom w:w="100" w:type="dxa"/>
              <w:left w:w="100" w:type="dxa"/>
              <w:right w:w="100" w:type="dxa"/>
            </w:tcMar>
          </w:tcPr>
          <w:p>
            <w:r>
              <w:rPr>
                <w:rFonts w:ascii="Arial" w:hAnsi="Arial"/>
                <w:b/>
                <w:color w:val="002060"/>
                <w:sz w:val="18"/>
              </w:rPr>
              <w:t>2026-11-08</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2.1.1</w:t>
            </w:r>
          </w:p>
        </w:tc>
        <w:tc>
          <w:tcPr>
            <w:tcW w:type="dxa" w:w="4"/>
            <w:tcMar>
              <w:top w:w="80" w:type="dxa"/>
              <w:bottom w:w="80" w:type="dxa"/>
              <w:left w:w="100" w:type="dxa"/>
              <w:right w:w="100" w:type="dxa"/>
            </w:tcMar>
          </w:tcPr>
          <w:p>
            <w:pPr>
              <w:jc w:val="left"/>
            </w:pPr>
            <w:r>
              <w:rPr>
                <w:rFonts w:ascii="Arial" w:hAnsi="Arial"/>
                <w:b w:val="0"/>
                <w:color w:val="000000"/>
                <w:sz w:val="17"/>
              </w:rPr>
              <w:t>Domain Modeling &amp; Glossary Definition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2026-10-26</w:t>
            </w:r>
          </w:p>
        </w:tc>
        <w:tc>
          <w:tcPr>
            <w:tcW w:type="dxa" w:w="2"/>
            <w:tcMar>
              <w:top w:w="80" w:type="dxa"/>
              <w:bottom w:w="80" w:type="dxa"/>
              <w:left w:w="100" w:type="dxa"/>
              <w:right w:w="100" w:type="dxa"/>
            </w:tcMar>
          </w:tcPr>
          <w:p>
            <w:pPr>
              <w:jc w:val="center"/>
            </w:pPr>
            <w:r>
              <w:rPr>
                <w:rFonts w:ascii="Arial" w:hAnsi="Arial"/>
                <w:b w:val="0"/>
                <w:color w:val="000000"/>
                <w:sz w:val="17"/>
              </w:rPr>
              <w:t>2026-10-28</w:t>
            </w:r>
          </w:p>
        </w:tc>
        <w:tc>
          <w:tcPr>
            <w:tcW w:type="dxa" w:w="2"/>
            <w:tcMar>
              <w:top w:w="80" w:type="dxa"/>
              <w:bottom w:w="80" w:type="dxa"/>
              <w:left w:w="100" w:type="dxa"/>
              <w:right w:w="100" w:type="dxa"/>
            </w:tcMar>
          </w:tcPr>
          <w:p>
            <w:pPr>
              <w:jc w:val="left"/>
            </w:pPr>
            <w:r>
              <w:rPr>
                <w:rFonts w:ascii="Arial" w:hAnsi="Arial"/>
                <w:b w:val="0"/>
                <w:color w:val="000000"/>
                <w:sz w:val="17"/>
              </w:rPr>
              <w:t>M1 (PA1)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2.1.2</w:t>
            </w:r>
          </w:p>
        </w:tc>
        <w:tc>
          <w:tcPr>
            <w:tcW w:type="dxa" w:w="4"/>
            <w:tcMar>
              <w:top w:w="80" w:type="dxa"/>
              <w:bottom w:w="80" w:type="dxa"/>
              <w:left w:w="100" w:type="dxa"/>
              <w:right w:w="100" w:type="dxa"/>
            </w:tcMar>
          </w:tcPr>
          <w:p>
            <w:pPr>
              <w:jc w:val="left"/>
            </w:pPr>
            <w:r>
              <w:rPr>
                <w:rFonts w:ascii="Arial" w:hAnsi="Arial"/>
                <w:b w:val="0"/>
                <w:color w:val="000000"/>
                <w:sz w:val="17"/>
              </w:rPr>
              <w:t>System Use Case Modeling</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2026-10-28</w:t>
            </w:r>
          </w:p>
        </w:tc>
        <w:tc>
          <w:tcPr>
            <w:tcW w:type="dxa" w:w="2"/>
            <w:tcMar>
              <w:top w:w="80" w:type="dxa"/>
              <w:bottom w:w="80" w:type="dxa"/>
              <w:left w:w="100" w:type="dxa"/>
              <w:right w:w="100" w:type="dxa"/>
            </w:tcMar>
          </w:tcPr>
          <w:p>
            <w:pPr>
              <w:jc w:val="center"/>
            </w:pPr>
            <w:r>
              <w:rPr>
                <w:rFonts w:ascii="Arial" w:hAnsi="Arial"/>
                <w:b w:val="0"/>
                <w:color w:val="000000"/>
                <w:sz w:val="17"/>
              </w:rPr>
              <w:t>2026-10-31</w:t>
            </w:r>
          </w:p>
        </w:tc>
        <w:tc>
          <w:tcPr>
            <w:tcW w:type="dxa" w:w="2"/>
            <w:tcMar>
              <w:top w:w="80" w:type="dxa"/>
              <w:bottom w:w="80" w:type="dxa"/>
              <w:left w:w="100" w:type="dxa"/>
              <w:right w:w="100" w:type="dxa"/>
            </w:tcMar>
          </w:tcPr>
          <w:p>
            <w:pPr>
              <w:jc w:val="left"/>
            </w:pPr>
            <w:r>
              <w:rPr>
                <w:rFonts w:ascii="Arial" w:hAnsi="Arial"/>
                <w:b w:val="0"/>
                <w:color w:val="000000"/>
                <w:sz w:val="17"/>
              </w:rPr>
              <w:t>2.1.1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2.2.1</w:t>
            </w:r>
          </w:p>
        </w:tc>
        <w:tc>
          <w:tcPr>
            <w:tcW w:type="dxa" w:w="4"/>
            <w:tcMar>
              <w:top w:w="80" w:type="dxa"/>
              <w:bottom w:w="80" w:type="dxa"/>
              <w:left w:w="100" w:type="dxa"/>
              <w:right w:w="100" w:type="dxa"/>
            </w:tcMar>
          </w:tcPr>
          <w:p>
            <w:pPr>
              <w:jc w:val="left"/>
            </w:pPr>
            <w:r>
              <w:rPr>
                <w:rFonts w:ascii="Arial" w:hAnsi="Arial"/>
                <w:b w:val="0"/>
                <w:color w:val="000000"/>
                <w:sz w:val="17"/>
              </w:rPr>
              <w:t>F01 User Authentication &amp; Roles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2026-10-31</w:t>
            </w:r>
          </w:p>
        </w:tc>
        <w:tc>
          <w:tcPr>
            <w:tcW w:type="dxa" w:w="2"/>
            <w:tcMar>
              <w:top w:w="80" w:type="dxa"/>
              <w:bottom w:w="80" w:type="dxa"/>
              <w:left w:w="100" w:type="dxa"/>
              <w:right w:w="100" w:type="dxa"/>
            </w:tcMar>
          </w:tcPr>
          <w:p>
            <w:pPr>
              <w:jc w:val="center"/>
            </w:pPr>
            <w:r>
              <w:rPr>
                <w:rFonts w:ascii="Arial" w:hAnsi="Arial"/>
                <w:b w:val="0"/>
                <w:color w:val="000000"/>
                <w:sz w:val="17"/>
              </w:rPr>
              <w:t>2026-11-03</w:t>
            </w:r>
          </w:p>
        </w:tc>
        <w:tc>
          <w:tcPr>
            <w:tcW w:type="dxa" w:w="2"/>
            <w:tcMar>
              <w:top w:w="80" w:type="dxa"/>
              <w:bottom w:w="80" w:type="dxa"/>
              <w:left w:w="100" w:type="dxa"/>
              <w:right w:w="100" w:type="dxa"/>
            </w:tcMar>
          </w:tcPr>
          <w:p>
            <w:pPr>
              <w:jc w:val="left"/>
            </w:pPr>
            <w:r>
              <w:rPr>
                <w:rFonts w:ascii="Arial" w:hAnsi="Arial"/>
                <w:b w:val="0"/>
                <w:color w:val="000000"/>
                <w:sz w:val="17"/>
              </w:rPr>
              <w:t>2.1.2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2.2.2</w:t>
            </w:r>
          </w:p>
        </w:tc>
        <w:tc>
          <w:tcPr>
            <w:tcW w:type="dxa" w:w="4"/>
            <w:tcMar>
              <w:top w:w="80" w:type="dxa"/>
              <w:bottom w:w="80" w:type="dxa"/>
              <w:left w:w="100" w:type="dxa"/>
              <w:right w:w="100" w:type="dxa"/>
            </w:tcMar>
          </w:tcPr>
          <w:p>
            <w:pPr>
              <w:jc w:val="left"/>
            </w:pPr>
            <w:r>
              <w:rPr>
                <w:rFonts w:ascii="Arial" w:hAnsi="Arial"/>
                <w:b w:val="0"/>
                <w:color w:val="000000"/>
                <w:sz w:val="17"/>
              </w:rPr>
              <w:t>F02 Book Catalog Management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2026-10-31</w:t>
            </w:r>
          </w:p>
        </w:tc>
        <w:tc>
          <w:tcPr>
            <w:tcW w:type="dxa" w:w="2"/>
            <w:tcMar>
              <w:top w:w="80" w:type="dxa"/>
              <w:bottom w:w="80" w:type="dxa"/>
              <w:left w:w="100" w:type="dxa"/>
              <w:right w:w="100" w:type="dxa"/>
            </w:tcMar>
          </w:tcPr>
          <w:p>
            <w:pPr>
              <w:jc w:val="center"/>
            </w:pPr>
            <w:r>
              <w:rPr>
                <w:rFonts w:ascii="Arial" w:hAnsi="Arial"/>
                <w:b w:val="0"/>
                <w:color w:val="000000"/>
                <w:sz w:val="17"/>
              </w:rPr>
              <w:t>2026-11-03</w:t>
            </w:r>
          </w:p>
        </w:tc>
        <w:tc>
          <w:tcPr>
            <w:tcW w:type="dxa" w:w="2"/>
            <w:tcMar>
              <w:top w:w="80" w:type="dxa"/>
              <w:bottom w:w="80" w:type="dxa"/>
              <w:left w:w="100" w:type="dxa"/>
              <w:right w:w="100" w:type="dxa"/>
            </w:tcMar>
          </w:tcPr>
          <w:p>
            <w:pPr>
              <w:jc w:val="left"/>
            </w:pPr>
            <w:r>
              <w:rPr>
                <w:rFonts w:ascii="Arial" w:hAnsi="Arial"/>
                <w:b w:val="0"/>
                <w:color w:val="000000"/>
                <w:sz w:val="17"/>
              </w:rPr>
              <w:t>2.1.2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2.2.3</w:t>
            </w:r>
          </w:p>
        </w:tc>
        <w:tc>
          <w:tcPr>
            <w:tcW w:type="dxa" w:w="4"/>
            <w:tcMar>
              <w:top w:w="80" w:type="dxa"/>
              <w:bottom w:w="80" w:type="dxa"/>
              <w:left w:w="100" w:type="dxa"/>
              <w:right w:w="100" w:type="dxa"/>
            </w:tcMar>
          </w:tcPr>
          <w:p>
            <w:pPr>
              <w:jc w:val="left"/>
            </w:pPr>
            <w:r>
              <w:rPr>
                <w:rFonts w:ascii="Arial" w:hAnsi="Arial"/>
                <w:b w:val="0"/>
                <w:color w:val="000000"/>
                <w:sz w:val="17"/>
              </w:rPr>
              <w:t>F03 Book Copy Management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2026-11-01</w:t>
            </w:r>
          </w:p>
        </w:tc>
        <w:tc>
          <w:tcPr>
            <w:tcW w:type="dxa" w:w="2"/>
            <w:tcMar>
              <w:top w:w="80" w:type="dxa"/>
              <w:bottom w:w="80" w:type="dxa"/>
              <w:left w:w="100" w:type="dxa"/>
              <w:right w:w="100" w:type="dxa"/>
            </w:tcMar>
          </w:tcPr>
          <w:p>
            <w:pPr>
              <w:jc w:val="center"/>
            </w:pPr>
            <w:r>
              <w:rPr>
                <w:rFonts w:ascii="Arial" w:hAnsi="Arial"/>
                <w:b w:val="0"/>
                <w:color w:val="000000"/>
                <w:sz w:val="17"/>
              </w:rPr>
              <w:t>2026-11-04</w:t>
            </w:r>
          </w:p>
        </w:tc>
        <w:tc>
          <w:tcPr>
            <w:tcW w:type="dxa" w:w="2"/>
            <w:tcMar>
              <w:top w:w="80" w:type="dxa"/>
              <w:bottom w:w="80" w:type="dxa"/>
              <w:left w:w="100" w:type="dxa"/>
              <w:right w:w="100" w:type="dxa"/>
            </w:tcMar>
          </w:tcPr>
          <w:p>
            <w:pPr>
              <w:jc w:val="left"/>
            </w:pPr>
            <w:r>
              <w:rPr>
                <w:rFonts w:ascii="Arial" w:hAnsi="Arial"/>
                <w:b w:val="0"/>
                <w:color w:val="000000"/>
                <w:sz w:val="17"/>
              </w:rPr>
              <w:t>2.2.2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2.2.4</w:t>
            </w:r>
          </w:p>
        </w:tc>
        <w:tc>
          <w:tcPr>
            <w:tcW w:type="dxa" w:w="4"/>
            <w:tcMar>
              <w:top w:w="80" w:type="dxa"/>
              <w:bottom w:w="80" w:type="dxa"/>
              <w:left w:w="100" w:type="dxa"/>
              <w:right w:w="100" w:type="dxa"/>
            </w:tcMar>
          </w:tcPr>
          <w:p>
            <w:pPr>
              <w:jc w:val="left"/>
            </w:pPr>
            <w:r>
              <w:rPr>
                <w:rFonts w:ascii="Arial" w:hAnsi="Arial"/>
                <w:b w:val="0"/>
                <w:color w:val="000000"/>
                <w:sz w:val="17"/>
              </w:rPr>
              <w:t>F04 Search &amp; Browse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2026-11-01</w:t>
            </w:r>
          </w:p>
        </w:tc>
        <w:tc>
          <w:tcPr>
            <w:tcW w:type="dxa" w:w="2"/>
            <w:tcMar>
              <w:top w:w="80" w:type="dxa"/>
              <w:bottom w:w="80" w:type="dxa"/>
              <w:left w:w="100" w:type="dxa"/>
              <w:right w:w="100" w:type="dxa"/>
            </w:tcMar>
          </w:tcPr>
          <w:p>
            <w:pPr>
              <w:jc w:val="center"/>
            </w:pPr>
            <w:r>
              <w:rPr>
                <w:rFonts w:ascii="Arial" w:hAnsi="Arial"/>
                <w:b w:val="0"/>
                <w:color w:val="000000"/>
                <w:sz w:val="17"/>
              </w:rPr>
              <w:t>2026-11-04</w:t>
            </w:r>
          </w:p>
        </w:tc>
        <w:tc>
          <w:tcPr>
            <w:tcW w:type="dxa" w:w="2"/>
            <w:tcMar>
              <w:top w:w="80" w:type="dxa"/>
              <w:bottom w:w="80" w:type="dxa"/>
              <w:left w:w="100" w:type="dxa"/>
              <w:right w:w="100" w:type="dxa"/>
            </w:tcMar>
          </w:tcPr>
          <w:p>
            <w:pPr>
              <w:jc w:val="left"/>
            </w:pPr>
            <w:r>
              <w:rPr>
                <w:rFonts w:ascii="Arial" w:hAnsi="Arial"/>
                <w:b w:val="0"/>
                <w:color w:val="000000"/>
                <w:sz w:val="17"/>
              </w:rPr>
              <w:t>2.2.2, 2.2.3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2.2.5</w:t>
            </w:r>
          </w:p>
        </w:tc>
        <w:tc>
          <w:tcPr>
            <w:tcW w:type="dxa" w:w="4"/>
            <w:tcMar>
              <w:top w:w="80" w:type="dxa"/>
              <w:bottom w:w="80" w:type="dxa"/>
              <w:left w:w="100" w:type="dxa"/>
              <w:right w:w="100" w:type="dxa"/>
            </w:tcMar>
          </w:tcPr>
          <w:p>
            <w:pPr>
              <w:jc w:val="left"/>
            </w:pPr>
            <w:r>
              <w:rPr>
                <w:rFonts w:ascii="Arial" w:hAnsi="Arial"/>
                <w:b w:val="0"/>
                <w:color w:val="000000"/>
                <w:sz w:val="17"/>
              </w:rPr>
              <w:t>F05 Borrow &amp; Return Management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2026-11-02</w:t>
            </w:r>
          </w:p>
        </w:tc>
        <w:tc>
          <w:tcPr>
            <w:tcW w:type="dxa" w:w="2"/>
            <w:tcMar>
              <w:top w:w="80" w:type="dxa"/>
              <w:bottom w:w="80" w:type="dxa"/>
              <w:left w:w="100" w:type="dxa"/>
              <w:right w:w="100" w:type="dxa"/>
            </w:tcMar>
          </w:tcPr>
          <w:p>
            <w:pPr>
              <w:jc w:val="center"/>
            </w:pPr>
            <w:r>
              <w:rPr>
                <w:rFonts w:ascii="Arial" w:hAnsi="Arial"/>
                <w:b w:val="0"/>
                <w:color w:val="000000"/>
                <w:sz w:val="17"/>
              </w:rPr>
              <w:t>2026-11-05</w:t>
            </w:r>
          </w:p>
        </w:tc>
        <w:tc>
          <w:tcPr>
            <w:tcW w:type="dxa" w:w="2"/>
            <w:tcMar>
              <w:top w:w="80" w:type="dxa"/>
              <w:bottom w:w="80" w:type="dxa"/>
              <w:left w:w="100" w:type="dxa"/>
              <w:right w:w="100" w:type="dxa"/>
            </w:tcMar>
          </w:tcPr>
          <w:p>
            <w:pPr>
              <w:jc w:val="left"/>
            </w:pPr>
            <w:r>
              <w:rPr>
                <w:rFonts w:ascii="Arial" w:hAnsi="Arial"/>
                <w:b w:val="0"/>
                <w:color w:val="000000"/>
                <w:sz w:val="17"/>
              </w:rPr>
              <w:t>2.2.3</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2.2.6</w:t>
            </w:r>
          </w:p>
        </w:tc>
        <w:tc>
          <w:tcPr>
            <w:tcW w:type="dxa" w:w="4"/>
            <w:tcMar>
              <w:top w:w="80" w:type="dxa"/>
              <w:bottom w:w="80" w:type="dxa"/>
              <w:left w:w="100" w:type="dxa"/>
              <w:right w:w="100" w:type="dxa"/>
            </w:tcMar>
          </w:tcPr>
          <w:p>
            <w:pPr>
              <w:jc w:val="left"/>
            </w:pPr>
            <w:r>
              <w:rPr>
                <w:rFonts w:ascii="Arial" w:hAnsi="Arial"/>
                <w:b w:val="0"/>
                <w:color w:val="000000"/>
                <w:sz w:val="17"/>
              </w:rPr>
              <w:t>F06 Book Reservation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2026-11-03</w:t>
            </w:r>
          </w:p>
        </w:tc>
        <w:tc>
          <w:tcPr>
            <w:tcW w:type="dxa" w:w="2"/>
            <w:tcMar>
              <w:top w:w="80" w:type="dxa"/>
              <w:bottom w:w="80" w:type="dxa"/>
              <w:left w:w="100" w:type="dxa"/>
              <w:right w:w="100" w:type="dxa"/>
            </w:tcMar>
          </w:tcPr>
          <w:p>
            <w:pPr>
              <w:jc w:val="center"/>
            </w:pPr>
            <w:r>
              <w:rPr>
                <w:rFonts w:ascii="Arial" w:hAnsi="Arial"/>
                <w:b w:val="0"/>
                <w:color w:val="000000"/>
                <w:sz w:val="17"/>
              </w:rPr>
              <w:t>2026-11-06</w:t>
            </w:r>
          </w:p>
        </w:tc>
        <w:tc>
          <w:tcPr>
            <w:tcW w:type="dxa" w:w="2"/>
            <w:tcMar>
              <w:top w:w="80" w:type="dxa"/>
              <w:bottom w:w="80" w:type="dxa"/>
              <w:left w:w="100" w:type="dxa"/>
              <w:right w:w="100" w:type="dxa"/>
            </w:tcMar>
          </w:tcPr>
          <w:p>
            <w:pPr>
              <w:jc w:val="left"/>
            </w:pPr>
            <w:r>
              <w:rPr>
                <w:rFonts w:ascii="Arial" w:hAnsi="Arial"/>
                <w:b w:val="0"/>
                <w:color w:val="000000"/>
                <w:sz w:val="17"/>
              </w:rPr>
              <w:t>2.2.5</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2.2.7</w:t>
            </w:r>
          </w:p>
        </w:tc>
        <w:tc>
          <w:tcPr>
            <w:tcW w:type="dxa" w:w="4"/>
            <w:tcMar>
              <w:top w:w="80" w:type="dxa"/>
              <w:bottom w:w="80" w:type="dxa"/>
              <w:left w:w="100" w:type="dxa"/>
              <w:right w:w="100" w:type="dxa"/>
            </w:tcMar>
          </w:tcPr>
          <w:p>
            <w:pPr>
              <w:jc w:val="left"/>
            </w:pPr>
            <w:r>
              <w:rPr>
                <w:rFonts w:ascii="Arial" w:hAnsi="Arial"/>
                <w:b w:val="0"/>
                <w:color w:val="000000"/>
                <w:sz w:val="17"/>
              </w:rPr>
              <w:t>Non-Functional Requirements &amp; Constraints</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2026-11-02</w:t>
            </w:r>
          </w:p>
        </w:tc>
        <w:tc>
          <w:tcPr>
            <w:tcW w:type="dxa" w:w="2"/>
            <w:tcMar>
              <w:top w:w="80" w:type="dxa"/>
              <w:bottom w:w="80" w:type="dxa"/>
              <w:left w:w="100" w:type="dxa"/>
              <w:right w:w="100" w:type="dxa"/>
            </w:tcMar>
          </w:tcPr>
          <w:p>
            <w:pPr>
              <w:jc w:val="center"/>
            </w:pPr>
            <w:r>
              <w:rPr>
                <w:rFonts w:ascii="Arial" w:hAnsi="Arial"/>
                <w:b w:val="0"/>
                <w:color w:val="000000"/>
                <w:sz w:val="17"/>
              </w:rPr>
              <w:t>2026-11-05</w:t>
            </w:r>
          </w:p>
        </w:tc>
        <w:tc>
          <w:tcPr>
            <w:tcW w:type="dxa" w:w="2"/>
            <w:tcMar>
              <w:top w:w="80" w:type="dxa"/>
              <w:bottom w:w="80" w:type="dxa"/>
              <w:left w:w="100" w:type="dxa"/>
              <w:right w:w="100" w:type="dxa"/>
            </w:tcMar>
          </w:tcPr>
          <w:p>
            <w:pPr>
              <w:jc w:val="left"/>
            </w:pPr>
            <w:r>
              <w:rPr>
                <w:rFonts w:ascii="Arial" w:hAnsi="Arial"/>
                <w:b w:val="0"/>
                <w:color w:val="000000"/>
                <w:sz w:val="17"/>
              </w:rPr>
              <w:t>2.1.2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2.3.1</w:t>
            </w:r>
          </w:p>
        </w:tc>
        <w:tc>
          <w:tcPr>
            <w:tcW w:type="dxa" w:w="4"/>
            <w:tcMar>
              <w:top w:w="80" w:type="dxa"/>
              <w:bottom w:w="80" w:type="dxa"/>
              <w:left w:w="100" w:type="dxa"/>
              <w:right w:w="100" w:type="dxa"/>
            </w:tcMar>
          </w:tcPr>
          <w:p>
            <w:pPr>
              <w:jc w:val="left"/>
            </w:pPr>
            <w:r>
              <w:rPr>
                <w:rFonts w:ascii="Arial" w:hAnsi="Arial"/>
                <w:b w:val="0"/>
                <w:color w:val="000000"/>
                <w:sz w:val="17"/>
              </w:rPr>
              <w:t>Reader/Student Workflow Wireframes</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2026-11-03</w:t>
            </w:r>
          </w:p>
        </w:tc>
        <w:tc>
          <w:tcPr>
            <w:tcW w:type="dxa" w:w="2"/>
            <w:tcMar>
              <w:top w:w="80" w:type="dxa"/>
              <w:bottom w:w="80" w:type="dxa"/>
              <w:left w:w="100" w:type="dxa"/>
              <w:right w:w="100" w:type="dxa"/>
            </w:tcMar>
          </w:tcPr>
          <w:p>
            <w:pPr>
              <w:jc w:val="center"/>
            </w:pPr>
            <w:r>
              <w:rPr>
                <w:rFonts w:ascii="Arial" w:hAnsi="Arial"/>
                <w:b w:val="0"/>
                <w:color w:val="000000"/>
                <w:sz w:val="17"/>
              </w:rPr>
              <w:t>2026-11-06</w:t>
            </w:r>
          </w:p>
        </w:tc>
        <w:tc>
          <w:tcPr>
            <w:tcW w:type="dxa" w:w="2"/>
            <w:tcMar>
              <w:top w:w="80" w:type="dxa"/>
              <w:bottom w:w="80" w:type="dxa"/>
              <w:left w:w="100" w:type="dxa"/>
              <w:right w:w="100" w:type="dxa"/>
            </w:tcMar>
          </w:tcPr>
          <w:p>
            <w:pPr>
              <w:jc w:val="left"/>
            </w:pPr>
            <w:r>
              <w:rPr>
                <w:rFonts w:ascii="Arial" w:hAnsi="Arial"/>
                <w:b w:val="0"/>
                <w:color w:val="000000"/>
                <w:sz w:val="17"/>
              </w:rPr>
              <w:t>2.2.4, 2.2.6</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2.3.2</w:t>
            </w:r>
          </w:p>
        </w:tc>
        <w:tc>
          <w:tcPr>
            <w:tcW w:type="dxa" w:w="4"/>
            <w:tcMar>
              <w:top w:w="80" w:type="dxa"/>
              <w:bottom w:w="80" w:type="dxa"/>
              <w:left w:w="100" w:type="dxa"/>
              <w:right w:w="100" w:type="dxa"/>
            </w:tcMar>
          </w:tcPr>
          <w:p>
            <w:pPr>
              <w:jc w:val="left"/>
            </w:pPr>
            <w:r>
              <w:rPr>
                <w:rFonts w:ascii="Arial" w:hAnsi="Arial"/>
                <w:b w:val="0"/>
                <w:color w:val="000000"/>
                <w:sz w:val="17"/>
              </w:rPr>
              <w:t>Librarian &amp; Admin Management Wireframes</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2026-11-03</w:t>
            </w:r>
          </w:p>
        </w:tc>
        <w:tc>
          <w:tcPr>
            <w:tcW w:type="dxa" w:w="2"/>
            <w:tcMar>
              <w:top w:w="80" w:type="dxa"/>
              <w:bottom w:w="80" w:type="dxa"/>
              <w:left w:w="100" w:type="dxa"/>
              <w:right w:w="100" w:type="dxa"/>
            </w:tcMar>
          </w:tcPr>
          <w:p>
            <w:pPr>
              <w:jc w:val="center"/>
            </w:pPr>
            <w:r>
              <w:rPr>
                <w:rFonts w:ascii="Arial" w:hAnsi="Arial"/>
                <w:b w:val="0"/>
                <w:color w:val="000000"/>
                <w:sz w:val="17"/>
              </w:rPr>
              <w:t>2026-11-06</w:t>
            </w:r>
          </w:p>
        </w:tc>
        <w:tc>
          <w:tcPr>
            <w:tcW w:type="dxa" w:w="2"/>
            <w:tcMar>
              <w:top w:w="80" w:type="dxa"/>
              <w:bottom w:w="80" w:type="dxa"/>
              <w:left w:w="100" w:type="dxa"/>
              <w:right w:w="100" w:type="dxa"/>
            </w:tcMar>
          </w:tcPr>
          <w:p>
            <w:pPr>
              <w:jc w:val="left"/>
            </w:pPr>
            <w:r>
              <w:rPr>
                <w:rFonts w:ascii="Arial" w:hAnsi="Arial"/>
                <w:b w:val="0"/>
                <w:color w:val="000000"/>
                <w:sz w:val="17"/>
              </w:rPr>
              <w:t>2.2.2, 2.2.3, 2.2.5</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2.4.1</w:t>
            </w:r>
          </w:p>
        </w:tc>
        <w:tc>
          <w:tcPr>
            <w:tcW w:type="dxa" w:w="4"/>
            <w:tcMar>
              <w:top w:w="80" w:type="dxa"/>
              <w:bottom w:w="80" w:type="dxa"/>
              <w:left w:w="100" w:type="dxa"/>
              <w:right w:w="100" w:type="dxa"/>
            </w:tcMar>
          </w:tcPr>
          <w:p>
            <w:pPr>
              <w:jc w:val="left"/>
            </w:pPr>
            <w:r>
              <w:rPr>
                <w:rFonts w:ascii="Arial" w:hAnsi="Arial"/>
                <w:b w:val="0"/>
                <w:color w:val="000000"/>
                <w:sz w:val="17"/>
              </w:rPr>
              <w:t>Requirements Traceability Matrix (RTM) Baseline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2026-11-05</w:t>
            </w:r>
          </w:p>
        </w:tc>
        <w:tc>
          <w:tcPr>
            <w:tcW w:type="dxa" w:w="2"/>
            <w:tcMar>
              <w:top w:w="80" w:type="dxa"/>
              <w:bottom w:w="80" w:type="dxa"/>
              <w:left w:w="100" w:type="dxa"/>
              <w:right w:w="100" w:type="dxa"/>
            </w:tcMar>
          </w:tcPr>
          <w:p>
            <w:pPr>
              <w:jc w:val="center"/>
            </w:pPr>
            <w:r>
              <w:rPr>
                <w:rFonts w:ascii="Arial" w:hAnsi="Arial"/>
                <w:b w:val="0"/>
                <w:color w:val="000000"/>
                <w:sz w:val="17"/>
              </w:rPr>
              <w:t>2026-11-07</w:t>
            </w:r>
          </w:p>
        </w:tc>
        <w:tc>
          <w:tcPr>
            <w:tcW w:type="dxa" w:w="2"/>
            <w:tcMar>
              <w:top w:w="80" w:type="dxa"/>
              <w:bottom w:w="80" w:type="dxa"/>
              <w:left w:w="100" w:type="dxa"/>
              <w:right w:w="100" w:type="dxa"/>
            </w:tcMar>
          </w:tcPr>
          <w:p>
            <w:pPr>
              <w:jc w:val="left"/>
            </w:pPr>
            <w:r>
              <w:rPr>
                <w:rFonts w:ascii="Arial" w:hAnsi="Arial"/>
                <w:b w:val="0"/>
                <w:color w:val="000000"/>
                <w:sz w:val="17"/>
              </w:rPr>
              <w:t>2.2.1, 2.2.2, 2.2.3, 2.2.4, 2.2.5, 2.2.6</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2.4.2</w:t>
            </w:r>
          </w:p>
        </w:tc>
        <w:tc>
          <w:tcPr>
            <w:tcW w:type="dxa" w:w="4"/>
            <w:tcMar>
              <w:top w:w="80" w:type="dxa"/>
              <w:bottom w:w="80" w:type="dxa"/>
              <w:left w:w="100" w:type="dxa"/>
              <w:right w:w="100" w:type="dxa"/>
            </w:tcMar>
          </w:tcPr>
          <w:p>
            <w:pPr>
              <w:jc w:val="left"/>
            </w:pPr>
            <w:r>
              <w:rPr>
                <w:rFonts w:ascii="Arial" w:hAnsi="Arial"/>
                <w:b w:val="0"/>
                <w:color w:val="000000"/>
                <w:sz w:val="17"/>
              </w:rPr>
              <w:t>PA2 Document Review &amp; Verification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2026-11-06</w:t>
            </w:r>
          </w:p>
        </w:tc>
        <w:tc>
          <w:tcPr>
            <w:tcW w:type="dxa" w:w="2"/>
            <w:tcMar>
              <w:top w:w="80" w:type="dxa"/>
              <w:bottom w:w="80" w:type="dxa"/>
              <w:left w:w="100" w:type="dxa"/>
              <w:right w:w="100" w:type="dxa"/>
            </w:tcMar>
          </w:tcPr>
          <w:p>
            <w:pPr>
              <w:jc w:val="center"/>
            </w:pPr>
            <w:r>
              <w:rPr>
                <w:rFonts w:ascii="Arial" w:hAnsi="Arial"/>
                <w:b w:val="0"/>
                <w:color w:val="000000"/>
                <w:sz w:val="17"/>
              </w:rPr>
              <w:t>2026-11-08</w:t>
            </w:r>
          </w:p>
        </w:tc>
        <w:tc>
          <w:tcPr>
            <w:tcW w:type="dxa" w:w="2"/>
            <w:tcMar>
              <w:top w:w="80" w:type="dxa"/>
              <w:bottom w:w="80" w:type="dxa"/>
              <w:left w:w="100" w:type="dxa"/>
              <w:right w:w="100" w:type="dxa"/>
            </w:tcMar>
          </w:tcPr>
          <w:p>
            <w:pPr>
              <w:jc w:val="left"/>
            </w:pPr>
            <w:r>
              <w:rPr>
                <w:rFonts w:ascii="Arial" w:hAnsi="Arial"/>
                <w:b w:val="0"/>
                <w:color w:val="000000"/>
                <w:sz w:val="17"/>
              </w:rPr>
              <w:t>2.3.1, 2.3.2, 2.4.1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shd w:fill="DBE5F1" w:val="clear"/>
            <w:tcMar>
              <w:top w:w="100" w:type="dxa"/>
              <w:bottom w:w="100" w:type="dxa"/>
              <w:left w:w="100" w:type="dxa"/>
              <w:right w:w="100" w:type="dxa"/>
            </w:tcMar>
          </w:tcPr>
          <w:p>
            <w:r>
              <w:rPr>
                <w:rFonts w:ascii="Arial" w:hAnsi="Arial"/>
                <w:b/>
                <w:color w:val="002060"/>
                <w:sz w:val="18"/>
              </w:rPr>
              <w:t>PA3</w:t>
            </w:r>
          </w:p>
        </w:tc>
        <w:tc>
          <w:tcPr>
            <w:tcW w:type="dxa" w:w="4"/>
            <w:shd w:fill="DBE5F1" w:val="clear"/>
            <w:tcMar>
              <w:top w:w="100" w:type="dxa"/>
              <w:bottom w:w="100" w:type="dxa"/>
              <w:left w:w="100" w:type="dxa"/>
              <w:right w:w="100" w:type="dxa"/>
            </w:tcMar>
          </w:tcPr>
          <w:p>
            <w:r>
              <w:rPr>
                <w:rFonts w:ascii="Arial" w:hAnsi="Arial"/>
                <w:b/>
                <w:color w:val="002060"/>
                <w:sz w:val="18"/>
              </w:rPr>
              <w:t>Phase PA3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56h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2026-11-09</w:t>
            </w:r>
          </w:p>
        </w:tc>
        <w:tc>
          <w:tcPr>
            <w:tcW w:type="dxa" w:w="2"/>
            <w:shd w:fill="DBE5F1" w:val="clear"/>
            <w:tcMar>
              <w:top w:w="100" w:type="dxa"/>
              <w:bottom w:w="100" w:type="dxa"/>
              <w:left w:w="100" w:type="dxa"/>
              <w:right w:w="100" w:type="dxa"/>
            </w:tcMar>
          </w:tcPr>
          <w:p>
            <w:r>
              <w:rPr>
                <w:rFonts w:ascii="Arial" w:hAnsi="Arial"/>
                <w:b/>
                <w:color w:val="002060"/>
                <w:sz w:val="18"/>
              </w:rPr>
              <w:t>2026-11-22</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3.1.1</w:t>
            </w:r>
          </w:p>
        </w:tc>
        <w:tc>
          <w:tcPr>
            <w:tcW w:type="dxa" w:w="4"/>
            <w:tcMar>
              <w:top w:w="80" w:type="dxa"/>
              <w:bottom w:w="80" w:type="dxa"/>
              <w:left w:w="100" w:type="dxa"/>
              <w:right w:w="100" w:type="dxa"/>
            </w:tcMar>
          </w:tcPr>
          <w:p>
            <w:pPr>
              <w:jc w:val="left"/>
            </w:pPr>
            <w:r>
              <w:rPr>
                <w:rFonts w:ascii="Arial" w:hAnsi="Arial"/>
                <w:b w:val="0"/>
                <w:color w:val="000000"/>
                <w:sz w:val="17"/>
              </w:rPr>
              <w:t>C4 Architecture Modeling (Context &amp; Container)</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2026-11-09</w:t>
            </w:r>
          </w:p>
        </w:tc>
        <w:tc>
          <w:tcPr>
            <w:tcW w:type="dxa" w:w="2"/>
            <w:tcMar>
              <w:top w:w="80" w:type="dxa"/>
              <w:bottom w:w="80" w:type="dxa"/>
              <w:left w:w="100" w:type="dxa"/>
              <w:right w:w="100" w:type="dxa"/>
            </w:tcMar>
          </w:tcPr>
          <w:p>
            <w:pPr>
              <w:jc w:val="center"/>
            </w:pPr>
            <w:r>
              <w:rPr>
                <w:rFonts w:ascii="Arial" w:hAnsi="Arial"/>
                <w:b w:val="0"/>
                <w:color w:val="000000"/>
                <w:sz w:val="17"/>
              </w:rPr>
              <w:t>2026-11-12</w:t>
            </w:r>
          </w:p>
        </w:tc>
        <w:tc>
          <w:tcPr>
            <w:tcW w:type="dxa" w:w="2"/>
            <w:tcMar>
              <w:top w:w="80" w:type="dxa"/>
              <w:bottom w:w="80" w:type="dxa"/>
              <w:left w:w="100" w:type="dxa"/>
              <w:right w:w="100" w:type="dxa"/>
            </w:tcMar>
          </w:tcPr>
          <w:p>
            <w:pPr>
              <w:jc w:val="left"/>
            </w:pPr>
            <w:r>
              <w:rPr>
                <w:rFonts w:ascii="Arial" w:hAnsi="Arial"/>
                <w:b w:val="0"/>
                <w:color w:val="000000"/>
                <w:sz w:val="17"/>
              </w:rPr>
              <w:t>M2 (PA2)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3.1.2</w:t>
            </w:r>
          </w:p>
        </w:tc>
        <w:tc>
          <w:tcPr>
            <w:tcW w:type="dxa" w:w="4"/>
            <w:tcMar>
              <w:top w:w="80" w:type="dxa"/>
              <w:bottom w:w="80" w:type="dxa"/>
              <w:left w:w="100" w:type="dxa"/>
              <w:right w:w="100" w:type="dxa"/>
            </w:tcMar>
          </w:tcPr>
          <w:p>
            <w:pPr>
              <w:jc w:val="left"/>
            </w:pPr>
            <w:r>
              <w:rPr>
                <w:rFonts w:ascii="Arial" w:hAnsi="Arial"/>
                <w:b w:val="0"/>
                <w:color w:val="000000"/>
                <w:sz w:val="17"/>
              </w:rPr>
              <w:t>Architectural Decision Records (ADRs)</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2026-11-11</w:t>
            </w:r>
          </w:p>
        </w:tc>
        <w:tc>
          <w:tcPr>
            <w:tcW w:type="dxa" w:w="2"/>
            <w:tcMar>
              <w:top w:w="80" w:type="dxa"/>
              <w:bottom w:w="80" w:type="dxa"/>
              <w:left w:w="100" w:type="dxa"/>
              <w:right w:w="100" w:type="dxa"/>
            </w:tcMar>
          </w:tcPr>
          <w:p>
            <w:pPr>
              <w:jc w:val="center"/>
            </w:pPr>
            <w:r>
              <w:rPr>
                <w:rFonts w:ascii="Arial" w:hAnsi="Arial"/>
                <w:b w:val="0"/>
                <w:color w:val="000000"/>
                <w:sz w:val="17"/>
              </w:rPr>
              <w:t>2026-11-14</w:t>
            </w:r>
          </w:p>
        </w:tc>
        <w:tc>
          <w:tcPr>
            <w:tcW w:type="dxa" w:w="2"/>
            <w:tcMar>
              <w:top w:w="80" w:type="dxa"/>
              <w:bottom w:w="80" w:type="dxa"/>
              <w:left w:w="100" w:type="dxa"/>
              <w:right w:w="100" w:type="dxa"/>
            </w:tcMar>
          </w:tcPr>
          <w:p>
            <w:pPr>
              <w:jc w:val="left"/>
            </w:pPr>
            <w:r>
              <w:rPr>
                <w:rFonts w:ascii="Arial" w:hAnsi="Arial"/>
                <w:b w:val="0"/>
                <w:color w:val="000000"/>
                <w:sz w:val="17"/>
              </w:rPr>
              <w:t>3.1.1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3.2.1</w:t>
            </w:r>
          </w:p>
        </w:tc>
        <w:tc>
          <w:tcPr>
            <w:tcW w:type="dxa" w:w="4"/>
            <w:tcMar>
              <w:top w:w="80" w:type="dxa"/>
              <w:bottom w:w="80" w:type="dxa"/>
              <w:left w:w="100" w:type="dxa"/>
              <w:right w:w="100" w:type="dxa"/>
            </w:tcMar>
          </w:tcPr>
          <w:p>
            <w:pPr>
              <w:jc w:val="left"/>
            </w:pPr>
            <w:r>
              <w:rPr>
                <w:rFonts w:ascii="Arial" w:hAnsi="Arial"/>
                <w:b w:val="0"/>
                <w:color w:val="000000"/>
                <w:sz w:val="17"/>
              </w:rPr>
              <w:t>Conceptual &amp; Logical Data Modeling (ERD)</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2026-11-11</w:t>
            </w:r>
          </w:p>
        </w:tc>
        <w:tc>
          <w:tcPr>
            <w:tcW w:type="dxa" w:w="2"/>
            <w:tcMar>
              <w:top w:w="80" w:type="dxa"/>
              <w:bottom w:w="80" w:type="dxa"/>
              <w:left w:w="100" w:type="dxa"/>
              <w:right w:w="100" w:type="dxa"/>
            </w:tcMar>
          </w:tcPr>
          <w:p>
            <w:pPr>
              <w:jc w:val="center"/>
            </w:pPr>
            <w:r>
              <w:rPr>
                <w:rFonts w:ascii="Arial" w:hAnsi="Arial"/>
                <w:b w:val="0"/>
                <w:color w:val="000000"/>
                <w:sz w:val="17"/>
              </w:rPr>
              <w:t>2026-11-14</w:t>
            </w:r>
          </w:p>
        </w:tc>
        <w:tc>
          <w:tcPr>
            <w:tcW w:type="dxa" w:w="2"/>
            <w:tcMar>
              <w:top w:w="80" w:type="dxa"/>
              <w:bottom w:w="80" w:type="dxa"/>
              <w:left w:w="100" w:type="dxa"/>
              <w:right w:w="100" w:type="dxa"/>
            </w:tcMar>
          </w:tcPr>
          <w:p>
            <w:pPr>
              <w:jc w:val="left"/>
            </w:pPr>
            <w:r>
              <w:rPr>
                <w:rFonts w:ascii="Arial" w:hAnsi="Arial"/>
                <w:b w:val="0"/>
                <w:color w:val="000000"/>
                <w:sz w:val="17"/>
              </w:rPr>
              <w:t>3.1.1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3.2.2</w:t>
            </w:r>
          </w:p>
        </w:tc>
        <w:tc>
          <w:tcPr>
            <w:tcW w:type="dxa" w:w="4"/>
            <w:tcMar>
              <w:top w:w="80" w:type="dxa"/>
              <w:bottom w:w="80" w:type="dxa"/>
              <w:left w:w="100" w:type="dxa"/>
              <w:right w:w="100" w:type="dxa"/>
            </w:tcMar>
          </w:tcPr>
          <w:p>
            <w:pPr>
              <w:jc w:val="left"/>
            </w:pPr>
            <w:r>
              <w:rPr>
                <w:rFonts w:ascii="Arial" w:hAnsi="Arial"/>
                <w:b w:val="0"/>
                <w:color w:val="000000"/>
                <w:sz w:val="17"/>
              </w:rPr>
              <w:t>Physical Database Schema &amp; DDL Scripts</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2026-11-14</w:t>
            </w:r>
          </w:p>
        </w:tc>
        <w:tc>
          <w:tcPr>
            <w:tcW w:type="dxa" w:w="2"/>
            <w:tcMar>
              <w:top w:w="80" w:type="dxa"/>
              <w:bottom w:w="80" w:type="dxa"/>
              <w:left w:w="100" w:type="dxa"/>
              <w:right w:w="100" w:type="dxa"/>
            </w:tcMar>
          </w:tcPr>
          <w:p>
            <w:pPr>
              <w:jc w:val="center"/>
            </w:pPr>
            <w:r>
              <w:rPr>
                <w:rFonts w:ascii="Arial" w:hAnsi="Arial"/>
                <w:b w:val="0"/>
                <w:color w:val="000000"/>
                <w:sz w:val="17"/>
              </w:rPr>
              <w:t>2026-11-17</w:t>
            </w:r>
          </w:p>
        </w:tc>
        <w:tc>
          <w:tcPr>
            <w:tcW w:type="dxa" w:w="2"/>
            <w:tcMar>
              <w:top w:w="80" w:type="dxa"/>
              <w:bottom w:w="80" w:type="dxa"/>
              <w:left w:w="100" w:type="dxa"/>
              <w:right w:w="100" w:type="dxa"/>
            </w:tcMar>
          </w:tcPr>
          <w:p>
            <w:pPr>
              <w:jc w:val="left"/>
            </w:pPr>
            <w:r>
              <w:rPr>
                <w:rFonts w:ascii="Arial" w:hAnsi="Arial"/>
                <w:b w:val="0"/>
                <w:color w:val="000000"/>
                <w:sz w:val="17"/>
              </w:rPr>
              <w:t>3.2.1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3.3.1</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F01 Auth &amp; User Management</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2026-11-14</w:t>
            </w:r>
          </w:p>
        </w:tc>
        <w:tc>
          <w:tcPr>
            <w:tcW w:type="dxa" w:w="2"/>
            <w:tcMar>
              <w:top w:w="80" w:type="dxa"/>
              <w:bottom w:w="80" w:type="dxa"/>
              <w:left w:w="100" w:type="dxa"/>
              <w:right w:w="100" w:type="dxa"/>
            </w:tcMar>
          </w:tcPr>
          <w:p>
            <w:pPr>
              <w:jc w:val="center"/>
            </w:pPr>
            <w:r>
              <w:rPr>
                <w:rFonts w:ascii="Arial" w:hAnsi="Arial"/>
                <w:b w:val="0"/>
                <w:color w:val="000000"/>
                <w:sz w:val="17"/>
              </w:rPr>
              <w:t>2026-11-17</w:t>
            </w:r>
          </w:p>
        </w:tc>
        <w:tc>
          <w:tcPr>
            <w:tcW w:type="dxa" w:w="2"/>
            <w:tcMar>
              <w:top w:w="80" w:type="dxa"/>
              <w:bottom w:w="80" w:type="dxa"/>
              <w:left w:w="100" w:type="dxa"/>
              <w:right w:w="100" w:type="dxa"/>
            </w:tcMar>
          </w:tcPr>
          <w:p>
            <w:pPr>
              <w:jc w:val="left"/>
            </w:pPr>
            <w:r>
              <w:rPr>
                <w:rFonts w:ascii="Arial" w:hAnsi="Arial"/>
                <w:b w:val="0"/>
                <w:color w:val="000000"/>
                <w:sz w:val="17"/>
              </w:rPr>
              <w:t>3.1.1, 3.2.1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3.3.2</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F02 Catalog &amp; F03 Copy Management</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2026-11-15</w:t>
            </w:r>
          </w:p>
        </w:tc>
        <w:tc>
          <w:tcPr>
            <w:tcW w:type="dxa" w:w="2"/>
            <w:tcMar>
              <w:top w:w="80" w:type="dxa"/>
              <w:bottom w:w="80" w:type="dxa"/>
              <w:left w:w="100" w:type="dxa"/>
              <w:right w:w="100" w:type="dxa"/>
            </w:tcMar>
          </w:tcPr>
          <w:p>
            <w:pPr>
              <w:jc w:val="center"/>
            </w:pPr>
            <w:r>
              <w:rPr>
                <w:rFonts w:ascii="Arial" w:hAnsi="Arial"/>
                <w:b w:val="0"/>
                <w:color w:val="000000"/>
                <w:sz w:val="17"/>
              </w:rPr>
              <w:t>2026-11-18</w:t>
            </w:r>
          </w:p>
        </w:tc>
        <w:tc>
          <w:tcPr>
            <w:tcW w:type="dxa" w:w="2"/>
            <w:tcMar>
              <w:top w:w="80" w:type="dxa"/>
              <w:bottom w:w="80" w:type="dxa"/>
              <w:left w:w="100" w:type="dxa"/>
              <w:right w:w="100" w:type="dxa"/>
            </w:tcMar>
          </w:tcPr>
          <w:p>
            <w:pPr>
              <w:jc w:val="left"/>
            </w:pPr>
            <w:r>
              <w:rPr>
                <w:rFonts w:ascii="Arial" w:hAnsi="Arial"/>
                <w:b w:val="0"/>
                <w:color w:val="000000"/>
                <w:sz w:val="17"/>
              </w:rPr>
              <w:t>3.2.2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3.3.3</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F04 Search &amp; Browse</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2026-11-16</w:t>
            </w:r>
          </w:p>
        </w:tc>
        <w:tc>
          <w:tcPr>
            <w:tcW w:type="dxa" w:w="2"/>
            <w:tcMar>
              <w:top w:w="80" w:type="dxa"/>
              <w:bottom w:w="80" w:type="dxa"/>
              <w:left w:w="100" w:type="dxa"/>
              <w:right w:w="100" w:type="dxa"/>
            </w:tcMar>
          </w:tcPr>
          <w:p>
            <w:pPr>
              <w:jc w:val="center"/>
            </w:pPr>
            <w:r>
              <w:rPr>
                <w:rFonts w:ascii="Arial" w:hAnsi="Arial"/>
                <w:b w:val="0"/>
                <w:color w:val="000000"/>
                <w:sz w:val="17"/>
              </w:rPr>
              <w:t>2026-11-19</w:t>
            </w:r>
          </w:p>
        </w:tc>
        <w:tc>
          <w:tcPr>
            <w:tcW w:type="dxa" w:w="2"/>
            <w:tcMar>
              <w:top w:w="80" w:type="dxa"/>
              <w:bottom w:w="80" w:type="dxa"/>
              <w:left w:w="100" w:type="dxa"/>
              <w:right w:w="100" w:type="dxa"/>
            </w:tcMar>
          </w:tcPr>
          <w:p>
            <w:pPr>
              <w:jc w:val="left"/>
            </w:pPr>
            <w:r>
              <w:rPr>
                <w:rFonts w:ascii="Arial" w:hAnsi="Arial"/>
                <w:b w:val="0"/>
                <w:color w:val="000000"/>
                <w:sz w:val="17"/>
              </w:rPr>
              <w:t>3.3.2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3.3.4</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F05 Borrow &amp; Return</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2026-11-16</w:t>
            </w:r>
          </w:p>
        </w:tc>
        <w:tc>
          <w:tcPr>
            <w:tcW w:type="dxa" w:w="2"/>
            <w:tcMar>
              <w:top w:w="80" w:type="dxa"/>
              <w:bottom w:w="80" w:type="dxa"/>
              <w:left w:w="100" w:type="dxa"/>
              <w:right w:w="100" w:type="dxa"/>
            </w:tcMar>
          </w:tcPr>
          <w:p>
            <w:pPr>
              <w:jc w:val="center"/>
            </w:pPr>
            <w:r>
              <w:rPr>
                <w:rFonts w:ascii="Arial" w:hAnsi="Arial"/>
                <w:b w:val="0"/>
                <w:color w:val="000000"/>
                <w:sz w:val="17"/>
              </w:rPr>
              <w:t>2026-11-19</w:t>
            </w:r>
          </w:p>
        </w:tc>
        <w:tc>
          <w:tcPr>
            <w:tcW w:type="dxa" w:w="2"/>
            <w:tcMar>
              <w:top w:w="80" w:type="dxa"/>
              <w:bottom w:w="80" w:type="dxa"/>
              <w:left w:w="100" w:type="dxa"/>
              <w:right w:w="100" w:type="dxa"/>
            </w:tcMar>
          </w:tcPr>
          <w:p>
            <w:pPr>
              <w:jc w:val="left"/>
            </w:pPr>
            <w:r>
              <w:rPr>
                <w:rFonts w:ascii="Arial" w:hAnsi="Arial"/>
                <w:b w:val="0"/>
                <w:color w:val="000000"/>
                <w:sz w:val="17"/>
              </w:rPr>
              <w:t>3.2.2, 3.3.2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3.3.5</w:t>
            </w:r>
          </w:p>
        </w:tc>
        <w:tc>
          <w:tcPr>
            <w:tcW w:type="dxa" w:w="4"/>
            <w:tcMar>
              <w:top w:w="80" w:type="dxa"/>
              <w:bottom w:w="80" w:type="dxa"/>
              <w:left w:w="100" w:type="dxa"/>
              <w:right w:w="100" w:type="dxa"/>
            </w:tcMar>
          </w:tcPr>
          <w:p>
            <w:pPr>
              <w:jc w:val="left"/>
            </w:pPr>
            <w:r>
              <w:rPr>
                <w:rFonts w:ascii="Arial" w:hAnsi="Arial"/>
                <w:b w:val="0"/>
                <w:color w:val="000000"/>
                <w:sz w:val="17"/>
              </w:rPr>
              <w:t>API Specification for F06 Book Reservation</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2026-11-17</w:t>
            </w:r>
          </w:p>
        </w:tc>
        <w:tc>
          <w:tcPr>
            <w:tcW w:type="dxa" w:w="2"/>
            <w:tcMar>
              <w:top w:w="80" w:type="dxa"/>
              <w:bottom w:w="80" w:type="dxa"/>
              <w:left w:w="100" w:type="dxa"/>
              <w:right w:w="100" w:type="dxa"/>
            </w:tcMar>
          </w:tcPr>
          <w:p>
            <w:pPr>
              <w:jc w:val="center"/>
            </w:pPr>
            <w:r>
              <w:rPr>
                <w:rFonts w:ascii="Arial" w:hAnsi="Arial"/>
                <w:b w:val="0"/>
                <w:color w:val="000000"/>
                <w:sz w:val="17"/>
              </w:rPr>
              <w:t>2026-11-20</w:t>
            </w:r>
          </w:p>
        </w:tc>
        <w:tc>
          <w:tcPr>
            <w:tcW w:type="dxa" w:w="2"/>
            <w:tcMar>
              <w:top w:w="80" w:type="dxa"/>
              <w:bottom w:w="80" w:type="dxa"/>
              <w:left w:w="100" w:type="dxa"/>
              <w:right w:w="100" w:type="dxa"/>
            </w:tcMar>
          </w:tcPr>
          <w:p>
            <w:pPr>
              <w:jc w:val="left"/>
            </w:pPr>
            <w:r>
              <w:rPr>
                <w:rFonts w:ascii="Arial" w:hAnsi="Arial"/>
                <w:b w:val="0"/>
                <w:color w:val="000000"/>
                <w:sz w:val="17"/>
              </w:rPr>
              <w:t>3.3.4</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3.4.1</w:t>
            </w:r>
          </w:p>
        </w:tc>
        <w:tc>
          <w:tcPr>
            <w:tcW w:type="dxa" w:w="4"/>
            <w:tcMar>
              <w:top w:w="80" w:type="dxa"/>
              <w:bottom w:w="80" w:type="dxa"/>
              <w:left w:w="100" w:type="dxa"/>
              <w:right w:w="100" w:type="dxa"/>
            </w:tcMar>
          </w:tcPr>
          <w:p>
            <w:pPr>
              <w:jc w:val="left"/>
            </w:pPr>
            <w:r>
              <w:rPr>
                <w:rFonts w:ascii="Arial" w:hAnsi="Arial"/>
                <w:b w:val="0"/>
                <w:color w:val="000000"/>
                <w:sz w:val="17"/>
              </w:rPr>
              <w:t>UI Design System &amp; Component Library</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5d</w:t>
            </w:r>
          </w:p>
        </w:tc>
        <w:tc>
          <w:tcPr>
            <w:tcW w:type="dxa" w:w="2"/>
            <w:tcMar>
              <w:top w:w="80" w:type="dxa"/>
              <w:bottom w:w="80" w:type="dxa"/>
              <w:left w:w="100" w:type="dxa"/>
              <w:right w:w="100" w:type="dxa"/>
            </w:tcMar>
          </w:tcPr>
          <w:p>
            <w:pPr>
              <w:jc w:val="center"/>
            </w:pPr>
            <w:r>
              <w:rPr>
                <w:rFonts w:ascii="Arial" w:hAnsi="Arial"/>
                <w:b w:val="0"/>
                <w:color w:val="000000"/>
                <w:sz w:val="17"/>
              </w:rPr>
              <w:t>2026-11-12</w:t>
            </w:r>
          </w:p>
        </w:tc>
        <w:tc>
          <w:tcPr>
            <w:tcW w:type="dxa" w:w="2"/>
            <w:tcMar>
              <w:top w:w="80" w:type="dxa"/>
              <w:bottom w:w="80" w:type="dxa"/>
              <w:left w:w="100" w:type="dxa"/>
              <w:right w:w="100" w:type="dxa"/>
            </w:tcMar>
          </w:tcPr>
          <w:p>
            <w:pPr>
              <w:jc w:val="center"/>
            </w:pPr>
            <w:r>
              <w:rPr>
                <w:rFonts w:ascii="Arial" w:hAnsi="Arial"/>
                <w:b w:val="0"/>
                <w:color w:val="000000"/>
                <w:sz w:val="17"/>
              </w:rPr>
              <w:t>2026-11-16</w:t>
            </w:r>
          </w:p>
        </w:tc>
        <w:tc>
          <w:tcPr>
            <w:tcW w:type="dxa" w:w="2"/>
            <w:tcMar>
              <w:top w:w="80" w:type="dxa"/>
              <w:bottom w:w="80" w:type="dxa"/>
              <w:left w:w="100" w:type="dxa"/>
              <w:right w:w="100" w:type="dxa"/>
            </w:tcMar>
          </w:tcPr>
          <w:p>
            <w:pPr>
              <w:jc w:val="left"/>
            </w:pPr>
            <w:r>
              <w:rPr>
                <w:rFonts w:ascii="Arial" w:hAnsi="Arial"/>
                <w:b w:val="0"/>
                <w:color w:val="000000"/>
                <w:sz w:val="17"/>
              </w:rPr>
              <w:t>M2 (PA2)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3.4.2</w:t>
            </w:r>
          </w:p>
        </w:tc>
        <w:tc>
          <w:tcPr>
            <w:tcW w:type="dxa" w:w="4"/>
            <w:tcMar>
              <w:top w:w="80" w:type="dxa"/>
              <w:bottom w:w="80" w:type="dxa"/>
              <w:left w:w="100" w:type="dxa"/>
              <w:right w:w="100" w:type="dxa"/>
            </w:tcMar>
          </w:tcPr>
          <w:p>
            <w:pPr>
              <w:jc w:val="left"/>
            </w:pPr>
            <w:r>
              <w:rPr>
                <w:rFonts w:ascii="Arial" w:hAnsi="Arial"/>
                <w:b w:val="0"/>
                <w:color w:val="000000"/>
                <w:sz w:val="17"/>
              </w:rPr>
              <w:t>High-Fidelity Mockups for Key Workflows</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5d</w:t>
            </w:r>
          </w:p>
        </w:tc>
        <w:tc>
          <w:tcPr>
            <w:tcW w:type="dxa" w:w="2"/>
            <w:tcMar>
              <w:top w:w="80" w:type="dxa"/>
              <w:bottom w:w="80" w:type="dxa"/>
              <w:left w:w="100" w:type="dxa"/>
              <w:right w:w="100" w:type="dxa"/>
            </w:tcMar>
          </w:tcPr>
          <w:p>
            <w:pPr>
              <w:jc w:val="center"/>
            </w:pPr>
            <w:r>
              <w:rPr>
                <w:rFonts w:ascii="Arial" w:hAnsi="Arial"/>
                <w:b w:val="0"/>
                <w:color w:val="000000"/>
                <w:sz w:val="17"/>
              </w:rPr>
              <w:t>2026-11-16</w:t>
            </w:r>
          </w:p>
        </w:tc>
        <w:tc>
          <w:tcPr>
            <w:tcW w:type="dxa" w:w="2"/>
            <w:tcMar>
              <w:top w:w="80" w:type="dxa"/>
              <w:bottom w:w="80" w:type="dxa"/>
              <w:left w:w="100" w:type="dxa"/>
              <w:right w:w="100" w:type="dxa"/>
            </w:tcMar>
          </w:tcPr>
          <w:p>
            <w:pPr>
              <w:jc w:val="center"/>
            </w:pPr>
            <w:r>
              <w:rPr>
                <w:rFonts w:ascii="Arial" w:hAnsi="Arial"/>
                <w:b w:val="0"/>
                <w:color w:val="000000"/>
                <w:sz w:val="17"/>
              </w:rPr>
              <w:t>2026-11-20</w:t>
            </w:r>
          </w:p>
        </w:tc>
        <w:tc>
          <w:tcPr>
            <w:tcW w:type="dxa" w:w="2"/>
            <w:tcMar>
              <w:top w:w="80" w:type="dxa"/>
              <w:bottom w:w="80" w:type="dxa"/>
              <w:left w:w="100" w:type="dxa"/>
              <w:right w:w="100" w:type="dxa"/>
            </w:tcMar>
          </w:tcPr>
          <w:p>
            <w:pPr>
              <w:jc w:val="left"/>
            </w:pPr>
            <w:r>
              <w:rPr>
                <w:rFonts w:ascii="Arial" w:hAnsi="Arial"/>
                <w:b w:val="0"/>
                <w:color w:val="000000"/>
                <w:sz w:val="17"/>
              </w:rPr>
              <w:t>3.4.1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3.5.1</w:t>
            </w:r>
          </w:p>
        </w:tc>
        <w:tc>
          <w:tcPr>
            <w:tcW w:type="dxa" w:w="4"/>
            <w:tcMar>
              <w:top w:w="80" w:type="dxa"/>
              <w:bottom w:w="80" w:type="dxa"/>
              <w:left w:w="100" w:type="dxa"/>
              <w:right w:w="100" w:type="dxa"/>
            </w:tcMar>
          </w:tcPr>
          <w:p>
            <w:pPr>
              <w:jc w:val="left"/>
            </w:pPr>
            <w:r>
              <w:rPr>
                <w:rFonts w:ascii="Arial" w:hAnsi="Arial"/>
                <w:b w:val="0"/>
                <w:color w:val="000000"/>
                <w:sz w:val="17"/>
              </w:rPr>
              <w:t>Design Review &amp; Traceability Verification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2026-11-19</w:t>
            </w:r>
          </w:p>
        </w:tc>
        <w:tc>
          <w:tcPr>
            <w:tcW w:type="dxa" w:w="2"/>
            <w:tcMar>
              <w:top w:w="80" w:type="dxa"/>
              <w:bottom w:w="80" w:type="dxa"/>
              <w:left w:w="100" w:type="dxa"/>
              <w:right w:w="100" w:type="dxa"/>
            </w:tcMar>
          </w:tcPr>
          <w:p>
            <w:pPr>
              <w:jc w:val="center"/>
            </w:pPr>
            <w:r>
              <w:rPr>
                <w:rFonts w:ascii="Arial" w:hAnsi="Arial"/>
                <w:b w:val="0"/>
                <w:color w:val="000000"/>
                <w:sz w:val="17"/>
              </w:rPr>
              <w:t>2026-11-22</w:t>
            </w:r>
          </w:p>
        </w:tc>
        <w:tc>
          <w:tcPr>
            <w:tcW w:type="dxa" w:w="2"/>
            <w:tcMar>
              <w:top w:w="80" w:type="dxa"/>
              <w:bottom w:w="80" w:type="dxa"/>
              <w:left w:w="100" w:type="dxa"/>
              <w:right w:w="100" w:type="dxa"/>
            </w:tcMar>
          </w:tcPr>
          <w:p>
            <w:pPr>
              <w:jc w:val="left"/>
            </w:pPr>
            <w:r>
              <w:rPr>
                <w:rFonts w:ascii="Arial" w:hAnsi="Arial"/>
                <w:b w:val="0"/>
                <w:color w:val="000000"/>
                <w:sz w:val="17"/>
              </w:rPr>
              <w:t>3.1.2, 3.2.2, 3.3.1, 3.3.4, 3.3.5, 3.4.2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shd w:fill="DBE5F1" w:val="clear"/>
            <w:tcMar>
              <w:top w:w="100" w:type="dxa"/>
              <w:bottom w:w="100" w:type="dxa"/>
              <w:left w:w="100" w:type="dxa"/>
              <w:right w:w="100" w:type="dxa"/>
            </w:tcMar>
          </w:tcPr>
          <w:p>
            <w:r>
              <w:rPr>
                <w:rFonts w:ascii="Arial" w:hAnsi="Arial"/>
                <w:b/>
                <w:color w:val="002060"/>
                <w:sz w:val="18"/>
              </w:rPr>
              <w:t>PA4</w:t>
            </w:r>
          </w:p>
        </w:tc>
        <w:tc>
          <w:tcPr>
            <w:tcW w:type="dxa" w:w="4"/>
            <w:shd w:fill="DBE5F1" w:val="clear"/>
            <w:tcMar>
              <w:top w:w="100" w:type="dxa"/>
              <w:bottom w:w="100" w:type="dxa"/>
              <w:left w:w="100" w:type="dxa"/>
              <w:right w:w="100" w:type="dxa"/>
            </w:tcMar>
          </w:tcPr>
          <w:p>
            <w:r>
              <w:rPr>
                <w:rFonts w:ascii="Arial" w:hAnsi="Arial"/>
                <w:b/>
                <w:color w:val="002060"/>
                <w:sz w:val="18"/>
              </w:rPr>
              <w:t>Phase PA4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41h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2026-11-23</w:t>
            </w:r>
          </w:p>
        </w:tc>
        <w:tc>
          <w:tcPr>
            <w:tcW w:type="dxa" w:w="2"/>
            <w:shd w:fill="DBE5F1" w:val="clear"/>
            <w:tcMar>
              <w:top w:w="100" w:type="dxa"/>
              <w:bottom w:w="100" w:type="dxa"/>
              <w:left w:w="100" w:type="dxa"/>
              <w:right w:w="100" w:type="dxa"/>
            </w:tcMar>
          </w:tcPr>
          <w:p>
            <w:r>
              <w:rPr>
                <w:rFonts w:ascii="Arial" w:hAnsi="Arial"/>
                <w:b/>
                <w:color w:val="002060"/>
                <w:sz w:val="18"/>
              </w:rPr>
              <w:t>2026-11-29</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4.1.1</w:t>
            </w:r>
          </w:p>
        </w:tc>
        <w:tc>
          <w:tcPr>
            <w:tcW w:type="dxa" w:w="4"/>
            <w:tcMar>
              <w:top w:w="80" w:type="dxa"/>
              <w:bottom w:w="80" w:type="dxa"/>
              <w:left w:w="100" w:type="dxa"/>
              <w:right w:w="100" w:type="dxa"/>
            </w:tcMar>
          </w:tcPr>
          <w:p>
            <w:pPr>
              <w:jc w:val="left"/>
            </w:pPr>
            <w:r>
              <w:rPr>
                <w:rFonts w:ascii="Arial" w:hAnsi="Arial"/>
                <w:b w:val="0"/>
                <w:color w:val="000000"/>
                <w:sz w:val="17"/>
              </w:rPr>
              <w:t>Master Test Plan Authoring</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2026-11-23</w:t>
            </w:r>
          </w:p>
        </w:tc>
        <w:tc>
          <w:tcPr>
            <w:tcW w:type="dxa" w:w="2"/>
            <w:tcMar>
              <w:top w:w="80" w:type="dxa"/>
              <w:bottom w:w="80" w:type="dxa"/>
              <w:left w:w="100" w:type="dxa"/>
              <w:right w:w="100" w:type="dxa"/>
            </w:tcMar>
          </w:tcPr>
          <w:p>
            <w:pPr>
              <w:jc w:val="center"/>
            </w:pPr>
            <w:r>
              <w:rPr>
                <w:rFonts w:ascii="Arial" w:hAnsi="Arial"/>
                <w:b w:val="0"/>
                <w:color w:val="000000"/>
                <w:sz w:val="17"/>
              </w:rPr>
              <w:t>2026-11-25</w:t>
            </w:r>
          </w:p>
        </w:tc>
        <w:tc>
          <w:tcPr>
            <w:tcW w:type="dxa" w:w="2"/>
            <w:tcMar>
              <w:top w:w="80" w:type="dxa"/>
              <w:bottom w:w="80" w:type="dxa"/>
              <w:left w:w="100" w:type="dxa"/>
              <w:right w:w="100" w:type="dxa"/>
            </w:tcMar>
          </w:tcPr>
          <w:p>
            <w:pPr>
              <w:jc w:val="left"/>
            </w:pPr>
            <w:r>
              <w:rPr>
                <w:rFonts w:ascii="Arial" w:hAnsi="Arial"/>
                <w:b w:val="0"/>
                <w:color w:val="000000"/>
                <w:sz w:val="17"/>
              </w:rPr>
              <w:t>M3 (PA3)</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4.1.2</w:t>
            </w:r>
          </w:p>
        </w:tc>
        <w:tc>
          <w:tcPr>
            <w:tcW w:type="dxa" w:w="4"/>
            <w:tcMar>
              <w:top w:w="80" w:type="dxa"/>
              <w:bottom w:w="80" w:type="dxa"/>
              <w:left w:w="100" w:type="dxa"/>
              <w:right w:w="100" w:type="dxa"/>
            </w:tcMar>
          </w:tcPr>
          <w:p>
            <w:pPr>
              <w:jc w:val="left"/>
            </w:pPr>
            <w:r>
              <w:rPr>
                <w:rFonts w:ascii="Arial" w:hAnsi="Arial"/>
                <w:b w:val="0"/>
                <w:color w:val="000000"/>
                <w:sz w:val="17"/>
              </w:rPr>
              <w:t>Test Automation Framework Setup</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2026-11-23</w:t>
            </w:r>
          </w:p>
        </w:tc>
        <w:tc>
          <w:tcPr>
            <w:tcW w:type="dxa" w:w="2"/>
            <w:tcMar>
              <w:top w:w="80" w:type="dxa"/>
              <w:bottom w:w="80" w:type="dxa"/>
              <w:left w:w="100" w:type="dxa"/>
              <w:right w:w="100" w:type="dxa"/>
            </w:tcMar>
          </w:tcPr>
          <w:p>
            <w:pPr>
              <w:jc w:val="center"/>
            </w:pPr>
            <w:r>
              <w:rPr>
                <w:rFonts w:ascii="Arial" w:hAnsi="Arial"/>
                <w:b w:val="0"/>
                <w:color w:val="000000"/>
                <w:sz w:val="17"/>
              </w:rPr>
              <w:t>2026-11-26</w:t>
            </w:r>
          </w:p>
        </w:tc>
        <w:tc>
          <w:tcPr>
            <w:tcW w:type="dxa" w:w="2"/>
            <w:tcMar>
              <w:top w:w="80" w:type="dxa"/>
              <w:bottom w:w="80" w:type="dxa"/>
              <w:left w:w="100" w:type="dxa"/>
              <w:right w:w="100" w:type="dxa"/>
            </w:tcMar>
          </w:tcPr>
          <w:p>
            <w:pPr>
              <w:jc w:val="left"/>
            </w:pPr>
            <w:r>
              <w:rPr>
                <w:rFonts w:ascii="Arial" w:hAnsi="Arial"/>
                <w:b w:val="0"/>
                <w:color w:val="000000"/>
                <w:sz w:val="17"/>
              </w:rPr>
              <w:t>M3 (PA3)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4.2.1</w:t>
            </w:r>
          </w:p>
        </w:tc>
        <w:tc>
          <w:tcPr>
            <w:tcW w:type="dxa" w:w="4"/>
            <w:tcMar>
              <w:top w:w="80" w:type="dxa"/>
              <w:bottom w:w="80" w:type="dxa"/>
              <w:left w:w="100" w:type="dxa"/>
              <w:right w:w="100" w:type="dxa"/>
            </w:tcMar>
          </w:tcPr>
          <w:p>
            <w:pPr>
              <w:jc w:val="left"/>
            </w:pPr>
            <w:r>
              <w:rPr>
                <w:rFonts w:ascii="Arial" w:hAnsi="Arial"/>
                <w:b w:val="0"/>
                <w:color w:val="000000"/>
                <w:sz w:val="17"/>
              </w:rPr>
              <w:t>Test Cases for F01 Authentication &amp; Roles</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2026-11-24</w:t>
            </w:r>
          </w:p>
        </w:tc>
        <w:tc>
          <w:tcPr>
            <w:tcW w:type="dxa" w:w="2"/>
            <w:tcMar>
              <w:top w:w="80" w:type="dxa"/>
              <w:bottom w:w="80" w:type="dxa"/>
              <w:left w:w="100" w:type="dxa"/>
              <w:right w:w="100" w:type="dxa"/>
            </w:tcMar>
          </w:tcPr>
          <w:p>
            <w:pPr>
              <w:jc w:val="center"/>
            </w:pPr>
            <w:r>
              <w:rPr>
                <w:rFonts w:ascii="Arial" w:hAnsi="Arial"/>
                <w:b w:val="0"/>
                <w:color w:val="000000"/>
                <w:sz w:val="17"/>
              </w:rPr>
              <w:t>2026-11-26</w:t>
            </w:r>
          </w:p>
        </w:tc>
        <w:tc>
          <w:tcPr>
            <w:tcW w:type="dxa" w:w="2"/>
            <w:tcMar>
              <w:top w:w="80" w:type="dxa"/>
              <w:bottom w:w="80" w:type="dxa"/>
              <w:left w:w="100" w:type="dxa"/>
              <w:right w:w="100" w:type="dxa"/>
            </w:tcMar>
          </w:tcPr>
          <w:p>
            <w:pPr>
              <w:jc w:val="left"/>
            </w:pPr>
            <w:r>
              <w:rPr>
                <w:rFonts w:ascii="Arial" w:hAnsi="Arial"/>
                <w:b w:val="0"/>
                <w:color w:val="000000"/>
                <w:sz w:val="17"/>
              </w:rPr>
              <w:t>4.1.1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4.2.2</w:t>
            </w:r>
          </w:p>
        </w:tc>
        <w:tc>
          <w:tcPr>
            <w:tcW w:type="dxa" w:w="4"/>
            <w:tcMar>
              <w:top w:w="80" w:type="dxa"/>
              <w:bottom w:w="80" w:type="dxa"/>
              <w:left w:w="100" w:type="dxa"/>
              <w:right w:w="100" w:type="dxa"/>
            </w:tcMar>
          </w:tcPr>
          <w:p>
            <w:pPr>
              <w:jc w:val="left"/>
            </w:pPr>
            <w:r>
              <w:rPr>
                <w:rFonts w:ascii="Arial" w:hAnsi="Arial"/>
                <w:b w:val="0"/>
                <w:color w:val="000000"/>
                <w:sz w:val="17"/>
              </w:rPr>
              <w:t>Test Cases for F02 Catalog &amp; F03 Copy Management</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2026-11-24</w:t>
            </w:r>
          </w:p>
        </w:tc>
        <w:tc>
          <w:tcPr>
            <w:tcW w:type="dxa" w:w="2"/>
            <w:tcMar>
              <w:top w:w="80" w:type="dxa"/>
              <w:bottom w:w="80" w:type="dxa"/>
              <w:left w:w="100" w:type="dxa"/>
              <w:right w:w="100" w:type="dxa"/>
            </w:tcMar>
          </w:tcPr>
          <w:p>
            <w:pPr>
              <w:jc w:val="center"/>
            </w:pPr>
            <w:r>
              <w:rPr>
                <w:rFonts w:ascii="Arial" w:hAnsi="Arial"/>
                <w:b w:val="0"/>
                <w:color w:val="000000"/>
                <w:sz w:val="17"/>
              </w:rPr>
              <w:t>2026-11-26</w:t>
            </w:r>
          </w:p>
        </w:tc>
        <w:tc>
          <w:tcPr>
            <w:tcW w:type="dxa" w:w="2"/>
            <w:tcMar>
              <w:top w:w="80" w:type="dxa"/>
              <w:bottom w:w="80" w:type="dxa"/>
              <w:left w:w="100" w:type="dxa"/>
              <w:right w:w="100" w:type="dxa"/>
            </w:tcMar>
          </w:tcPr>
          <w:p>
            <w:pPr>
              <w:jc w:val="left"/>
            </w:pPr>
            <w:r>
              <w:rPr>
                <w:rFonts w:ascii="Arial" w:hAnsi="Arial"/>
                <w:b w:val="0"/>
                <w:color w:val="000000"/>
                <w:sz w:val="17"/>
              </w:rPr>
              <w:t>4.1.1</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4.2.3</w:t>
            </w:r>
          </w:p>
        </w:tc>
        <w:tc>
          <w:tcPr>
            <w:tcW w:type="dxa" w:w="4"/>
            <w:tcMar>
              <w:top w:w="80" w:type="dxa"/>
              <w:bottom w:w="80" w:type="dxa"/>
              <w:left w:w="100" w:type="dxa"/>
              <w:right w:w="100" w:type="dxa"/>
            </w:tcMar>
          </w:tcPr>
          <w:p>
            <w:pPr>
              <w:jc w:val="left"/>
            </w:pPr>
            <w:r>
              <w:rPr>
                <w:rFonts w:ascii="Arial" w:hAnsi="Arial"/>
                <w:b w:val="0"/>
                <w:color w:val="000000"/>
                <w:sz w:val="17"/>
              </w:rPr>
              <w:t>Test Cases for F04 Search &amp; Browse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2026-11-25</w:t>
            </w:r>
          </w:p>
        </w:tc>
        <w:tc>
          <w:tcPr>
            <w:tcW w:type="dxa" w:w="2"/>
            <w:tcMar>
              <w:top w:w="80" w:type="dxa"/>
              <w:bottom w:w="80" w:type="dxa"/>
              <w:left w:w="100" w:type="dxa"/>
              <w:right w:w="100" w:type="dxa"/>
            </w:tcMar>
          </w:tcPr>
          <w:p>
            <w:pPr>
              <w:jc w:val="center"/>
            </w:pPr>
            <w:r>
              <w:rPr>
                <w:rFonts w:ascii="Arial" w:hAnsi="Arial"/>
                <w:b w:val="0"/>
                <w:color w:val="000000"/>
                <w:sz w:val="17"/>
              </w:rPr>
              <w:t>2026-11-27</w:t>
            </w:r>
          </w:p>
        </w:tc>
        <w:tc>
          <w:tcPr>
            <w:tcW w:type="dxa" w:w="2"/>
            <w:tcMar>
              <w:top w:w="80" w:type="dxa"/>
              <w:bottom w:w="80" w:type="dxa"/>
              <w:left w:w="100" w:type="dxa"/>
              <w:right w:w="100" w:type="dxa"/>
            </w:tcMar>
          </w:tcPr>
          <w:p>
            <w:pPr>
              <w:jc w:val="left"/>
            </w:pPr>
            <w:r>
              <w:rPr>
                <w:rFonts w:ascii="Arial" w:hAnsi="Arial"/>
                <w:b w:val="0"/>
                <w:color w:val="000000"/>
                <w:sz w:val="17"/>
              </w:rPr>
              <w:t>4.2.2</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4.2.4</w:t>
            </w:r>
          </w:p>
        </w:tc>
        <w:tc>
          <w:tcPr>
            <w:tcW w:type="dxa" w:w="4"/>
            <w:tcMar>
              <w:top w:w="80" w:type="dxa"/>
              <w:bottom w:w="80" w:type="dxa"/>
              <w:left w:w="100" w:type="dxa"/>
              <w:right w:w="100" w:type="dxa"/>
            </w:tcMar>
          </w:tcPr>
          <w:p>
            <w:pPr>
              <w:jc w:val="left"/>
            </w:pPr>
            <w:r>
              <w:rPr>
                <w:rFonts w:ascii="Arial" w:hAnsi="Arial"/>
                <w:b w:val="0"/>
                <w:color w:val="000000"/>
                <w:sz w:val="17"/>
              </w:rPr>
              <w:t>Test Cases for F05 Borrow &amp; Return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2026-11-25</w:t>
            </w:r>
          </w:p>
        </w:tc>
        <w:tc>
          <w:tcPr>
            <w:tcW w:type="dxa" w:w="2"/>
            <w:tcMar>
              <w:top w:w="80" w:type="dxa"/>
              <w:bottom w:w="80" w:type="dxa"/>
              <w:left w:w="100" w:type="dxa"/>
              <w:right w:w="100" w:type="dxa"/>
            </w:tcMar>
          </w:tcPr>
          <w:p>
            <w:pPr>
              <w:jc w:val="center"/>
            </w:pPr>
            <w:r>
              <w:rPr>
                <w:rFonts w:ascii="Arial" w:hAnsi="Arial"/>
                <w:b w:val="0"/>
                <w:color w:val="000000"/>
                <w:sz w:val="17"/>
              </w:rPr>
              <w:t>2026-11-27</w:t>
            </w:r>
          </w:p>
        </w:tc>
        <w:tc>
          <w:tcPr>
            <w:tcW w:type="dxa" w:w="2"/>
            <w:tcMar>
              <w:top w:w="80" w:type="dxa"/>
              <w:bottom w:w="80" w:type="dxa"/>
              <w:left w:w="100" w:type="dxa"/>
              <w:right w:w="100" w:type="dxa"/>
            </w:tcMar>
          </w:tcPr>
          <w:p>
            <w:pPr>
              <w:jc w:val="left"/>
            </w:pPr>
            <w:r>
              <w:rPr>
                <w:rFonts w:ascii="Arial" w:hAnsi="Arial"/>
                <w:b w:val="0"/>
                <w:color w:val="000000"/>
                <w:sz w:val="17"/>
              </w:rPr>
              <w:t>4.1.1, 4.2.2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4.2.5</w:t>
            </w:r>
          </w:p>
        </w:tc>
        <w:tc>
          <w:tcPr>
            <w:tcW w:type="dxa" w:w="4"/>
            <w:tcMar>
              <w:top w:w="80" w:type="dxa"/>
              <w:bottom w:w="80" w:type="dxa"/>
              <w:left w:w="100" w:type="dxa"/>
              <w:right w:w="100" w:type="dxa"/>
            </w:tcMar>
          </w:tcPr>
          <w:p>
            <w:pPr>
              <w:jc w:val="left"/>
            </w:pPr>
            <w:r>
              <w:rPr>
                <w:rFonts w:ascii="Arial" w:hAnsi="Arial"/>
                <w:b w:val="0"/>
                <w:color w:val="000000"/>
                <w:sz w:val="17"/>
              </w:rPr>
              <w:t>Test Cases for F06 Book Reservation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2026-11-26</w:t>
            </w:r>
          </w:p>
        </w:tc>
        <w:tc>
          <w:tcPr>
            <w:tcW w:type="dxa" w:w="2"/>
            <w:tcMar>
              <w:top w:w="80" w:type="dxa"/>
              <w:bottom w:w="80" w:type="dxa"/>
              <w:left w:w="100" w:type="dxa"/>
              <w:right w:w="100" w:type="dxa"/>
            </w:tcMar>
          </w:tcPr>
          <w:p>
            <w:pPr>
              <w:jc w:val="center"/>
            </w:pPr>
            <w:r>
              <w:rPr>
                <w:rFonts w:ascii="Arial" w:hAnsi="Arial"/>
                <w:b w:val="0"/>
                <w:color w:val="000000"/>
                <w:sz w:val="17"/>
              </w:rPr>
              <w:t>2026-11-28</w:t>
            </w:r>
          </w:p>
        </w:tc>
        <w:tc>
          <w:tcPr>
            <w:tcW w:type="dxa" w:w="2"/>
            <w:tcMar>
              <w:top w:w="80" w:type="dxa"/>
              <w:bottom w:w="80" w:type="dxa"/>
              <w:left w:w="100" w:type="dxa"/>
              <w:right w:w="100" w:type="dxa"/>
            </w:tcMar>
          </w:tcPr>
          <w:p>
            <w:pPr>
              <w:jc w:val="left"/>
            </w:pPr>
            <w:r>
              <w:rPr>
                <w:rFonts w:ascii="Arial" w:hAnsi="Arial"/>
                <w:b w:val="0"/>
                <w:color w:val="000000"/>
                <w:sz w:val="17"/>
              </w:rPr>
              <w:t>4.2.4</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4.3.1</w:t>
            </w:r>
          </w:p>
        </w:tc>
        <w:tc>
          <w:tcPr>
            <w:tcW w:type="dxa" w:w="4"/>
            <w:tcMar>
              <w:top w:w="80" w:type="dxa"/>
              <w:bottom w:w="80" w:type="dxa"/>
              <w:left w:w="100" w:type="dxa"/>
              <w:right w:w="100" w:type="dxa"/>
            </w:tcMar>
          </w:tcPr>
          <w:p>
            <w:pPr>
              <w:jc w:val="left"/>
            </w:pPr>
            <w:r>
              <w:rPr>
                <w:rFonts w:ascii="Arial" w:hAnsi="Arial"/>
                <w:b w:val="0"/>
                <w:color w:val="000000"/>
                <w:sz w:val="17"/>
              </w:rPr>
              <w:t>Test Traceability Matrix &amp; Test Data Specification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2026-11-26</w:t>
            </w:r>
          </w:p>
        </w:tc>
        <w:tc>
          <w:tcPr>
            <w:tcW w:type="dxa" w:w="2"/>
            <w:tcMar>
              <w:top w:w="80" w:type="dxa"/>
              <w:bottom w:w="80" w:type="dxa"/>
              <w:left w:w="100" w:type="dxa"/>
              <w:right w:w="100" w:type="dxa"/>
            </w:tcMar>
          </w:tcPr>
          <w:p>
            <w:pPr>
              <w:jc w:val="center"/>
            </w:pPr>
            <w:r>
              <w:rPr>
                <w:rFonts w:ascii="Arial" w:hAnsi="Arial"/>
                <w:b w:val="0"/>
                <w:color w:val="000000"/>
                <w:sz w:val="17"/>
              </w:rPr>
              <w:t>2026-11-28</w:t>
            </w:r>
          </w:p>
        </w:tc>
        <w:tc>
          <w:tcPr>
            <w:tcW w:type="dxa" w:w="2"/>
            <w:tcMar>
              <w:top w:w="80" w:type="dxa"/>
              <w:bottom w:w="80" w:type="dxa"/>
              <w:left w:w="100" w:type="dxa"/>
              <w:right w:w="100" w:type="dxa"/>
            </w:tcMar>
          </w:tcPr>
          <w:p>
            <w:pPr>
              <w:jc w:val="left"/>
            </w:pPr>
            <w:r>
              <w:rPr>
                <w:rFonts w:ascii="Arial" w:hAnsi="Arial"/>
                <w:b w:val="0"/>
                <w:color w:val="000000"/>
                <w:sz w:val="17"/>
              </w:rPr>
              <w:t>4.2.1, 4.2.2, 4.2.3, 4.2.4, 4.2.5</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4.3.2</w:t>
            </w:r>
          </w:p>
        </w:tc>
        <w:tc>
          <w:tcPr>
            <w:tcW w:type="dxa" w:w="4"/>
            <w:tcMar>
              <w:top w:w="80" w:type="dxa"/>
              <w:bottom w:w="80" w:type="dxa"/>
              <w:left w:w="100" w:type="dxa"/>
              <w:right w:w="100" w:type="dxa"/>
            </w:tcMar>
          </w:tcPr>
          <w:p>
            <w:pPr>
              <w:jc w:val="left"/>
            </w:pPr>
            <w:r>
              <w:rPr>
                <w:rFonts w:ascii="Arial" w:hAnsi="Arial"/>
                <w:b w:val="0"/>
                <w:color w:val="000000"/>
                <w:sz w:val="17"/>
              </w:rPr>
              <w:t>PA4 Document Review &amp; Baseline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2026-11-27</w:t>
            </w:r>
          </w:p>
        </w:tc>
        <w:tc>
          <w:tcPr>
            <w:tcW w:type="dxa" w:w="2"/>
            <w:tcMar>
              <w:top w:w="80" w:type="dxa"/>
              <w:bottom w:w="80" w:type="dxa"/>
              <w:left w:w="100" w:type="dxa"/>
              <w:right w:w="100" w:type="dxa"/>
            </w:tcMar>
          </w:tcPr>
          <w:p>
            <w:pPr>
              <w:jc w:val="center"/>
            </w:pPr>
            <w:r>
              <w:rPr>
                <w:rFonts w:ascii="Arial" w:hAnsi="Arial"/>
                <w:b w:val="0"/>
                <w:color w:val="000000"/>
                <w:sz w:val="17"/>
              </w:rPr>
              <w:t>2026-11-29</w:t>
            </w:r>
          </w:p>
        </w:tc>
        <w:tc>
          <w:tcPr>
            <w:tcW w:type="dxa" w:w="2"/>
            <w:tcMar>
              <w:top w:w="80" w:type="dxa"/>
              <w:bottom w:w="80" w:type="dxa"/>
              <w:left w:w="100" w:type="dxa"/>
              <w:right w:w="100" w:type="dxa"/>
            </w:tcMar>
          </w:tcPr>
          <w:p>
            <w:pPr>
              <w:jc w:val="left"/>
            </w:pPr>
            <w:r>
              <w:rPr>
                <w:rFonts w:ascii="Arial" w:hAnsi="Arial"/>
                <w:b w:val="0"/>
                <w:color w:val="000000"/>
                <w:sz w:val="17"/>
              </w:rPr>
              <w:t>4.1.2, 4.3.1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shd w:fill="DBE5F1" w:val="clear"/>
            <w:tcMar>
              <w:top w:w="100" w:type="dxa"/>
              <w:bottom w:w="100" w:type="dxa"/>
              <w:left w:w="100" w:type="dxa"/>
              <w:right w:w="100" w:type="dxa"/>
            </w:tcMar>
          </w:tcPr>
          <w:p>
            <w:r>
              <w:rPr>
                <w:rFonts w:ascii="Arial" w:hAnsi="Arial"/>
                <w:b/>
                <w:color w:val="002060"/>
                <w:sz w:val="18"/>
              </w:rPr>
              <w:t>PA5</w:t>
            </w:r>
          </w:p>
        </w:tc>
        <w:tc>
          <w:tcPr>
            <w:tcW w:type="dxa" w:w="4"/>
            <w:shd w:fill="DBE5F1" w:val="clear"/>
            <w:tcMar>
              <w:top w:w="100" w:type="dxa"/>
              <w:bottom w:w="100" w:type="dxa"/>
              <w:left w:w="100" w:type="dxa"/>
              <w:right w:w="100" w:type="dxa"/>
            </w:tcMar>
          </w:tcPr>
          <w:p>
            <w:r>
              <w:rPr>
                <w:rFonts w:ascii="Arial" w:hAnsi="Arial"/>
                <w:b/>
                <w:color w:val="002060"/>
                <w:sz w:val="18"/>
              </w:rPr>
              <w:t>Phase PA5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91h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2026-11-30</w:t>
            </w:r>
          </w:p>
        </w:tc>
        <w:tc>
          <w:tcPr>
            <w:tcW w:type="dxa" w:w="2"/>
            <w:shd w:fill="DBE5F1" w:val="clear"/>
            <w:tcMar>
              <w:top w:w="100" w:type="dxa"/>
              <w:bottom w:w="100" w:type="dxa"/>
              <w:left w:w="100" w:type="dxa"/>
              <w:right w:w="100" w:type="dxa"/>
            </w:tcMar>
          </w:tcPr>
          <w:p>
            <w:r>
              <w:rPr>
                <w:rFonts w:ascii="Arial" w:hAnsi="Arial"/>
                <w:b/>
                <w:color w:val="002060"/>
                <w:sz w:val="18"/>
              </w:rPr>
              <w:t>2026-12-13</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5.1.1</w:t>
            </w:r>
          </w:p>
        </w:tc>
        <w:tc>
          <w:tcPr>
            <w:tcW w:type="dxa" w:w="4"/>
            <w:tcMar>
              <w:top w:w="80" w:type="dxa"/>
              <w:bottom w:w="80" w:type="dxa"/>
              <w:left w:w="100" w:type="dxa"/>
              <w:right w:w="100" w:type="dxa"/>
            </w:tcMar>
          </w:tcPr>
          <w:p>
            <w:pPr>
              <w:jc w:val="left"/>
            </w:pPr>
            <w:r>
              <w:rPr>
                <w:rFonts w:ascii="Arial" w:hAnsi="Arial"/>
                <w:b w:val="0"/>
                <w:color w:val="000000"/>
                <w:sz w:val="17"/>
              </w:rPr>
              <w:t>Backend Boilerplate &amp; DB Connection Setup</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2026-11-30</w:t>
            </w:r>
          </w:p>
        </w:tc>
        <w:tc>
          <w:tcPr>
            <w:tcW w:type="dxa" w:w="2"/>
            <w:tcMar>
              <w:top w:w="80" w:type="dxa"/>
              <w:bottom w:w="80" w:type="dxa"/>
              <w:left w:w="100" w:type="dxa"/>
              <w:right w:w="100" w:type="dxa"/>
            </w:tcMar>
          </w:tcPr>
          <w:p>
            <w:pPr>
              <w:jc w:val="center"/>
            </w:pPr>
            <w:r>
              <w:rPr>
                <w:rFonts w:ascii="Arial" w:hAnsi="Arial"/>
                <w:b w:val="0"/>
                <w:color w:val="000000"/>
                <w:sz w:val="17"/>
              </w:rPr>
              <w:t>2026-12-02</w:t>
            </w:r>
          </w:p>
        </w:tc>
        <w:tc>
          <w:tcPr>
            <w:tcW w:type="dxa" w:w="2"/>
            <w:tcMar>
              <w:top w:w="80" w:type="dxa"/>
              <w:bottom w:w="80" w:type="dxa"/>
              <w:left w:w="100" w:type="dxa"/>
              <w:right w:w="100" w:type="dxa"/>
            </w:tcMar>
          </w:tcPr>
          <w:p>
            <w:pPr>
              <w:jc w:val="left"/>
            </w:pPr>
            <w:r>
              <w:rPr>
                <w:rFonts w:ascii="Arial" w:hAnsi="Arial"/>
                <w:b w:val="0"/>
                <w:color w:val="000000"/>
                <w:sz w:val="17"/>
              </w:rPr>
              <w:t>M3 (PA3), M4 (PA4)</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5.1.2</w:t>
            </w:r>
          </w:p>
        </w:tc>
        <w:tc>
          <w:tcPr>
            <w:tcW w:type="dxa" w:w="4"/>
            <w:tcMar>
              <w:top w:w="80" w:type="dxa"/>
              <w:bottom w:w="80" w:type="dxa"/>
              <w:left w:w="100" w:type="dxa"/>
              <w:right w:w="100" w:type="dxa"/>
            </w:tcMar>
          </w:tcPr>
          <w:p>
            <w:pPr>
              <w:jc w:val="left"/>
            </w:pPr>
            <w:r>
              <w:rPr>
                <w:rFonts w:ascii="Arial" w:hAnsi="Arial"/>
                <w:b w:val="0"/>
                <w:color w:val="000000"/>
                <w:sz w:val="17"/>
              </w:rPr>
              <w:t>Frontend Boilerplate &amp; Layout Setup</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2026-11-30</w:t>
            </w:r>
          </w:p>
        </w:tc>
        <w:tc>
          <w:tcPr>
            <w:tcW w:type="dxa" w:w="2"/>
            <w:tcMar>
              <w:top w:w="80" w:type="dxa"/>
              <w:bottom w:w="80" w:type="dxa"/>
              <w:left w:w="100" w:type="dxa"/>
              <w:right w:w="100" w:type="dxa"/>
            </w:tcMar>
          </w:tcPr>
          <w:p>
            <w:pPr>
              <w:jc w:val="center"/>
            </w:pPr>
            <w:r>
              <w:rPr>
                <w:rFonts w:ascii="Arial" w:hAnsi="Arial"/>
                <w:b w:val="0"/>
                <w:color w:val="000000"/>
                <w:sz w:val="17"/>
              </w:rPr>
              <w:t>2026-12-02</w:t>
            </w:r>
          </w:p>
        </w:tc>
        <w:tc>
          <w:tcPr>
            <w:tcW w:type="dxa" w:w="2"/>
            <w:tcMar>
              <w:top w:w="80" w:type="dxa"/>
              <w:bottom w:w="80" w:type="dxa"/>
              <w:left w:w="100" w:type="dxa"/>
              <w:right w:w="100" w:type="dxa"/>
            </w:tcMar>
          </w:tcPr>
          <w:p>
            <w:pPr>
              <w:jc w:val="left"/>
            </w:pPr>
            <w:r>
              <w:rPr>
                <w:rFonts w:ascii="Arial" w:hAnsi="Arial"/>
                <w:b w:val="0"/>
                <w:color w:val="000000"/>
                <w:sz w:val="17"/>
              </w:rPr>
              <w:t>M3 (PA3)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5.2.1</w:t>
            </w:r>
          </w:p>
        </w:tc>
        <w:tc>
          <w:tcPr>
            <w:tcW w:type="dxa" w:w="4"/>
            <w:tcMar>
              <w:top w:w="80" w:type="dxa"/>
              <w:bottom w:w="80" w:type="dxa"/>
              <w:left w:w="100" w:type="dxa"/>
              <w:right w:w="100" w:type="dxa"/>
            </w:tcMar>
          </w:tcPr>
          <w:p>
            <w:pPr>
              <w:jc w:val="left"/>
            </w:pPr>
            <w:r>
              <w:rPr>
                <w:rFonts w:ascii="Arial" w:hAnsi="Arial"/>
                <w:b w:val="0"/>
                <w:color w:val="000000"/>
                <w:sz w:val="17"/>
              </w:rPr>
              <w:t>F01 Authentication &amp; Role-Based Access Control</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2026-12-01</w:t>
            </w:r>
          </w:p>
        </w:tc>
        <w:tc>
          <w:tcPr>
            <w:tcW w:type="dxa" w:w="2"/>
            <w:tcMar>
              <w:top w:w="80" w:type="dxa"/>
              <w:bottom w:w="80" w:type="dxa"/>
              <w:left w:w="100" w:type="dxa"/>
              <w:right w:w="100" w:type="dxa"/>
            </w:tcMar>
          </w:tcPr>
          <w:p>
            <w:pPr>
              <w:jc w:val="center"/>
            </w:pPr>
            <w:r>
              <w:rPr>
                <w:rFonts w:ascii="Arial" w:hAnsi="Arial"/>
                <w:b w:val="0"/>
                <w:color w:val="000000"/>
                <w:sz w:val="17"/>
              </w:rPr>
              <w:t>2026-12-03</w:t>
            </w:r>
          </w:p>
        </w:tc>
        <w:tc>
          <w:tcPr>
            <w:tcW w:type="dxa" w:w="2"/>
            <w:tcMar>
              <w:top w:w="80" w:type="dxa"/>
              <w:bottom w:w="80" w:type="dxa"/>
              <w:left w:w="100" w:type="dxa"/>
              <w:right w:w="100" w:type="dxa"/>
            </w:tcMar>
          </w:tcPr>
          <w:p>
            <w:pPr>
              <w:jc w:val="left"/>
            </w:pPr>
            <w:r>
              <w:rPr>
                <w:rFonts w:ascii="Arial" w:hAnsi="Arial"/>
                <w:b w:val="0"/>
                <w:color w:val="000000"/>
                <w:sz w:val="17"/>
              </w:rPr>
              <w:t>5.1.1, 5.1.2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5.2.2</w:t>
            </w:r>
          </w:p>
        </w:tc>
        <w:tc>
          <w:tcPr>
            <w:tcW w:type="dxa" w:w="4"/>
            <w:tcMar>
              <w:top w:w="80" w:type="dxa"/>
              <w:bottom w:w="80" w:type="dxa"/>
              <w:left w:w="100" w:type="dxa"/>
              <w:right w:w="100" w:type="dxa"/>
            </w:tcMar>
          </w:tcPr>
          <w:p>
            <w:pPr>
              <w:jc w:val="left"/>
            </w:pPr>
            <w:r>
              <w:rPr>
                <w:rFonts w:ascii="Arial" w:hAnsi="Arial"/>
                <w:b w:val="0"/>
                <w:color w:val="000000"/>
                <w:sz w:val="17"/>
              </w:rPr>
              <w:t>F02 Book Catalog Management Module</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2026-12-02</w:t>
            </w:r>
          </w:p>
        </w:tc>
        <w:tc>
          <w:tcPr>
            <w:tcW w:type="dxa" w:w="2"/>
            <w:tcMar>
              <w:top w:w="80" w:type="dxa"/>
              <w:bottom w:w="80" w:type="dxa"/>
              <w:left w:w="100" w:type="dxa"/>
              <w:right w:w="100" w:type="dxa"/>
            </w:tcMar>
          </w:tcPr>
          <w:p>
            <w:pPr>
              <w:jc w:val="center"/>
            </w:pPr>
            <w:r>
              <w:rPr>
                <w:rFonts w:ascii="Arial" w:hAnsi="Arial"/>
                <w:b w:val="0"/>
                <w:color w:val="000000"/>
                <w:sz w:val="17"/>
              </w:rPr>
              <w:t>2026-12-05</w:t>
            </w:r>
          </w:p>
        </w:tc>
        <w:tc>
          <w:tcPr>
            <w:tcW w:type="dxa" w:w="2"/>
            <w:tcMar>
              <w:top w:w="80" w:type="dxa"/>
              <w:bottom w:w="80" w:type="dxa"/>
              <w:left w:w="100" w:type="dxa"/>
              <w:right w:w="100" w:type="dxa"/>
            </w:tcMar>
          </w:tcPr>
          <w:p>
            <w:pPr>
              <w:jc w:val="left"/>
            </w:pPr>
            <w:r>
              <w:rPr>
                <w:rFonts w:ascii="Arial" w:hAnsi="Arial"/>
                <w:b w:val="0"/>
                <w:color w:val="000000"/>
                <w:sz w:val="17"/>
              </w:rPr>
              <w:t>5.2.1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5.2.3</w:t>
            </w:r>
          </w:p>
        </w:tc>
        <w:tc>
          <w:tcPr>
            <w:tcW w:type="dxa" w:w="4"/>
            <w:tcMar>
              <w:top w:w="80" w:type="dxa"/>
              <w:bottom w:w="80" w:type="dxa"/>
              <w:left w:w="100" w:type="dxa"/>
              <w:right w:w="100" w:type="dxa"/>
            </w:tcMar>
          </w:tcPr>
          <w:p>
            <w:pPr>
              <w:jc w:val="left"/>
            </w:pPr>
            <w:r>
              <w:rPr>
                <w:rFonts w:ascii="Arial" w:hAnsi="Arial"/>
                <w:b w:val="0"/>
                <w:color w:val="000000"/>
                <w:sz w:val="17"/>
              </w:rPr>
              <w:t>F03 Book Copy Management Module</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2026-12-03</w:t>
            </w:r>
          </w:p>
        </w:tc>
        <w:tc>
          <w:tcPr>
            <w:tcW w:type="dxa" w:w="2"/>
            <w:tcMar>
              <w:top w:w="80" w:type="dxa"/>
              <w:bottom w:w="80" w:type="dxa"/>
              <w:left w:w="100" w:type="dxa"/>
              <w:right w:w="100" w:type="dxa"/>
            </w:tcMar>
          </w:tcPr>
          <w:p>
            <w:pPr>
              <w:jc w:val="center"/>
            </w:pPr>
            <w:r>
              <w:rPr>
                <w:rFonts w:ascii="Arial" w:hAnsi="Arial"/>
                <w:b w:val="0"/>
                <w:color w:val="000000"/>
                <w:sz w:val="17"/>
              </w:rPr>
              <w:t>2026-12-06</w:t>
            </w:r>
          </w:p>
        </w:tc>
        <w:tc>
          <w:tcPr>
            <w:tcW w:type="dxa" w:w="2"/>
            <w:tcMar>
              <w:top w:w="80" w:type="dxa"/>
              <w:bottom w:w="80" w:type="dxa"/>
              <w:left w:w="100" w:type="dxa"/>
              <w:right w:w="100" w:type="dxa"/>
            </w:tcMar>
          </w:tcPr>
          <w:p>
            <w:pPr>
              <w:jc w:val="left"/>
            </w:pPr>
            <w:r>
              <w:rPr>
                <w:rFonts w:ascii="Arial" w:hAnsi="Arial"/>
                <w:b w:val="0"/>
                <w:color w:val="000000"/>
                <w:sz w:val="17"/>
              </w:rPr>
              <w:t>5.2.2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5.2.4</w:t>
            </w:r>
          </w:p>
        </w:tc>
        <w:tc>
          <w:tcPr>
            <w:tcW w:type="dxa" w:w="4"/>
            <w:tcMar>
              <w:top w:w="80" w:type="dxa"/>
              <w:bottom w:w="80" w:type="dxa"/>
              <w:left w:w="100" w:type="dxa"/>
              <w:right w:w="100" w:type="dxa"/>
            </w:tcMar>
          </w:tcPr>
          <w:p>
            <w:pPr>
              <w:jc w:val="left"/>
            </w:pPr>
            <w:r>
              <w:rPr>
                <w:rFonts w:ascii="Arial" w:hAnsi="Arial"/>
                <w:b w:val="0"/>
                <w:color w:val="000000"/>
                <w:sz w:val="17"/>
              </w:rPr>
              <w:t>F04 Search &amp; Browse Books Module</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2026-12-04</w:t>
            </w:r>
          </w:p>
        </w:tc>
        <w:tc>
          <w:tcPr>
            <w:tcW w:type="dxa" w:w="2"/>
            <w:tcMar>
              <w:top w:w="80" w:type="dxa"/>
              <w:bottom w:w="80" w:type="dxa"/>
              <w:left w:w="100" w:type="dxa"/>
              <w:right w:w="100" w:type="dxa"/>
            </w:tcMar>
          </w:tcPr>
          <w:p>
            <w:pPr>
              <w:jc w:val="center"/>
            </w:pPr>
            <w:r>
              <w:rPr>
                <w:rFonts w:ascii="Arial" w:hAnsi="Arial"/>
                <w:b w:val="0"/>
                <w:color w:val="000000"/>
                <w:sz w:val="17"/>
              </w:rPr>
              <w:t>2026-12-07</w:t>
            </w:r>
          </w:p>
        </w:tc>
        <w:tc>
          <w:tcPr>
            <w:tcW w:type="dxa" w:w="2"/>
            <w:tcMar>
              <w:top w:w="80" w:type="dxa"/>
              <w:bottom w:w="80" w:type="dxa"/>
              <w:left w:w="100" w:type="dxa"/>
              <w:right w:w="100" w:type="dxa"/>
            </w:tcMar>
          </w:tcPr>
          <w:p>
            <w:pPr>
              <w:jc w:val="left"/>
            </w:pPr>
            <w:r>
              <w:rPr>
                <w:rFonts w:ascii="Arial" w:hAnsi="Arial"/>
                <w:b w:val="0"/>
                <w:color w:val="000000"/>
                <w:sz w:val="17"/>
              </w:rPr>
              <w:t>5.2.2, 5.2.3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5.2.5</w:t>
            </w:r>
          </w:p>
        </w:tc>
        <w:tc>
          <w:tcPr>
            <w:tcW w:type="dxa" w:w="4"/>
            <w:tcMar>
              <w:top w:w="80" w:type="dxa"/>
              <w:bottom w:w="80" w:type="dxa"/>
              <w:left w:w="100" w:type="dxa"/>
              <w:right w:w="100" w:type="dxa"/>
            </w:tcMar>
          </w:tcPr>
          <w:p>
            <w:pPr>
              <w:jc w:val="left"/>
            </w:pPr>
            <w:r>
              <w:rPr>
                <w:rFonts w:ascii="Arial" w:hAnsi="Arial"/>
                <w:b w:val="0"/>
                <w:color w:val="000000"/>
                <w:sz w:val="17"/>
              </w:rPr>
              <w:t>F05 Borrow &amp; Return Management Module</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8h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2026-12-05</w:t>
            </w:r>
          </w:p>
        </w:tc>
        <w:tc>
          <w:tcPr>
            <w:tcW w:type="dxa" w:w="2"/>
            <w:tcMar>
              <w:top w:w="80" w:type="dxa"/>
              <w:bottom w:w="80" w:type="dxa"/>
              <w:left w:w="100" w:type="dxa"/>
              <w:right w:w="100" w:type="dxa"/>
            </w:tcMar>
          </w:tcPr>
          <w:p>
            <w:pPr>
              <w:jc w:val="center"/>
            </w:pPr>
            <w:r>
              <w:rPr>
                <w:rFonts w:ascii="Arial" w:hAnsi="Arial"/>
                <w:b w:val="0"/>
                <w:color w:val="000000"/>
                <w:sz w:val="17"/>
              </w:rPr>
              <w:t>2026-12-08</w:t>
            </w:r>
          </w:p>
        </w:tc>
        <w:tc>
          <w:tcPr>
            <w:tcW w:type="dxa" w:w="2"/>
            <w:tcMar>
              <w:top w:w="80" w:type="dxa"/>
              <w:bottom w:w="80" w:type="dxa"/>
              <w:left w:w="100" w:type="dxa"/>
              <w:right w:w="100" w:type="dxa"/>
            </w:tcMar>
          </w:tcPr>
          <w:p>
            <w:pPr>
              <w:jc w:val="left"/>
            </w:pPr>
            <w:r>
              <w:rPr>
                <w:rFonts w:ascii="Arial" w:hAnsi="Arial"/>
                <w:b w:val="0"/>
                <w:color w:val="000000"/>
                <w:sz w:val="17"/>
              </w:rPr>
              <w:t>5.2.3</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5.2.6</w:t>
            </w:r>
          </w:p>
        </w:tc>
        <w:tc>
          <w:tcPr>
            <w:tcW w:type="dxa" w:w="4"/>
            <w:tcMar>
              <w:top w:w="80" w:type="dxa"/>
              <w:bottom w:w="80" w:type="dxa"/>
              <w:left w:w="100" w:type="dxa"/>
              <w:right w:w="100" w:type="dxa"/>
            </w:tcMar>
          </w:tcPr>
          <w:p>
            <w:pPr>
              <w:jc w:val="left"/>
            </w:pPr>
            <w:r>
              <w:rPr>
                <w:rFonts w:ascii="Arial" w:hAnsi="Arial"/>
                <w:b w:val="0"/>
                <w:color w:val="000000"/>
                <w:sz w:val="17"/>
              </w:rPr>
              <w:t>F06 Book Reservation Module</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7h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2026-12-06</w:t>
            </w:r>
          </w:p>
        </w:tc>
        <w:tc>
          <w:tcPr>
            <w:tcW w:type="dxa" w:w="2"/>
            <w:tcMar>
              <w:top w:w="80" w:type="dxa"/>
              <w:bottom w:w="80" w:type="dxa"/>
              <w:left w:w="100" w:type="dxa"/>
              <w:right w:w="100" w:type="dxa"/>
            </w:tcMar>
          </w:tcPr>
          <w:p>
            <w:pPr>
              <w:jc w:val="center"/>
            </w:pPr>
            <w:r>
              <w:rPr>
                <w:rFonts w:ascii="Arial" w:hAnsi="Arial"/>
                <w:b w:val="0"/>
                <w:color w:val="000000"/>
                <w:sz w:val="17"/>
              </w:rPr>
              <w:t>2026-12-09</w:t>
            </w:r>
          </w:p>
        </w:tc>
        <w:tc>
          <w:tcPr>
            <w:tcW w:type="dxa" w:w="2"/>
            <w:tcMar>
              <w:top w:w="80" w:type="dxa"/>
              <w:bottom w:w="80" w:type="dxa"/>
              <w:left w:w="100" w:type="dxa"/>
              <w:right w:w="100" w:type="dxa"/>
            </w:tcMar>
          </w:tcPr>
          <w:p>
            <w:pPr>
              <w:jc w:val="left"/>
            </w:pPr>
            <w:r>
              <w:rPr>
                <w:rFonts w:ascii="Arial" w:hAnsi="Arial"/>
                <w:b w:val="0"/>
                <w:color w:val="000000"/>
                <w:sz w:val="17"/>
              </w:rPr>
              <w:t>5.2.5</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5.2.7</w:t>
            </w:r>
          </w:p>
        </w:tc>
        <w:tc>
          <w:tcPr>
            <w:tcW w:type="dxa" w:w="4"/>
            <w:tcMar>
              <w:top w:w="80" w:type="dxa"/>
              <w:bottom w:w="80" w:type="dxa"/>
              <w:left w:w="100" w:type="dxa"/>
              <w:right w:w="100" w:type="dxa"/>
            </w:tcMar>
          </w:tcPr>
          <w:p>
            <w:pPr>
              <w:jc w:val="left"/>
            </w:pPr>
            <w:r>
              <w:rPr>
                <w:rFonts w:ascii="Arial" w:hAnsi="Arial"/>
                <w:b w:val="0"/>
                <w:color w:val="000000"/>
                <w:sz w:val="17"/>
              </w:rPr>
              <w:t>Reader Dashboard &amp; Active Loans View</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2026-12-07</w:t>
            </w:r>
          </w:p>
        </w:tc>
        <w:tc>
          <w:tcPr>
            <w:tcW w:type="dxa" w:w="2"/>
            <w:tcMar>
              <w:top w:w="80" w:type="dxa"/>
              <w:bottom w:w="80" w:type="dxa"/>
              <w:left w:w="100" w:type="dxa"/>
              <w:right w:w="100" w:type="dxa"/>
            </w:tcMar>
          </w:tcPr>
          <w:p>
            <w:pPr>
              <w:jc w:val="center"/>
            </w:pPr>
            <w:r>
              <w:rPr>
                <w:rFonts w:ascii="Arial" w:hAnsi="Arial"/>
                <w:b w:val="0"/>
                <w:color w:val="000000"/>
                <w:sz w:val="17"/>
              </w:rPr>
              <w:t>2026-12-09</w:t>
            </w:r>
          </w:p>
        </w:tc>
        <w:tc>
          <w:tcPr>
            <w:tcW w:type="dxa" w:w="2"/>
            <w:tcMar>
              <w:top w:w="80" w:type="dxa"/>
              <w:bottom w:w="80" w:type="dxa"/>
              <w:left w:w="100" w:type="dxa"/>
              <w:right w:w="100" w:type="dxa"/>
            </w:tcMar>
          </w:tcPr>
          <w:p>
            <w:pPr>
              <w:jc w:val="left"/>
            </w:pPr>
            <w:r>
              <w:rPr>
                <w:rFonts w:ascii="Arial" w:hAnsi="Arial"/>
                <w:b w:val="0"/>
                <w:color w:val="000000"/>
                <w:sz w:val="17"/>
              </w:rPr>
              <w:t>5.2.4, 5.2.5, 5.2.6</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5.3.1</w:t>
            </w:r>
          </w:p>
        </w:tc>
        <w:tc>
          <w:tcPr>
            <w:tcW w:type="dxa" w:w="4"/>
            <w:tcMar>
              <w:top w:w="80" w:type="dxa"/>
              <w:bottom w:w="80" w:type="dxa"/>
              <w:left w:w="100" w:type="dxa"/>
              <w:right w:w="100" w:type="dxa"/>
            </w:tcMar>
          </w:tcPr>
          <w:p>
            <w:pPr>
              <w:jc w:val="left"/>
            </w:pPr>
            <w:r>
              <w:rPr>
                <w:rFonts w:ascii="Arial" w:hAnsi="Arial"/>
                <w:b w:val="0"/>
                <w:color w:val="000000"/>
                <w:sz w:val="17"/>
              </w:rPr>
              <w:t>Automated Unit &amp; Integration Testing</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2026-12-07</w:t>
            </w:r>
          </w:p>
        </w:tc>
        <w:tc>
          <w:tcPr>
            <w:tcW w:type="dxa" w:w="2"/>
            <w:tcMar>
              <w:top w:w="80" w:type="dxa"/>
              <w:bottom w:w="80" w:type="dxa"/>
              <w:left w:w="100" w:type="dxa"/>
              <w:right w:w="100" w:type="dxa"/>
            </w:tcMar>
          </w:tcPr>
          <w:p>
            <w:pPr>
              <w:jc w:val="center"/>
            </w:pPr>
            <w:r>
              <w:rPr>
                <w:rFonts w:ascii="Arial" w:hAnsi="Arial"/>
                <w:b w:val="0"/>
                <w:color w:val="000000"/>
                <w:sz w:val="17"/>
              </w:rPr>
              <w:t>2026-12-10</w:t>
            </w:r>
          </w:p>
        </w:tc>
        <w:tc>
          <w:tcPr>
            <w:tcW w:type="dxa" w:w="2"/>
            <w:tcMar>
              <w:top w:w="80" w:type="dxa"/>
              <w:bottom w:w="80" w:type="dxa"/>
              <w:left w:w="100" w:type="dxa"/>
              <w:right w:w="100" w:type="dxa"/>
            </w:tcMar>
          </w:tcPr>
          <w:p>
            <w:pPr>
              <w:jc w:val="left"/>
            </w:pPr>
            <w:r>
              <w:rPr>
                <w:rFonts w:ascii="Arial" w:hAnsi="Arial"/>
                <w:b w:val="0"/>
                <w:color w:val="000000"/>
                <w:sz w:val="17"/>
              </w:rPr>
              <w:t>5.2.1, 5.2.2, 5.2.3, 5.2.5, 5.2.6</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5.3.2</w:t>
            </w:r>
          </w:p>
        </w:tc>
        <w:tc>
          <w:tcPr>
            <w:tcW w:type="dxa" w:w="4"/>
            <w:tcMar>
              <w:top w:w="80" w:type="dxa"/>
              <w:bottom w:w="80" w:type="dxa"/>
              <w:left w:w="100" w:type="dxa"/>
              <w:right w:w="100" w:type="dxa"/>
            </w:tcMar>
          </w:tcPr>
          <w:p>
            <w:pPr>
              <w:jc w:val="left"/>
            </w:pPr>
            <w:r>
              <w:rPr>
                <w:rFonts w:ascii="Arial" w:hAnsi="Arial"/>
                <w:b w:val="0"/>
                <w:color w:val="000000"/>
                <w:sz w:val="17"/>
              </w:rPr>
              <w:t>Manual System Testing &amp; Bug Logging</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7h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2026-12-08</w:t>
            </w:r>
          </w:p>
        </w:tc>
        <w:tc>
          <w:tcPr>
            <w:tcW w:type="dxa" w:w="2"/>
            <w:tcMar>
              <w:top w:w="80" w:type="dxa"/>
              <w:bottom w:w="80" w:type="dxa"/>
              <w:left w:w="100" w:type="dxa"/>
              <w:right w:w="100" w:type="dxa"/>
            </w:tcMar>
          </w:tcPr>
          <w:p>
            <w:pPr>
              <w:jc w:val="center"/>
            </w:pPr>
            <w:r>
              <w:rPr>
                <w:rFonts w:ascii="Arial" w:hAnsi="Arial"/>
                <w:b w:val="0"/>
                <w:color w:val="000000"/>
                <w:sz w:val="17"/>
              </w:rPr>
              <w:t>2026-12-11</w:t>
            </w:r>
          </w:p>
        </w:tc>
        <w:tc>
          <w:tcPr>
            <w:tcW w:type="dxa" w:w="2"/>
            <w:tcMar>
              <w:top w:w="80" w:type="dxa"/>
              <w:bottom w:w="80" w:type="dxa"/>
              <w:left w:w="100" w:type="dxa"/>
              <w:right w:w="100" w:type="dxa"/>
            </w:tcMar>
          </w:tcPr>
          <w:p>
            <w:pPr>
              <w:jc w:val="left"/>
            </w:pPr>
            <w:r>
              <w:rPr>
                <w:rFonts w:ascii="Arial" w:hAnsi="Arial"/>
                <w:b w:val="0"/>
                <w:color w:val="000000"/>
                <w:sz w:val="17"/>
              </w:rPr>
              <w:t>5.2.7, 5.3.1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5.3.3</w:t>
            </w:r>
          </w:p>
        </w:tc>
        <w:tc>
          <w:tcPr>
            <w:tcW w:type="dxa" w:w="4"/>
            <w:tcMar>
              <w:top w:w="80" w:type="dxa"/>
              <w:bottom w:w="80" w:type="dxa"/>
              <w:left w:w="100" w:type="dxa"/>
              <w:right w:w="100" w:type="dxa"/>
            </w:tcMar>
          </w:tcPr>
          <w:p>
            <w:pPr>
              <w:jc w:val="left"/>
            </w:pPr>
            <w:r>
              <w:rPr>
                <w:rFonts w:ascii="Arial" w:hAnsi="Arial"/>
                <w:b w:val="0"/>
                <w:color w:val="000000"/>
                <w:sz w:val="17"/>
              </w:rPr>
              <w:t>Bug Fixing &amp; Regression Verification</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6h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2026-12-09</w:t>
            </w:r>
          </w:p>
        </w:tc>
        <w:tc>
          <w:tcPr>
            <w:tcW w:type="dxa" w:w="2"/>
            <w:tcMar>
              <w:top w:w="80" w:type="dxa"/>
              <w:bottom w:w="80" w:type="dxa"/>
              <w:left w:w="100" w:type="dxa"/>
              <w:right w:w="100" w:type="dxa"/>
            </w:tcMar>
          </w:tcPr>
          <w:p>
            <w:pPr>
              <w:jc w:val="center"/>
            </w:pPr>
            <w:r>
              <w:rPr>
                <w:rFonts w:ascii="Arial" w:hAnsi="Arial"/>
                <w:b w:val="0"/>
                <w:color w:val="000000"/>
                <w:sz w:val="17"/>
              </w:rPr>
              <w:t>2026-12-12</w:t>
            </w:r>
          </w:p>
        </w:tc>
        <w:tc>
          <w:tcPr>
            <w:tcW w:type="dxa" w:w="2"/>
            <w:tcMar>
              <w:top w:w="80" w:type="dxa"/>
              <w:bottom w:w="80" w:type="dxa"/>
              <w:left w:w="100" w:type="dxa"/>
              <w:right w:w="100" w:type="dxa"/>
            </w:tcMar>
          </w:tcPr>
          <w:p>
            <w:pPr>
              <w:jc w:val="left"/>
            </w:pPr>
            <w:r>
              <w:rPr>
                <w:rFonts w:ascii="Arial" w:hAnsi="Arial"/>
                <w:b w:val="0"/>
                <w:color w:val="000000"/>
                <w:sz w:val="17"/>
              </w:rPr>
              <w:t>5.3.2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5.3.4</w:t>
            </w:r>
          </w:p>
        </w:tc>
        <w:tc>
          <w:tcPr>
            <w:tcW w:type="dxa" w:w="4"/>
            <w:tcMar>
              <w:top w:w="80" w:type="dxa"/>
              <w:bottom w:w="80" w:type="dxa"/>
              <w:left w:w="100" w:type="dxa"/>
              <w:right w:w="100" w:type="dxa"/>
            </w:tcMar>
          </w:tcPr>
          <w:p>
            <w:pPr>
              <w:jc w:val="left"/>
            </w:pPr>
            <w:r>
              <w:rPr>
                <w:rFonts w:ascii="Arial" w:hAnsi="Arial"/>
                <w:b w:val="0"/>
                <w:color w:val="000000"/>
                <w:sz w:val="17"/>
              </w:rPr>
              <w:t>Test Summary Report &amp; QA Sign-off</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2026-12-11</w:t>
            </w:r>
          </w:p>
        </w:tc>
        <w:tc>
          <w:tcPr>
            <w:tcW w:type="dxa" w:w="2"/>
            <w:tcMar>
              <w:top w:w="80" w:type="dxa"/>
              <w:bottom w:w="80" w:type="dxa"/>
              <w:left w:w="100" w:type="dxa"/>
              <w:right w:w="100" w:type="dxa"/>
            </w:tcMar>
          </w:tcPr>
          <w:p>
            <w:pPr>
              <w:jc w:val="center"/>
            </w:pPr>
            <w:r>
              <w:rPr>
                <w:rFonts w:ascii="Arial" w:hAnsi="Arial"/>
                <w:b w:val="0"/>
                <w:color w:val="000000"/>
                <w:sz w:val="17"/>
              </w:rPr>
              <w:t>2026-12-13</w:t>
            </w:r>
          </w:p>
        </w:tc>
        <w:tc>
          <w:tcPr>
            <w:tcW w:type="dxa" w:w="2"/>
            <w:tcMar>
              <w:top w:w="80" w:type="dxa"/>
              <w:bottom w:w="80" w:type="dxa"/>
              <w:left w:w="100" w:type="dxa"/>
              <w:right w:w="100" w:type="dxa"/>
            </w:tcMar>
          </w:tcPr>
          <w:p>
            <w:pPr>
              <w:jc w:val="left"/>
            </w:pPr>
            <w:r>
              <w:rPr>
                <w:rFonts w:ascii="Arial" w:hAnsi="Arial"/>
                <w:b w:val="0"/>
                <w:color w:val="000000"/>
                <w:sz w:val="17"/>
              </w:rPr>
              <w:t>5.3.3</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5.4.1</w:t>
            </w:r>
          </w:p>
        </w:tc>
        <w:tc>
          <w:tcPr>
            <w:tcW w:type="dxa" w:w="4"/>
            <w:tcMar>
              <w:top w:w="80" w:type="dxa"/>
              <w:bottom w:w="80" w:type="dxa"/>
              <w:left w:w="100" w:type="dxa"/>
              <w:right w:w="100" w:type="dxa"/>
            </w:tcMar>
          </w:tcPr>
          <w:p>
            <w:pPr>
              <w:jc w:val="left"/>
            </w:pPr>
            <w:r>
              <w:rPr>
                <w:rFonts w:ascii="Arial" w:hAnsi="Arial"/>
                <w:b w:val="0"/>
                <w:color w:val="000000"/>
                <w:sz w:val="17"/>
              </w:rPr>
              <w:t>Cloud DB &amp; Backend Deployment on Render</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2026-12-10</w:t>
            </w:r>
          </w:p>
        </w:tc>
        <w:tc>
          <w:tcPr>
            <w:tcW w:type="dxa" w:w="2"/>
            <w:tcMar>
              <w:top w:w="80" w:type="dxa"/>
              <w:bottom w:w="80" w:type="dxa"/>
              <w:left w:w="100" w:type="dxa"/>
              <w:right w:w="100" w:type="dxa"/>
            </w:tcMar>
          </w:tcPr>
          <w:p>
            <w:pPr>
              <w:jc w:val="center"/>
            </w:pPr>
            <w:r>
              <w:rPr>
                <w:rFonts w:ascii="Arial" w:hAnsi="Arial"/>
                <w:b w:val="0"/>
                <w:color w:val="000000"/>
                <w:sz w:val="17"/>
              </w:rPr>
              <w:t>2026-12-12</w:t>
            </w:r>
          </w:p>
        </w:tc>
        <w:tc>
          <w:tcPr>
            <w:tcW w:type="dxa" w:w="2"/>
            <w:tcMar>
              <w:top w:w="80" w:type="dxa"/>
              <w:bottom w:w="80" w:type="dxa"/>
              <w:left w:w="100" w:type="dxa"/>
              <w:right w:w="100" w:type="dxa"/>
            </w:tcMar>
          </w:tcPr>
          <w:p>
            <w:pPr>
              <w:jc w:val="left"/>
            </w:pPr>
            <w:r>
              <w:rPr>
                <w:rFonts w:ascii="Arial" w:hAnsi="Arial"/>
                <w:b w:val="0"/>
                <w:color w:val="000000"/>
                <w:sz w:val="17"/>
              </w:rPr>
              <w:t>5.3.1, 5.3.3</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5.4.2</w:t>
            </w:r>
          </w:p>
        </w:tc>
        <w:tc>
          <w:tcPr>
            <w:tcW w:type="dxa" w:w="4"/>
            <w:tcMar>
              <w:top w:w="80" w:type="dxa"/>
              <w:bottom w:w="80" w:type="dxa"/>
              <w:left w:w="100" w:type="dxa"/>
              <w:right w:w="100" w:type="dxa"/>
            </w:tcMar>
          </w:tcPr>
          <w:p>
            <w:pPr>
              <w:jc w:val="left"/>
            </w:pPr>
            <w:r>
              <w:rPr>
                <w:rFonts w:ascii="Arial" w:hAnsi="Arial"/>
                <w:b w:val="0"/>
                <w:color w:val="000000"/>
                <w:sz w:val="17"/>
              </w:rPr>
              <w:t>Frontend Cloud Deployment on Vercel</w:t>
            </w:r>
          </w:p>
        </w:tc>
        <w:tc>
          <w:tcPr>
            <w:tcW w:type="dxa" w:w="1"/>
            <w:tcMar>
              <w:top w:w="80" w:type="dxa"/>
              <w:bottom w:w="80" w:type="dxa"/>
              <w:left w:w="100" w:type="dxa"/>
              <w:right w:w="100" w:type="dxa"/>
            </w:tcMar>
          </w:tcPr>
          <w:p>
            <w:pPr>
              <w:jc w:val="left"/>
            </w:pPr>
            <w:r>
              <w:rPr>
                <w:rFonts w:ascii="Arial" w:hAnsi="Arial"/>
                <w:b w:val="0"/>
                <w:color w:val="000000"/>
                <w:sz w:val="17"/>
              </w:rPr>
              <w:t>Quân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2026-12-10</w:t>
            </w:r>
          </w:p>
        </w:tc>
        <w:tc>
          <w:tcPr>
            <w:tcW w:type="dxa" w:w="2"/>
            <w:tcMar>
              <w:top w:w="80" w:type="dxa"/>
              <w:bottom w:w="80" w:type="dxa"/>
              <w:left w:w="100" w:type="dxa"/>
              <w:right w:w="100" w:type="dxa"/>
            </w:tcMar>
          </w:tcPr>
          <w:p>
            <w:pPr>
              <w:jc w:val="center"/>
            </w:pPr>
            <w:r>
              <w:rPr>
                <w:rFonts w:ascii="Arial" w:hAnsi="Arial"/>
                <w:b w:val="0"/>
                <w:color w:val="000000"/>
                <w:sz w:val="17"/>
              </w:rPr>
              <w:t>2026-12-12</w:t>
            </w:r>
          </w:p>
        </w:tc>
        <w:tc>
          <w:tcPr>
            <w:tcW w:type="dxa" w:w="2"/>
            <w:tcMar>
              <w:top w:w="80" w:type="dxa"/>
              <w:bottom w:w="80" w:type="dxa"/>
              <w:left w:w="100" w:type="dxa"/>
              <w:right w:w="100" w:type="dxa"/>
            </w:tcMar>
          </w:tcPr>
          <w:p>
            <w:pPr>
              <w:jc w:val="left"/>
            </w:pPr>
            <w:r>
              <w:rPr>
                <w:rFonts w:ascii="Arial" w:hAnsi="Arial"/>
                <w:b w:val="0"/>
                <w:color w:val="000000"/>
                <w:sz w:val="17"/>
              </w:rPr>
              <w:t>5.4.1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5.4.3</w:t>
            </w:r>
          </w:p>
        </w:tc>
        <w:tc>
          <w:tcPr>
            <w:tcW w:type="dxa" w:w="4"/>
            <w:tcMar>
              <w:top w:w="80" w:type="dxa"/>
              <w:bottom w:w="80" w:type="dxa"/>
              <w:left w:w="100" w:type="dxa"/>
              <w:right w:w="100" w:type="dxa"/>
            </w:tcMar>
          </w:tcPr>
          <w:p>
            <w:pPr>
              <w:jc w:val="left"/>
            </w:pPr>
            <w:r>
              <w:rPr>
                <w:rFonts w:ascii="Arial" w:hAnsi="Arial"/>
                <w:b w:val="0"/>
                <w:color w:val="000000"/>
                <w:sz w:val="17"/>
              </w:rPr>
              <w:t>Production Smoke Testing &amp; Deployment Documentation</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2026-12-11</w:t>
            </w:r>
          </w:p>
        </w:tc>
        <w:tc>
          <w:tcPr>
            <w:tcW w:type="dxa" w:w="2"/>
            <w:tcMar>
              <w:top w:w="80" w:type="dxa"/>
              <w:bottom w:w="80" w:type="dxa"/>
              <w:left w:w="100" w:type="dxa"/>
              <w:right w:w="100" w:type="dxa"/>
            </w:tcMar>
          </w:tcPr>
          <w:p>
            <w:pPr>
              <w:jc w:val="center"/>
            </w:pPr>
            <w:r>
              <w:rPr>
                <w:rFonts w:ascii="Arial" w:hAnsi="Arial"/>
                <w:b w:val="0"/>
                <w:color w:val="000000"/>
                <w:sz w:val="17"/>
              </w:rPr>
              <w:t>2026-12-13</w:t>
            </w:r>
          </w:p>
        </w:tc>
        <w:tc>
          <w:tcPr>
            <w:tcW w:type="dxa" w:w="2"/>
            <w:tcMar>
              <w:top w:w="80" w:type="dxa"/>
              <w:bottom w:w="80" w:type="dxa"/>
              <w:left w:w="100" w:type="dxa"/>
              <w:right w:w="100" w:type="dxa"/>
            </w:tcMar>
          </w:tcPr>
          <w:p>
            <w:pPr>
              <w:jc w:val="left"/>
            </w:pPr>
            <w:r>
              <w:rPr>
                <w:rFonts w:ascii="Arial" w:hAnsi="Arial"/>
                <w:b w:val="0"/>
                <w:color w:val="000000"/>
                <w:sz w:val="17"/>
              </w:rPr>
              <w:t>5.4.2</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5.4.4</w:t>
            </w:r>
          </w:p>
        </w:tc>
        <w:tc>
          <w:tcPr>
            <w:tcW w:type="dxa" w:w="4"/>
            <w:tcMar>
              <w:top w:w="80" w:type="dxa"/>
              <w:bottom w:w="80" w:type="dxa"/>
              <w:left w:w="100" w:type="dxa"/>
              <w:right w:w="100" w:type="dxa"/>
            </w:tcMar>
          </w:tcPr>
          <w:p>
            <w:pPr>
              <w:jc w:val="left"/>
            </w:pPr>
            <w:r>
              <w:rPr>
                <w:rFonts w:ascii="Arial" w:hAnsi="Arial"/>
                <w:b w:val="0"/>
                <w:color w:val="000000"/>
                <w:sz w:val="17"/>
              </w:rPr>
              <w:t>PA5 Submission &amp; Code Baseline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2d</w:t>
            </w:r>
          </w:p>
        </w:tc>
        <w:tc>
          <w:tcPr>
            <w:tcW w:type="dxa" w:w="2"/>
            <w:tcMar>
              <w:top w:w="80" w:type="dxa"/>
              <w:bottom w:w="80" w:type="dxa"/>
              <w:left w:w="100" w:type="dxa"/>
              <w:right w:w="100" w:type="dxa"/>
            </w:tcMar>
          </w:tcPr>
          <w:p>
            <w:pPr>
              <w:jc w:val="center"/>
            </w:pPr>
            <w:r>
              <w:rPr>
                <w:rFonts w:ascii="Arial" w:hAnsi="Arial"/>
                <w:b w:val="0"/>
                <w:color w:val="000000"/>
                <w:sz w:val="17"/>
              </w:rPr>
              <w:t>2026-12-12</w:t>
            </w:r>
          </w:p>
        </w:tc>
        <w:tc>
          <w:tcPr>
            <w:tcW w:type="dxa" w:w="2"/>
            <w:tcMar>
              <w:top w:w="80" w:type="dxa"/>
              <w:bottom w:w="80" w:type="dxa"/>
              <w:left w:w="100" w:type="dxa"/>
              <w:right w:w="100" w:type="dxa"/>
            </w:tcMar>
          </w:tcPr>
          <w:p>
            <w:pPr>
              <w:jc w:val="center"/>
            </w:pPr>
            <w:r>
              <w:rPr>
                <w:rFonts w:ascii="Arial" w:hAnsi="Arial"/>
                <w:b w:val="0"/>
                <w:color w:val="000000"/>
                <w:sz w:val="17"/>
              </w:rPr>
              <w:t>2026-12-13</w:t>
            </w:r>
          </w:p>
        </w:tc>
        <w:tc>
          <w:tcPr>
            <w:tcW w:type="dxa" w:w="2"/>
            <w:tcMar>
              <w:top w:w="80" w:type="dxa"/>
              <w:bottom w:w="80" w:type="dxa"/>
              <w:left w:w="100" w:type="dxa"/>
              <w:right w:w="100" w:type="dxa"/>
            </w:tcMar>
          </w:tcPr>
          <w:p>
            <w:pPr>
              <w:jc w:val="left"/>
            </w:pPr>
            <w:r>
              <w:rPr>
                <w:rFonts w:ascii="Arial" w:hAnsi="Arial"/>
                <w:b w:val="0"/>
                <w:color w:val="000000"/>
                <w:sz w:val="17"/>
              </w:rPr>
              <w:t>5.3.4, 5.4.3</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shd w:fill="DBE5F1" w:val="clear"/>
            <w:tcMar>
              <w:top w:w="100" w:type="dxa"/>
              <w:bottom w:w="100" w:type="dxa"/>
              <w:left w:w="100" w:type="dxa"/>
              <w:right w:w="100" w:type="dxa"/>
            </w:tcMar>
          </w:tcPr>
          <w:p>
            <w:r>
              <w:rPr>
                <w:rFonts w:ascii="Arial" w:hAnsi="Arial"/>
                <w:b/>
                <w:color w:val="002060"/>
                <w:sz w:val="18"/>
              </w:rPr>
              <w:t>Final</w:t>
            </w:r>
          </w:p>
        </w:tc>
        <w:tc>
          <w:tcPr>
            <w:tcW w:type="dxa" w:w="4"/>
            <w:shd w:fill="DBE5F1" w:val="clear"/>
            <w:tcMar>
              <w:top w:w="100" w:type="dxa"/>
              <w:bottom w:w="100" w:type="dxa"/>
              <w:left w:w="100" w:type="dxa"/>
              <w:right w:w="100" w:type="dxa"/>
            </w:tcMar>
          </w:tcPr>
          <w:p>
            <w:r>
              <w:rPr>
                <w:rFonts w:ascii="Arial" w:hAnsi="Arial"/>
                <w:b/>
                <w:color w:val="002060"/>
                <w:sz w:val="18"/>
              </w:rPr>
              <w:t>Phase Final Timeline</w:t>
            </w:r>
          </w:p>
        </w:tc>
        <w:tc>
          <w:tcPr>
            <w:tcW w:type="dxa" w:w="1"/>
            <w:shd w:fill="DBE5F1" w:val="clear"/>
            <w:tcMar>
              <w:top w:w="100" w:type="dxa"/>
              <w:bottom w:w="100" w:type="dxa"/>
              <w:left w:w="100" w:type="dxa"/>
              <w:right w:w="100" w:type="dxa"/>
            </w:tcMar>
          </w:tcPr>
          <w:p>
            <w:r>
              <w:rPr>
                <w:rFonts w:ascii="Arial" w:hAnsi="Arial"/>
                <w:b/>
                <w:color w:val="002060"/>
                <w:sz w:val="18"/>
              </w:rPr>
              <w:t>Team</w:t>
            </w:r>
          </w:p>
        </w:tc>
        <w:tc>
          <w:tcPr>
            <w:tcW w:type="dxa" w:w="1"/>
            <w:shd w:fill="DBE5F1" w:val="clear"/>
            <w:tcMar>
              <w:top w:w="100" w:type="dxa"/>
              <w:bottom w:w="100" w:type="dxa"/>
              <w:left w:w="100" w:type="dxa"/>
              <w:right w:w="100" w:type="dxa"/>
            </w:tcMar>
          </w:tcPr>
          <w:p>
            <w:r>
              <w:rPr>
                <w:rFonts w:ascii="Arial" w:hAnsi="Arial"/>
                <w:b/>
                <w:color w:val="002060"/>
                <w:sz w:val="18"/>
              </w:rPr>
              <w:t>16h</w:t>
            </w:r>
          </w:p>
        </w:tc>
        <w:tc>
          <w:tcPr>
            <w:tcW w:type="dxa" w:w="1"/>
            <w:shd w:fill="DBE5F1" w:val="clear"/>
            <w:tcMar>
              <w:top w:w="100" w:type="dxa"/>
              <w:bottom w:w="100" w:type="dxa"/>
              <w:left w:w="100" w:type="dxa"/>
              <w:right w:w="100" w:type="dxa"/>
            </w:tcMar>
          </w:tcPr>
          <w:p>
            <w:r>
              <w:rPr>
                <w:rFonts w:ascii="Arial" w:hAnsi="Arial"/>
                <w:b/>
                <w:color w:val="002060"/>
                <w:sz w:val="18"/>
              </w:rPr>
              <w:t>-</w:t>
            </w:r>
          </w:p>
        </w:tc>
        <w:tc>
          <w:tcPr>
            <w:tcW w:type="dxa" w:w="2"/>
            <w:shd w:fill="DBE5F1" w:val="clear"/>
            <w:tcMar>
              <w:top w:w="100" w:type="dxa"/>
              <w:bottom w:w="100" w:type="dxa"/>
              <w:left w:w="100" w:type="dxa"/>
              <w:right w:w="100" w:type="dxa"/>
            </w:tcMar>
          </w:tcPr>
          <w:p>
            <w:r>
              <w:rPr>
                <w:rFonts w:ascii="Arial" w:hAnsi="Arial"/>
                <w:b/>
                <w:color w:val="002060"/>
                <w:sz w:val="18"/>
              </w:rPr>
              <w:t>2026-12-14</w:t>
            </w:r>
          </w:p>
        </w:tc>
        <w:tc>
          <w:tcPr>
            <w:tcW w:type="dxa" w:w="2"/>
            <w:shd w:fill="DBE5F1" w:val="clear"/>
            <w:tcMar>
              <w:top w:w="100" w:type="dxa"/>
              <w:bottom w:w="100" w:type="dxa"/>
              <w:left w:w="100" w:type="dxa"/>
              <w:right w:w="100" w:type="dxa"/>
            </w:tcMar>
          </w:tcPr>
          <w:p>
            <w:r>
              <w:rPr>
                <w:rFonts w:ascii="Arial" w:hAnsi="Arial"/>
                <w:b/>
                <w:color w:val="002060"/>
                <w:sz w:val="18"/>
              </w:rPr>
              <w:t>2026-12-20</w:t>
            </w:r>
          </w:p>
        </w:tc>
        <w:tc>
          <w:tcPr>
            <w:tcW w:type="dxa" w:w="2"/>
            <w:shd w:fill="DBE5F1" w:val="clear"/>
            <w:tcMar>
              <w:top w:w="100" w:type="dxa"/>
              <w:bottom w:w="100" w:type="dxa"/>
              <w:left w:w="100" w:type="dxa"/>
              <w:right w:w="100" w:type="dxa"/>
            </w:tcMar>
          </w:tcPr>
          <w:p>
            <w:r>
              <w:rPr>
                <w:rFonts w:ascii="Arial" w:hAnsi="Arial"/>
                <w:b/>
                <w:color w:val="002060"/>
                <w:sz w:val="18"/>
              </w:rPr>
              <w:t>-</w:t>
            </w:r>
          </w:p>
        </w:tc>
        <w:tc>
          <w:tcPr>
            <w:tcW w:type="dxa" w:w="1"/>
            <w:shd w:fill="DBE5F1" w:val="clear"/>
            <w:tcMar>
              <w:top w:w="100" w:type="dxa"/>
              <w:bottom w:w="100" w:type="dxa"/>
              <w:left w:w="100" w:type="dxa"/>
              <w:right w:w="100" w:type="dxa"/>
            </w:tcMar>
          </w:tcPr>
          <w:p>
            <w:r>
              <w:rPr>
                <w:rFonts w:ascii="Arial" w:hAnsi="Arial"/>
                <w:b/>
                <w:color w:val="002060"/>
                <w:sz w:val="18"/>
              </w:rPr>
              <w:t>[CP]</w:t>
            </w:r>
          </w:p>
        </w:tc>
      </w:tr>
      <w:tr>
        <w:tc>
          <w:tcPr>
            <w:tcW w:type="dxa" w:w="1"/>
            <w:tcMar>
              <w:top w:w="80" w:type="dxa"/>
              <w:bottom w:w="80" w:type="dxa"/>
              <w:left w:w="100" w:type="dxa"/>
              <w:right w:w="100" w:type="dxa"/>
            </w:tcMar>
          </w:tcPr>
          <w:p>
            <w:pPr>
              <w:jc w:val="left"/>
            </w:pPr>
            <w:r>
              <w:rPr>
                <w:rFonts w:ascii="Arial" w:hAnsi="Arial"/>
                <w:b/>
                <w:color w:val="000000"/>
                <w:sz w:val="17"/>
              </w:rPr>
              <w:t>6.1.1</w:t>
            </w:r>
          </w:p>
        </w:tc>
        <w:tc>
          <w:tcPr>
            <w:tcW w:type="dxa" w:w="4"/>
            <w:tcMar>
              <w:top w:w="80" w:type="dxa"/>
              <w:bottom w:w="80" w:type="dxa"/>
              <w:left w:w="100" w:type="dxa"/>
              <w:right w:w="100" w:type="dxa"/>
            </w:tcMar>
          </w:tcPr>
          <w:p>
            <w:pPr>
              <w:jc w:val="left"/>
            </w:pPr>
            <w:r>
              <w:rPr>
                <w:rFonts w:ascii="Arial" w:hAnsi="Arial"/>
                <w:b w:val="0"/>
                <w:color w:val="000000"/>
                <w:sz w:val="17"/>
              </w:rPr>
              <w:t>Demo Scenario Scripting &amp; Seed Data Preparation</w:t>
            </w:r>
          </w:p>
        </w:tc>
        <w:tc>
          <w:tcPr>
            <w:tcW w:type="dxa" w:w="1"/>
            <w:tcMar>
              <w:top w:w="80" w:type="dxa"/>
              <w:bottom w:w="80" w:type="dxa"/>
              <w:left w:w="100" w:type="dxa"/>
              <w:right w:w="100" w:type="dxa"/>
            </w:tcMar>
          </w:tcPr>
          <w:p>
            <w:pPr>
              <w:jc w:val="left"/>
            </w:pPr>
            <w:r>
              <w:rPr>
                <w:rFonts w:ascii="Arial" w:hAnsi="Arial"/>
                <w:b w:val="0"/>
                <w:color w:val="000000"/>
                <w:sz w:val="17"/>
              </w:rPr>
              <w:t>Nguyên</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2026-12-14</w:t>
            </w:r>
          </w:p>
        </w:tc>
        <w:tc>
          <w:tcPr>
            <w:tcW w:type="dxa" w:w="2"/>
            <w:tcMar>
              <w:top w:w="80" w:type="dxa"/>
              <w:bottom w:w="80" w:type="dxa"/>
              <w:left w:w="100" w:type="dxa"/>
              <w:right w:w="100" w:type="dxa"/>
            </w:tcMar>
          </w:tcPr>
          <w:p>
            <w:pPr>
              <w:jc w:val="center"/>
            </w:pPr>
            <w:r>
              <w:rPr>
                <w:rFonts w:ascii="Arial" w:hAnsi="Arial"/>
                <w:b w:val="0"/>
                <w:color w:val="000000"/>
                <w:sz w:val="17"/>
              </w:rPr>
              <w:t>2026-12-16</w:t>
            </w:r>
          </w:p>
        </w:tc>
        <w:tc>
          <w:tcPr>
            <w:tcW w:type="dxa" w:w="2"/>
            <w:tcMar>
              <w:top w:w="80" w:type="dxa"/>
              <w:bottom w:w="80" w:type="dxa"/>
              <w:left w:w="100" w:type="dxa"/>
              <w:right w:w="100" w:type="dxa"/>
            </w:tcMar>
          </w:tcPr>
          <w:p>
            <w:pPr>
              <w:jc w:val="left"/>
            </w:pPr>
            <w:r>
              <w:rPr>
                <w:rFonts w:ascii="Arial" w:hAnsi="Arial"/>
                <w:b w:val="0"/>
                <w:color w:val="000000"/>
                <w:sz w:val="17"/>
              </w:rPr>
              <w:t>M5 (PA5)</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6.1.2</w:t>
            </w:r>
          </w:p>
        </w:tc>
        <w:tc>
          <w:tcPr>
            <w:tcW w:type="dxa" w:w="4"/>
            <w:tcMar>
              <w:top w:w="80" w:type="dxa"/>
              <w:bottom w:w="80" w:type="dxa"/>
              <w:left w:w="100" w:type="dxa"/>
              <w:right w:w="100" w:type="dxa"/>
            </w:tcMar>
          </w:tcPr>
          <w:p>
            <w:pPr>
              <w:jc w:val="left"/>
            </w:pPr>
            <w:r>
              <w:rPr>
                <w:rFonts w:ascii="Arial" w:hAnsi="Arial"/>
                <w:b w:val="0"/>
                <w:color w:val="000000"/>
                <w:sz w:val="17"/>
              </w:rPr>
              <w:t>Demo Rehearsal &amp; Backup Recording</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3h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2026-12-16</w:t>
            </w:r>
          </w:p>
        </w:tc>
        <w:tc>
          <w:tcPr>
            <w:tcW w:type="dxa" w:w="2"/>
            <w:tcMar>
              <w:top w:w="80" w:type="dxa"/>
              <w:bottom w:w="80" w:type="dxa"/>
              <w:left w:w="100" w:type="dxa"/>
              <w:right w:w="100" w:type="dxa"/>
            </w:tcMar>
          </w:tcPr>
          <w:p>
            <w:pPr>
              <w:jc w:val="center"/>
            </w:pPr>
            <w:r>
              <w:rPr>
                <w:rFonts w:ascii="Arial" w:hAnsi="Arial"/>
                <w:b w:val="0"/>
                <w:color w:val="000000"/>
                <w:sz w:val="17"/>
              </w:rPr>
              <w:t>2026-12-18</w:t>
            </w:r>
          </w:p>
        </w:tc>
        <w:tc>
          <w:tcPr>
            <w:tcW w:type="dxa" w:w="2"/>
            <w:tcMar>
              <w:top w:w="80" w:type="dxa"/>
              <w:bottom w:w="80" w:type="dxa"/>
              <w:left w:w="100" w:type="dxa"/>
              <w:right w:w="100" w:type="dxa"/>
            </w:tcMar>
          </w:tcPr>
          <w:p>
            <w:pPr>
              <w:jc w:val="left"/>
            </w:pPr>
            <w:r>
              <w:rPr>
                <w:rFonts w:ascii="Arial" w:hAnsi="Arial"/>
                <w:b w:val="0"/>
                <w:color w:val="000000"/>
                <w:sz w:val="17"/>
              </w:rPr>
              <w:t>6.1.1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r>
        <w:tc>
          <w:tcPr>
            <w:tcW w:type="dxa" w:w="1"/>
            <w:tcMar>
              <w:top w:w="80" w:type="dxa"/>
              <w:bottom w:w="80" w:type="dxa"/>
              <w:left w:w="100" w:type="dxa"/>
              <w:right w:w="100" w:type="dxa"/>
            </w:tcMar>
          </w:tcPr>
          <w:p>
            <w:pPr>
              <w:jc w:val="left"/>
            </w:pPr>
            <w:r>
              <w:rPr>
                <w:rFonts w:ascii="Arial" w:hAnsi="Arial"/>
                <w:b/>
                <w:color w:val="000000"/>
                <w:sz w:val="17"/>
              </w:rPr>
              <w:t>6.2.1</w:t>
            </w:r>
          </w:p>
        </w:tc>
        <w:tc>
          <w:tcPr>
            <w:tcW w:type="dxa" w:w="4"/>
            <w:tcMar>
              <w:top w:w="80" w:type="dxa"/>
              <w:bottom w:w="80" w:type="dxa"/>
              <w:left w:w="100" w:type="dxa"/>
              <w:right w:w="100" w:type="dxa"/>
            </w:tcMar>
          </w:tcPr>
          <w:p>
            <w:pPr>
              <w:jc w:val="left"/>
            </w:pPr>
            <w:r>
              <w:rPr>
                <w:rFonts w:ascii="Arial" w:hAnsi="Arial"/>
                <w:b w:val="0"/>
                <w:color w:val="000000"/>
                <w:sz w:val="17"/>
              </w:rPr>
              <w:t>Presentation Slide Deck Creation</w:t>
            </w:r>
          </w:p>
        </w:tc>
        <w:tc>
          <w:tcPr>
            <w:tcW w:type="dxa" w:w="1"/>
            <w:tcMar>
              <w:top w:w="80" w:type="dxa"/>
              <w:bottom w:w="80" w:type="dxa"/>
              <w:left w:w="100" w:type="dxa"/>
              <w:right w:w="100" w:type="dxa"/>
            </w:tcMar>
          </w:tcPr>
          <w:p>
            <w:pPr>
              <w:jc w:val="left"/>
            </w:pPr>
            <w:r>
              <w:rPr>
                <w:rFonts w:ascii="Arial" w:hAnsi="Arial"/>
                <w:b w:val="0"/>
                <w:color w:val="000000"/>
                <w:sz w:val="17"/>
              </w:rPr>
              <w:t>Ánh</w:t>
            </w:r>
          </w:p>
        </w:tc>
        <w:tc>
          <w:tcPr>
            <w:tcW w:type="dxa" w:w="1"/>
            <w:tcMar>
              <w:top w:w="80" w:type="dxa"/>
              <w:bottom w:w="80" w:type="dxa"/>
              <w:left w:w="100" w:type="dxa"/>
              <w:right w:w="100" w:type="dxa"/>
            </w:tcMar>
          </w:tcPr>
          <w:p>
            <w:pPr>
              <w:jc w:val="right"/>
            </w:pPr>
            <w:r>
              <w:rPr>
                <w:rFonts w:ascii="Arial" w:hAnsi="Arial"/>
                <w:b w:val="0"/>
                <w:color w:val="000000"/>
                <w:sz w:val="17"/>
              </w:rPr>
              <w:t>5h</w:t>
            </w:r>
          </w:p>
        </w:tc>
        <w:tc>
          <w:tcPr>
            <w:tcW w:type="dxa" w:w="1"/>
            <w:tcMar>
              <w:top w:w="80" w:type="dxa"/>
              <w:bottom w:w="80" w:type="dxa"/>
              <w:left w:w="100" w:type="dxa"/>
              <w:right w:w="100" w:type="dxa"/>
            </w:tcMar>
          </w:tcPr>
          <w:p>
            <w:pPr>
              <w:jc w:val="right"/>
            </w:pPr>
            <w:r>
              <w:rPr>
                <w:rFonts w:ascii="Arial" w:hAnsi="Arial"/>
                <w:b w:val="0"/>
                <w:color w:val="000000"/>
                <w:sz w:val="17"/>
              </w:rPr>
              <w:t>4d</w:t>
            </w:r>
          </w:p>
        </w:tc>
        <w:tc>
          <w:tcPr>
            <w:tcW w:type="dxa" w:w="2"/>
            <w:tcMar>
              <w:top w:w="80" w:type="dxa"/>
              <w:bottom w:w="80" w:type="dxa"/>
              <w:left w:w="100" w:type="dxa"/>
              <w:right w:w="100" w:type="dxa"/>
            </w:tcMar>
          </w:tcPr>
          <w:p>
            <w:pPr>
              <w:jc w:val="center"/>
            </w:pPr>
            <w:r>
              <w:rPr>
                <w:rFonts w:ascii="Arial" w:hAnsi="Arial"/>
                <w:b w:val="0"/>
                <w:color w:val="000000"/>
                <w:sz w:val="17"/>
              </w:rPr>
              <w:t>2026-12-15</w:t>
            </w:r>
          </w:p>
        </w:tc>
        <w:tc>
          <w:tcPr>
            <w:tcW w:type="dxa" w:w="2"/>
            <w:tcMar>
              <w:top w:w="80" w:type="dxa"/>
              <w:bottom w:w="80" w:type="dxa"/>
              <w:left w:w="100" w:type="dxa"/>
              <w:right w:w="100" w:type="dxa"/>
            </w:tcMar>
          </w:tcPr>
          <w:p>
            <w:pPr>
              <w:jc w:val="center"/>
            </w:pPr>
            <w:r>
              <w:rPr>
                <w:rFonts w:ascii="Arial" w:hAnsi="Arial"/>
                <w:b w:val="0"/>
                <w:color w:val="000000"/>
                <w:sz w:val="17"/>
              </w:rPr>
              <w:t>2026-12-18</w:t>
            </w:r>
          </w:p>
        </w:tc>
        <w:tc>
          <w:tcPr>
            <w:tcW w:type="dxa" w:w="2"/>
            <w:tcMar>
              <w:top w:w="80" w:type="dxa"/>
              <w:bottom w:w="80" w:type="dxa"/>
              <w:left w:w="100" w:type="dxa"/>
              <w:right w:w="100" w:type="dxa"/>
            </w:tcMar>
          </w:tcPr>
          <w:p>
            <w:pPr>
              <w:jc w:val="left"/>
            </w:pPr>
            <w:r>
              <w:rPr>
                <w:rFonts w:ascii="Arial" w:hAnsi="Arial"/>
                <w:b w:val="0"/>
                <w:color w:val="000000"/>
                <w:sz w:val="17"/>
              </w:rPr>
              <w:t>M5 (PA5)</w:t>
            </w:r>
          </w:p>
        </w:tc>
        <w:tc>
          <w:tcPr>
            <w:tcW w:type="dxa" w:w="1"/>
            <w:tcMar>
              <w:top w:w="80" w:type="dxa"/>
              <w:bottom w:w="80" w:type="dxa"/>
              <w:left w:w="100" w:type="dxa"/>
              <w:right w:w="100" w:type="dxa"/>
            </w:tcMar>
          </w:tcPr>
          <w:p>
            <w:pPr>
              <w:jc w:val="center"/>
            </w:pPr>
            <w:r>
              <w:rPr>
                <w:rFonts w:ascii="Arial" w:hAnsi="Arial"/>
                <w:b w:val="0"/>
                <w:color w:val="000000"/>
                <w:sz w:val="17"/>
              </w:rPr>
              <w:t>-</w:t>
            </w:r>
          </w:p>
        </w:tc>
      </w:tr>
      <w:tr>
        <w:tc>
          <w:tcPr>
            <w:tcW w:type="dxa" w:w="1"/>
            <w:tcMar>
              <w:top w:w="80" w:type="dxa"/>
              <w:bottom w:w="80" w:type="dxa"/>
              <w:left w:w="100" w:type="dxa"/>
              <w:right w:w="100" w:type="dxa"/>
            </w:tcMar>
          </w:tcPr>
          <w:p>
            <w:pPr>
              <w:jc w:val="left"/>
            </w:pPr>
            <w:r>
              <w:rPr>
                <w:rFonts w:ascii="Arial" w:hAnsi="Arial"/>
                <w:b/>
                <w:color w:val="000000"/>
                <w:sz w:val="17"/>
              </w:rPr>
              <w:t>6.2.2</w:t>
            </w:r>
          </w:p>
        </w:tc>
        <w:tc>
          <w:tcPr>
            <w:tcW w:type="dxa" w:w="4"/>
            <w:tcMar>
              <w:top w:w="80" w:type="dxa"/>
              <w:bottom w:w="80" w:type="dxa"/>
              <w:left w:w="100" w:type="dxa"/>
              <w:right w:w="100" w:type="dxa"/>
            </w:tcMar>
          </w:tcPr>
          <w:p>
            <w:pPr>
              <w:jc w:val="left"/>
            </w:pPr>
            <w:r>
              <w:rPr>
                <w:rFonts w:ascii="Arial" w:hAnsi="Arial"/>
                <w:b w:val="0"/>
                <w:color w:val="000000"/>
                <w:sz w:val="17"/>
              </w:rPr>
              <w:t>Final Contribution Assessment &amp; Project Retrospective</w:t>
            </w:r>
          </w:p>
        </w:tc>
        <w:tc>
          <w:tcPr>
            <w:tcW w:type="dxa" w:w="1"/>
            <w:tcMar>
              <w:top w:w="80" w:type="dxa"/>
              <w:bottom w:w="80" w:type="dxa"/>
              <w:left w:w="100" w:type="dxa"/>
              <w:right w:w="100" w:type="dxa"/>
            </w:tcMar>
          </w:tcPr>
          <w:p>
            <w:pPr>
              <w:jc w:val="left"/>
            </w:pPr>
            <w:r>
              <w:rPr>
                <w:rFonts w:ascii="Arial" w:hAnsi="Arial"/>
                <w:b w:val="0"/>
                <w:color w:val="000000"/>
                <w:sz w:val="17"/>
              </w:rPr>
              <w:t>Vinh</w:t>
            </w:r>
          </w:p>
        </w:tc>
        <w:tc>
          <w:tcPr>
            <w:tcW w:type="dxa" w:w="1"/>
            <w:tcMar>
              <w:top w:w="80" w:type="dxa"/>
              <w:bottom w:w="80" w:type="dxa"/>
              <w:left w:w="100" w:type="dxa"/>
              <w:right w:w="100" w:type="dxa"/>
            </w:tcMar>
          </w:tcPr>
          <w:p>
            <w:pPr>
              <w:jc w:val="right"/>
            </w:pPr>
            <w:r>
              <w:rPr>
                <w:rFonts w:ascii="Arial" w:hAnsi="Arial"/>
                <w:b w:val="0"/>
                <w:color w:val="000000"/>
                <w:sz w:val="17"/>
              </w:rPr>
              <w:t>4h</w:t>
            </w:r>
          </w:p>
        </w:tc>
        <w:tc>
          <w:tcPr>
            <w:tcW w:type="dxa" w:w="1"/>
            <w:tcMar>
              <w:top w:w="80" w:type="dxa"/>
              <w:bottom w:w="80" w:type="dxa"/>
              <w:left w:w="100" w:type="dxa"/>
              <w:right w:w="100" w:type="dxa"/>
            </w:tcMar>
          </w:tcPr>
          <w:p>
            <w:pPr>
              <w:jc w:val="right"/>
            </w:pPr>
            <w:r>
              <w:rPr>
                <w:rFonts w:ascii="Arial" w:hAnsi="Arial"/>
                <w:b w:val="0"/>
                <w:color w:val="000000"/>
                <w:sz w:val="17"/>
              </w:rPr>
              <w:t>3d</w:t>
            </w:r>
          </w:p>
        </w:tc>
        <w:tc>
          <w:tcPr>
            <w:tcW w:type="dxa" w:w="2"/>
            <w:tcMar>
              <w:top w:w="80" w:type="dxa"/>
              <w:bottom w:w="80" w:type="dxa"/>
              <w:left w:w="100" w:type="dxa"/>
              <w:right w:w="100" w:type="dxa"/>
            </w:tcMar>
          </w:tcPr>
          <w:p>
            <w:pPr>
              <w:jc w:val="center"/>
            </w:pPr>
            <w:r>
              <w:rPr>
                <w:rFonts w:ascii="Arial" w:hAnsi="Arial"/>
                <w:b w:val="0"/>
                <w:color w:val="000000"/>
                <w:sz w:val="17"/>
              </w:rPr>
              <w:t>2026-12-18</w:t>
            </w:r>
          </w:p>
        </w:tc>
        <w:tc>
          <w:tcPr>
            <w:tcW w:type="dxa" w:w="2"/>
            <w:tcMar>
              <w:top w:w="80" w:type="dxa"/>
              <w:bottom w:w="80" w:type="dxa"/>
              <w:left w:w="100" w:type="dxa"/>
              <w:right w:w="100" w:type="dxa"/>
            </w:tcMar>
          </w:tcPr>
          <w:p>
            <w:pPr>
              <w:jc w:val="center"/>
            </w:pPr>
            <w:r>
              <w:rPr>
                <w:rFonts w:ascii="Arial" w:hAnsi="Arial"/>
                <w:b w:val="0"/>
                <w:color w:val="000000"/>
                <w:sz w:val="17"/>
              </w:rPr>
              <w:t>2026-12-20</w:t>
            </w:r>
          </w:p>
        </w:tc>
        <w:tc>
          <w:tcPr>
            <w:tcW w:type="dxa" w:w="2"/>
            <w:tcMar>
              <w:top w:w="80" w:type="dxa"/>
              <w:bottom w:w="80" w:type="dxa"/>
              <w:left w:w="100" w:type="dxa"/>
              <w:right w:w="100" w:type="dxa"/>
            </w:tcMar>
          </w:tcPr>
          <w:p>
            <w:pPr>
              <w:jc w:val="left"/>
            </w:pPr>
            <w:r>
              <w:rPr>
                <w:rFonts w:ascii="Arial" w:hAnsi="Arial"/>
                <w:b w:val="0"/>
                <w:color w:val="000000"/>
                <w:sz w:val="17"/>
              </w:rPr>
              <w:t>6.1.2, 6.2.1</w:t>
            </w:r>
          </w:p>
        </w:tc>
        <w:tc>
          <w:tcPr>
            <w:tcW w:type="dxa" w:w="1"/>
            <w:shd w:fill="F2F2F2" w:val="clear"/>
            <w:tcMar>
              <w:top w:w="80" w:type="dxa"/>
              <w:bottom w:w="80" w:type="dxa"/>
              <w:left w:w="100" w:type="dxa"/>
              <w:right w:w="100" w:type="dxa"/>
            </w:tcMar>
          </w:tcPr>
          <w:p>
            <w:pPr>
              <w:jc w:val="center"/>
            </w:pPr>
            <w:r>
              <w:rPr>
                <w:rFonts w:ascii="Arial" w:hAnsi="Arial"/>
                <w:b/>
                <w:color w:val="000000"/>
                <w:sz w:val="17"/>
              </w:rPr>
              <w:t>[CP]</w:t>
            </w:r>
          </w:p>
        </w:tc>
      </w:tr>
    </w:tbl>
    <w:p>
      <w:r>
        <w:t>4.4.4 Critical Path Analysis &amp; Schedule Risk Management</w:t>
        <w:br/>
        <w:t>The Critical Path (CP) represents the sequence of dependent work packages that directly dictates the overall project completion timeline. A delay in any critical path package directly delays the project phase gate milestone. In UniLib, the critical path rigorously flows through:</w:t>
        <w:br/>
        <w:br/>
        <w:t>• Phase 1 (Initiation): 1.1.1 (Kickoff) → 1.2.1 (Vision) → 1.2.2 (Scope) → 1.2.6 (WBS) → 1.2.8 (Schedule) → 1.3.3 (PA1 Baseline Review) → Milestone M1 (Oct 25).</w:t>
        <w:br/>
        <w:t>• Phase 2 (Requirements): 2.1.1 (Domain Glossary) → 2.1.2 (Use Case Model) → 2.2.5 (F05 Borrow/Return Spec) → 2.2.6 (F06 Reservation Spec) → 2.4.1 (RTM Baseline) → 2.4.2 (PA2 Review) → Milestone M2 (Nov 08).</w:t>
        <w:br/>
        <w:t>• Phase 3 (Architecture &amp; Design): 3.1.1 (C4 Architecture) → 3.2.1 (ERD) → 3.2.2 (Physical DDL Schema) → 3.3.4 (F05 Circulation API) → 3.3.5 (F06 Reservation API) → 3.5.1 (PA3 Review) → Milestone M3 (Nov 22).</w:t>
        <w:br/>
        <w:t>• Phase 4 (Test Planning): 4.1.1 (Master Test Plan) → 4.2.4 (F05 Circulation Test Cases) → 4.2.5 (F06 Reservation Test Cases) → 4.3.1 (Test Traceability) → 4.3.2 (PA4 Review) → Milestone M4 (Nov 29).</w:t>
        <w:br/>
        <w:t>• Phase 5 (Implementation &amp; Deployment): 5.1.1 (Backend &amp; DB Setup) → 5.2.1 (F01 Auth &amp; RBAC) → 5.2.2 (F02 Catalog) → 5.2.3 (F03 Copy Inventory) → 5.2.5 (F05 Borrow &amp; Return Module) → 5.2.6 (F06 Reservation Module) → 5.3.1 (Integration Testing) → 5.3.2 (System Testing) → 5.3.3 (Bug Fixing) → 5.4.1 (Render DB Deploy) → 5.4.2 (Vercel Deploy) → 5.4.3 (Smoke Testing) → 5.4.4 (PA5 Submission) → Milestone M5 (Dec 13).</w:t>
        <w:br/>
        <w:t>• Phase 6 (Final Demo &amp; Closeout): 6.1.1 (Demo Script &amp; Seed Data) → 6.1.2 (Demo Rehearsal) → 6.2.2 (Final Retrospective &amp; Submission) → Milestone M6 (Dec 20).</w:t>
        <w:br/>
        <w:br/>
        <w:t>Float / Slack Analysis: Non-critical paths possess flexible schedule float to absorb variances:</w:t>
        <w:br/>
        <w:t>• Hardware &amp; Environment (1.2.4): 2 days float.</w:t>
        <w:br/>
        <w:t>• Wireframes (2.3.1, 2.3.2): 2 days float before PA2 review.</w:t>
        <w:br/>
        <w:t>• UI Design System &amp; Mockups (3.4.1, 3.4.2): 2 days float before design baseline.</w:t>
        <w:br/>
        <w:t>• Reader Dashboard (5.2.7): 3 days float before system test freeze.</w:t>
        <w:br/>
        <w:t>• Presentation Slides (6.2.1): 2 days float before final delivery.</w:t>
        <w:br/>
        <w:t>Total Critical Path Duration: 67 calendar days across the 11-week academic period.</w:t>
      </w:r>
    </w:p>
    <w:p w:rsidR="00000000" w:rsidDel="00000000" w:rsidP="00000000" w:rsidRDefault="00000000" w:rsidRPr="00000000" w14:paraId="000000F6">
      <w:pPr>
        <w:pStyle w:val="Heading2"/>
        <w:numPr>
          <w:ilvl w:val="1"/>
          <w:numId w:val="2"/>
        </w:numPr>
        <w:ind w:left="576" w:hanging="576"/>
        <w:rPr/>
      </w:pPr>
      <w:r w:rsidDel="00000000" w:rsidR="00000000" w:rsidRPr="00000000">
        <w:rPr>
          <w:rtl w:val="0"/>
        </w:rPr>
        <w:t xml:space="preserve">Roles and Responsibilities</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1440"/>
        <w:gridCol w:w="1440"/>
        <w:gridCol w:w="3888"/>
        <w:tblGridChange w:id="0">
          <w:tblGrid>
            <w:gridCol w:w="2592"/>
            <w:gridCol w:w="1440"/>
            <w:gridCol w:w="1440"/>
            <w:gridCol w:w="3888"/>
          </w:tblGrid>
        </w:tblGridChange>
      </w:tblGrid>
      <w:tr>
        <w:trPr>
          <w:cantSplit w:val="0"/>
          <w:tblHeader w:val="0"/>
        </w:trPr>
        <w:tc>
          <w:tcPr>
            <w:shd w:fill="548dd4" w:val="clear"/>
          </w:tcPr>
          <w:p w:rsidR="00000000" w:rsidDel="00000000" w:rsidP="00000000" w:rsidRDefault="00000000" w:rsidRPr="00000000" w14:paraId="000000F7">
            <w:pPr>
              <w:spacing w:after="40" w:lineRule="auto"/>
              <w:jc w:val="left"/>
              <w:rPr/>
            </w:pPr>
            <w:r w:rsidDel="00000000" w:rsidR="00000000" w:rsidRPr="00000000">
              <w:rPr>
                <w:b w:val="1"/>
                <w:bCs w:val="1"/>
                <w:i w:val="0"/>
                <w:iCs w:val="0"/>
                <w:color w:val="ffffff"/>
                <w:sz w:val="20"/>
                <w:szCs w:val="20"/>
                <w:rtl w:val="0"/>
              </w:rPr>
              <w:t xml:space="preserve">Role</w:t>
            </w:r>
            <w:r w:rsidDel="00000000" w:rsidR="00000000" w:rsidRPr="00000000">
              <w:rPr>
                <w:rtl w:val="0"/>
              </w:rPr>
            </w:r>
          </w:p>
        </w:tc>
        <w:tc>
          <w:tcPr>
            <w:shd w:fill="548dd4" w:val="clear"/>
          </w:tcPr>
          <w:p w:rsidR="00000000" w:rsidDel="00000000" w:rsidP="00000000" w:rsidRDefault="00000000" w:rsidRPr="00000000" w14:paraId="000000F8">
            <w:pPr>
              <w:spacing w:after="40" w:lineRule="auto"/>
              <w:jc w:val="left"/>
              <w:rPr/>
            </w:pPr>
            <w:r w:rsidDel="00000000" w:rsidR="00000000" w:rsidRPr="00000000">
              <w:rPr>
                <w:b w:val="1"/>
                <w:bCs w:val="1"/>
                <w:i w:val="0"/>
                <w:iCs w:val="0"/>
                <w:color w:val="ffffff"/>
                <w:sz w:val="20"/>
                <w:szCs w:val="20"/>
                <w:rtl w:val="0"/>
              </w:rPr>
              <w:t xml:space="preserve">Main</w:t>
            </w:r>
            <w:r w:rsidDel="00000000" w:rsidR="00000000" w:rsidRPr="00000000">
              <w:rPr>
                <w:rtl w:val="0"/>
              </w:rPr>
            </w:r>
          </w:p>
        </w:tc>
        <w:tc>
          <w:tcPr>
            <w:shd w:fill="548dd4" w:val="clear"/>
          </w:tcPr>
          <w:p w:rsidR="00000000" w:rsidDel="00000000" w:rsidP="00000000" w:rsidRDefault="00000000" w:rsidRPr="00000000" w14:paraId="000000F9">
            <w:pPr>
              <w:spacing w:after="40" w:lineRule="auto"/>
              <w:jc w:val="left"/>
              <w:rPr/>
            </w:pPr>
            <w:r w:rsidDel="00000000" w:rsidR="00000000" w:rsidRPr="00000000">
              <w:rPr>
                <w:b w:val="1"/>
                <w:bCs w:val="1"/>
                <w:i w:val="0"/>
                <w:iCs w:val="0"/>
                <w:color w:val="ffffff"/>
                <w:sz w:val="20"/>
                <w:szCs w:val="20"/>
                <w:rtl w:val="0"/>
              </w:rPr>
              <w:t xml:space="preserve">Backup</w:t>
            </w:r>
            <w:r w:rsidDel="00000000" w:rsidR="00000000" w:rsidRPr="00000000">
              <w:rPr>
                <w:rtl w:val="0"/>
              </w:rPr>
            </w:r>
          </w:p>
        </w:tc>
        <w:tc>
          <w:tcPr>
            <w:shd w:fill="548dd4" w:val="clear"/>
          </w:tcPr>
          <w:p w:rsidR="00000000" w:rsidDel="00000000" w:rsidP="00000000" w:rsidRDefault="00000000" w:rsidRPr="00000000" w14:paraId="000000FA">
            <w:pPr>
              <w:spacing w:after="40" w:lineRule="auto"/>
              <w:jc w:val="left"/>
              <w:rPr/>
            </w:pPr>
            <w:r w:rsidDel="00000000" w:rsidR="00000000" w:rsidRPr="00000000">
              <w:rPr>
                <w:b w:val="1"/>
                <w:bCs w:val="1"/>
                <w:i w:val="0"/>
                <w:iCs w:val="0"/>
                <w:color w:val="ffffff"/>
                <w:sz w:val="20"/>
                <w:szCs w:val="20"/>
                <w:rtl w:val="0"/>
              </w:rPr>
              <w:t xml:space="preserve">Responsibilities</w:t>
            </w:r>
            <w:r w:rsidDel="00000000" w:rsidR="00000000" w:rsidRPr="00000000">
              <w:rPr>
                <w:rtl w:val="0"/>
              </w:rPr>
            </w:r>
          </w:p>
        </w:tc>
      </w:tr>
      <w:tr>
        <w:trPr>
          <w:cantSplit w:val="0"/>
          <w:tblHeader w:val="0"/>
        </w:trPr>
        <w:tc>
          <w:tcPr/>
          <w:p>
            <w:pPr>
              <w:spacing w:before="40" w:after="40" w:line="276" w:lineRule="auto"/>
              <w:jc w:val="left"/>
            </w:pPr>
            <w:r/>
            <w:r>
              <w:rPr>
                <w:rFonts w:ascii="Arial" w:hAnsi="Arial"/>
                <w:b/>
                <w:i w:val="0"/>
                <w:sz w:val="20"/>
              </w:rPr>
              <w:t>Team lead / Project manager</w:t>
            </w:r>
          </w:p>
        </w:tc>
        <w:tc>
          <w:tcPr/>
          <w:p>
            <w:pPr>
              <w:spacing w:before="40" w:after="40" w:line="276" w:lineRule="auto"/>
              <w:jc w:val="left"/>
            </w:pPr>
            <w:r/>
            <w:r>
              <w:rPr>
                <w:rFonts w:ascii="Arial" w:hAnsi="Arial"/>
                <w:b w:val="0"/>
                <w:i w:val="0"/>
                <w:sz w:val="20"/>
              </w:rPr>
              <w:t>Nguyễn Phan Thế Vinh</w:t>
            </w:r>
          </w:p>
        </w:tc>
        <w:tc>
          <w:tcPr/>
          <w:p>
            <w:pPr>
              <w:spacing w:before="40" w:after="40" w:line="276" w:lineRule="auto"/>
              <w:jc w:val="left"/>
            </w:pPr>
            <w:r/>
            <w:r>
              <w:rPr>
                <w:rFonts w:ascii="Arial" w:hAnsi="Arial"/>
                <w:b w:val="0"/>
                <w:i w:val="0"/>
                <w:sz w:val="20"/>
              </w:rPr>
              <w:t>Trần Hà Anh Quân</w:t>
            </w:r>
          </w:p>
        </w:tc>
        <w:tc>
          <w:tcPr/>
          <w:p>
            <w:pPr>
              <w:spacing w:before="40" w:after="40" w:line="276" w:lineRule="auto"/>
              <w:jc w:val="left"/>
            </w:pPr>
            <w:r/>
            <w:r>
              <w:rPr>
                <w:rFonts w:ascii="Arial" w:hAnsi="Arial"/>
                <w:b w:val="0"/>
                <w:i w:val="0"/>
                <w:sz w:val="19"/>
              </w:rPr>
              <w:t>Overall project planning, schedule monitoring, task tracking on GitHub Projects, risk management, internal team meetings, weekly status reports, primary communication point with TA/Lecturer.</w:t>
            </w:r>
          </w:p>
        </w:tc>
      </w:tr>
      <w:tr>
        <w:trPr>
          <w:cantSplit w:val="0"/>
          <w:tblHeader w:val="0"/>
        </w:trPr>
        <w:tc>
          <w:tcPr/>
          <w:p>
            <w:pPr>
              <w:spacing w:before="40" w:after="40" w:line="276" w:lineRule="auto"/>
              <w:jc w:val="left"/>
            </w:pPr>
            <w:r/>
            <w:r>
              <w:rPr>
                <w:rFonts w:ascii="Arial" w:hAnsi="Arial"/>
                <w:b/>
                <w:i w:val="0"/>
                <w:sz w:val="20"/>
              </w:rPr>
              <w:t>Business analyst</w:t>
            </w:r>
          </w:p>
        </w:tc>
        <w:tc>
          <w:tcPr/>
          <w:p>
            <w:pPr>
              <w:spacing w:before="40" w:after="40" w:line="276" w:lineRule="auto"/>
              <w:jc w:val="left"/>
            </w:pPr>
            <w:r/>
            <w:r>
              <w:rPr>
                <w:rFonts w:ascii="Arial" w:hAnsi="Arial"/>
                <w:b w:val="0"/>
                <w:i w:val="0"/>
                <w:sz w:val="20"/>
              </w:rPr>
              <w:t>Nguyễn Thanh Thảo Nguyên</w:t>
            </w:r>
          </w:p>
        </w:tc>
        <w:tc>
          <w:tcPr/>
          <w:p>
            <w:pPr>
              <w:spacing w:before="40" w:after="40" w:line="276" w:lineRule="auto"/>
              <w:jc w:val="left"/>
            </w:pPr>
            <w:r/>
            <w:r>
              <w:rPr>
                <w:rFonts w:ascii="Arial" w:hAnsi="Arial"/>
                <w:b w:val="0"/>
                <w:i w:val="0"/>
                <w:sz w:val="20"/>
              </w:rPr>
              <w:t>Vũ Thị Ánh</w:t>
            </w:r>
          </w:p>
        </w:tc>
        <w:tc>
          <w:tcPr/>
          <w:p>
            <w:pPr>
              <w:spacing w:before="40" w:after="40" w:line="276" w:lineRule="auto"/>
              <w:jc w:val="left"/>
            </w:pPr>
            <w:r/>
            <w:r>
              <w:rPr>
                <w:rFonts w:ascii="Arial" w:hAnsi="Arial"/>
                <w:b w:val="0"/>
                <w:i w:val="0"/>
                <w:sz w:val="19"/>
              </w:rPr>
              <w:t>Eliciting and documenting functional/non-functional requirements (SRS), defining domain entities, use case modeling, business rules specification (Loan, Reservation, Overdue), maintaining requirements traceability matrix.</w:t>
            </w:r>
          </w:p>
        </w:tc>
      </w:tr>
      <w:tr>
        <w:trPr>
          <w:cantSplit w:val="0"/>
          <w:tblHeader w:val="0"/>
        </w:trPr>
        <w:tc>
          <w:tcPr/>
          <w:p>
            <w:pPr>
              <w:spacing w:before="40" w:after="40" w:line="276" w:lineRule="auto"/>
              <w:jc w:val="left"/>
            </w:pPr>
            <w:r/>
            <w:r>
              <w:rPr>
                <w:rFonts w:ascii="Arial" w:hAnsi="Arial"/>
                <w:b/>
                <w:i w:val="0"/>
                <w:sz w:val="20"/>
              </w:rPr>
              <w:t>Designer / Architect</w:t>
            </w:r>
          </w:p>
        </w:tc>
        <w:tc>
          <w:tcPr/>
          <w:p>
            <w:pPr>
              <w:spacing w:before="40" w:after="40" w:line="276" w:lineRule="auto"/>
              <w:jc w:val="left"/>
            </w:pPr>
            <w:r/>
            <w:r>
              <w:rPr>
                <w:rFonts w:ascii="Arial" w:hAnsi="Arial"/>
                <w:b w:val="0"/>
                <w:i w:val="0"/>
                <w:sz w:val="20"/>
              </w:rPr>
              <w:t>Vũ Thị Ánh</w:t>
            </w:r>
          </w:p>
        </w:tc>
        <w:tc>
          <w:tcPr/>
          <w:p>
            <w:pPr>
              <w:spacing w:before="40" w:after="40" w:line="276" w:lineRule="auto"/>
              <w:jc w:val="left"/>
            </w:pPr>
            <w:r/>
            <w:r>
              <w:rPr>
                <w:rFonts w:ascii="Arial" w:hAnsi="Arial"/>
                <w:b w:val="0"/>
                <w:i w:val="0"/>
                <w:sz w:val="20"/>
              </w:rPr>
              <w:t>Nguyễn Thanh Thảo Nguyên</w:t>
            </w:r>
          </w:p>
        </w:tc>
        <w:tc>
          <w:tcPr/>
          <w:p>
            <w:pPr>
              <w:spacing w:before="40" w:after="40" w:line="276" w:lineRule="auto"/>
              <w:jc w:val="left"/>
            </w:pPr>
            <w:r/>
            <w:r>
              <w:rPr>
                <w:rFonts w:ascii="Arial" w:hAnsi="Arial"/>
                <w:b w:val="0"/>
                <w:i w:val="0"/>
                <w:sz w:val="19"/>
              </w:rPr>
              <w:t>System architecture design (C4 diagrams), UI/UX wireframes and high-fidelity mockups, relational database schema modeling (PostgreSQL ERD), design consistency, and component styling.</w:t>
            </w:r>
          </w:p>
        </w:tc>
      </w:tr>
      <w:tr>
        <w:trPr>
          <w:cantSplit w:val="0"/>
          <w:tblHeader w:val="0"/>
        </w:trPr>
        <w:tc>
          <w:tcPr/>
          <w:p>
            <w:pPr>
              <w:spacing w:before="40" w:after="40" w:line="276" w:lineRule="auto"/>
              <w:jc w:val="left"/>
            </w:pPr>
            <w:r/>
            <w:r>
              <w:rPr>
                <w:rFonts w:ascii="Arial" w:hAnsi="Arial"/>
                <w:b/>
                <w:i w:val="0"/>
                <w:sz w:val="20"/>
              </w:rPr>
              <w:t>Developers</w:t>
            </w:r>
          </w:p>
        </w:tc>
        <w:tc>
          <w:tcPr/>
          <w:p>
            <w:pPr>
              <w:spacing w:before="40" w:after="40" w:line="276" w:lineRule="auto"/>
              <w:jc w:val="left"/>
            </w:pPr>
            <w:r/>
            <w:r>
              <w:rPr>
                <w:rFonts w:ascii="Arial" w:hAnsi="Arial"/>
                <w:b w:val="0"/>
                <w:i w:val="0"/>
                <w:sz w:val="20"/>
              </w:rPr>
              <w:t>Trần Hà Anh Quân</w:t>
            </w:r>
          </w:p>
        </w:tc>
        <w:tc>
          <w:tcPr/>
          <w:p>
            <w:pPr>
              <w:spacing w:before="40" w:after="40" w:line="276" w:lineRule="auto"/>
              <w:jc w:val="left"/>
            </w:pPr>
            <w:r/>
            <w:r>
              <w:rPr>
                <w:rFonts w:ascii="Arial" w:hAnsi="Arial"/>
                <w:b w:val="0"/>
                <w:i w:val="0"/>
                <w:sz w:val="20"/>
              </w:rPr>
              <w:t>Nguyễn Phan Thế Vinh</w:t>
            </w:r>
          </w:p>
        </w:tc>
        <w:tc>
          <w:tcPr/>
          <w:p>
            <w:pPr>
              <w:spacing w:before="40" w:after="40" w:line="276" w:lineRule="auto"/>
              <w:jc w:val="left"/>
            </w:pPr>
            <w:r/>
            <w:r>
              <w:rPr>
                <w:rFonts w:ascii="Arial" w:hAnsi="Arial"/>
                <w:b w:val="0"/>
                <w:i w:val="0"/>
                <w:sz w:val="19"/>
              </w:rPr>
              <w:t>Frontend (React) and backend (Node.js/Express) implementation, database schema migrations, REST API development, unit testing, CI/CD pipeline, cloud deployment (Vercel/Render), and code review.</w:t>
            </w:r>
          </w:p>
        </w:tc>
      </w:tr>
      <w:tr>
        <w:trPr>
          <w:cantSplit w:val="0"/>
          <w:tblHeader w:val="0"/>
        </w:trPr>
        <w:tc>
          <w:tcPr/>
          <w:p>
            <w:pPr>
              <w:spacing w:before="40" w:after="40" w:line="276" w:lineRule="auto"/>
              <w:jc w:val="left"/>
            </w:pPr>
            <w:r/>
            <w:r>
              <w:rPr>
                <w:rFonts w:ascii="Arial" w:hAnsi="Arial"/>
                <w:b/>
                <w:i w:val="0"/>
                <w:sz w:val="20"/>
              </w:rPr>
              <w:t>Tester</w:t>
            </w:r>
          </w:p>
        </w:tc>
        <w:tc>
          <w:tcPr/>
          <w:p>
            <w:pPr>
              <w:spacing w:before="40" w:after="40" w:line="276" w:lineRule="auto"/>
              <w:jc w:val="left"/>
            </w:pPr>
            <w:r/>
            <w:r>
              <w:rPr>
                <w:rFonts w:ascii="Arial" w:hAnsi="Arial"/>
                <w:b w:val="0"/>
                <w:i w:val="0"/>
                <w:sz w:val="20"/>
              </w:rPr>
              <w:t>Nguyễn Phan Thế Vinh</w:t>
            </w:r>
          </w:p>
        </w:tc>
        <w:tc>
          <w:tcPr/>
          <w:p>
            <w:pPr>
              <w:spacing w:before="40" w:after="40" w:line="276" w:lineRule="auto"/>
              <w:jc w:val="left"/>
            </w:pPr>
            <w:r/>
            <w:r>
              <w:rPr>
                <w:rFonts w:ascii="Arial" w:hAnsi="Arial"/>
                <w:b w:val="0"/>
                <w:i w:val="0"/>
                <w:sz w:val="20"/>
              </w:rPr>
              <w:t>Nguyễn Thanh Thảo Nguyên</w:t>
            </w:r>
          </w:p>
        </w:tc>
        <w:tc>
          <w:tcPr/>
          <w:p>
            <w:pPr>
              <w:spacing w:before="40" w:after="40" w:line="276" w:lineRule="auto"/>
              <w:jc w:val="left"/>
            </w:pPr>
            <w:r/>
            <w:r>
              <w:rPr>
                <w:rFonts w:ascii="Arial" w:hAnsi="Arial"/>
                <w:b w:val="0"/>
                <w:i w:val="0"/>
                <w:sz w:val="19"/>
              </w:rPr>
              <w:t>Master Test Plan development, test case design for all Must-have features (F01–F06), test execution (functional, integration, system), defect tracking on GitHub Issues, and test summary reporting.</w:t>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2"/>
        <w:numPr>
          <w:ilvl w:val="1"/>
          <w:numId w:val="2"/>
        </w:numPr>
        <w:ind w:left="576" w:hanging="576"/>
        <w:rPr/>
      </w:pPr>
      <w:r w:rsidDel="00000000" w:rsidR="00000000" w:rsidRPr="00000000">
        <w:rPr>
          <w:rtl w:val="0"/>
        </w:rPr>
        <w:t xml:space="preserve">Human Resources and Cost Estimate</w:t>
      </w:r>
    </w:p>
    <w:p w:rsidR="00000000" w:rsidDel="00000000" w:rsidP="00000000" w:rsidRDefault="00000000" w:rsidRPr="00000000" w14:paraId="00000111">
      <w:pPr>
        <w:ind w:firstLine="576"/>
        <w:rPr/>
      </w:pPr>
      <w:r>
        <w:t>4.6.1 Human Resources &amp; Labor Cost Model</w:t>
        <w:br/>
        <w:t>The project human resource cost is computed based on bottom-up estimated effort and a realistic junior software engineer / QA tester market hourly rate in Vietnam. A standard benchmark rate of 100,000 VND/hour (equivalent to approximately $4.00 USD/hour at an exchange rate of 1 USD = 25,000 VND) is applied across all team members.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1680"/>
        <w:gridCol w:w="1680"/>
        <w:gridCol w:w="1680"/>
        <w:gridCol w:w="1680"/>
        <w:gridCol w:w="1680"/>
      </w:tblGrid>
      <w:tr>
        <w:tc>
          <w:tcPr>
            <w:tcW w:type="dxa" w:w="3"/>
            <w:shd w:fill="548DD4" w:val="clear"/>
            <w:tcMar>
              <w:top w:w="120" w:type="dxa"/>
              <w:bottom w:w="120" w:type="dxa"/>
              <w:left w:w="100" w:type="dxa"/>
              <w:right w:w="100" w:type="dxa"/>
            </w:tcMar>
          </w:tcPr>
          <w:p>
            <w:pPr>
              <w:jc w:val="center"/>
            </w:pPr>
            <w:r>
              <w:rPr>
                <w:rFonts w:ascii="Arial" w:hAnsi="Arial"/>
                <w:b/>
                <w:color w:val="FFFFFF"/>
                <w:sz w:val="19"/>
              </w:rPr>
              <w:t>Team Member</w:t>
            </w:r>
          </w:p>
        </w:tc>
        <w:tc>
          <w:tcPr>
            <w:tcW w:type="dxa" w:w="3"/>
            <w:shd w:fill="548DD4" w:val="clear"/>
            <w:tcMar>
              <w:top w:w="120" w:type="dxa"/>
              <w:bottom w:w="120" w:type="dxa"/>
              <w:left w:w="100" w:type="dxa"/>
              <w:right w:w="100" w:type="dxa"/>
            </w:tcMar>
          </w:tcPr>
          <w:p>
            <w:pPr>
              <w:jc w:val="center"/>
            </w:pPr>
            <w:r>
              <w:rPr>
                <w:rFonts w:ascii="Arial" w:hAnsi="Arial"/>
                <w:b/>
                <w:color w:val="FFFFFF"/>
                <w:sz w:val="19"/>
              </w:rPr>
              <w:t>Primary Role(s)</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Effort (h)</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Hourly Rate</w:t>
            </w:r>
          </w:p>
        </w:tc>
        <w:tc>
          <w:tcPr>
            <w:tcW w:type="dxa" w:w="3"/>
            <w:shd w:fill="548DD4" w:val="clear"/>
            <w:tcMar>
              <w:top w:w="120" w:type="dxa"/>
              <w:bottom w:w="120" w:type="dxa"/>
              <w:left w:w="100" w:type="dxa"/>
              <w:right w:w="100" w:type="dxa"/>
            </w:tcMar>
          </w:tcPr>
          <w:p>
            <w:pPr>
              <w:jc w:val="center"/>
            </w:pPr>
            <w:r>
              <w:rPr>
                <w:rFonts w:ascii="Arial" w:hAnsi="Arial"/>
                <w:b/>
                <w:color w:val="FFFFFF"/>
                <w:sz w:val="19"/>
              </w:rPr>
              <w:t>Labor Cost (VND)</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Labor Cost (USD)</w:t>
            </w:r>
          </w:p>
        </w:tc>
      </w:tr>
      <w:tr>
        <w:tc>
          <w:tcPr>
            <w:tcW w:type="dxa" w:w="3"/>
            <w:tcMar>
              <w:top w:w="80" w:type="dxa"/>
              <w:bottom w:w="80" w:type="dxa"/>
              <w:left w:w="100" w:type="dxa"/>
              <w:right w:w="100" w:type="dxa"/>
            </w:tcMar>
          </w:tcPr>
          <w:p>
            <w:pPr>
              <w:jc w:val="left"/>
            </w:pPr>
            <w:r>
              <w:rPr>
                <w:rFonts w:ascii="Arial" w:hAnsi="Arial"/>
                <w:b w:val="0"/>
                <w:color w:val="000000"/>
                <w:sz w:val="17"/>
              </w:rPr>
              <w:t>Nguyễn Phan Thế Vinh</w:t>
            </w:r>
          </w:p>
        </w:tc>
        <w:tc>
          <w:tcPr>
            <w:tcW w:type="dxa" w:w="3"/>
            <w:tcMar>
              <w:top w:w="80" w:type="dxa"/>
              <w:bottom w:w="80" w:type="dxa"/>
              <w:left w:w="100" w:type="dxa"/>
              <w:right w:w="100" w:type="dxa"/>
            </w:tcMar>
          </w:tcPr>
          <w:p>
            <w:pPr>
              <w:jc w:val="left"/>
            </w:pPr>
            <w:r>
              <w:rPr>
                <w:rFonts w:ascii="Arial" w:hAnsi="Arial"/>
                <w:b w:val="0"/>
                <w:color w:val="000000"/>
                <w:sz w:val="17"/>
              </w:rPr>
              <w:t>Team Lead / PM, Tester</w:t>
            </w:r>
          </w:p>
        </w:tc>
        <w:tc>
          <w:tcPr>
            <w:tcW w:type="dxa" w:w="2"/>
            <w:tcMar>
              <w:top w:w="80" w:type="dxa"/>
              <w:bottom w:w="80" w:type="dxa"/>
              <w:left w:w="100" w:type="dxa"/>
              <w:right w:w="100" w:type="dxa"/>
            </w:tcMar>
          </w:tcPr>
          <w:p>
            <w:pPr>
              <w:jc w:val="left"/>
            </w:pPr>
            <w:r>
              <w:rPr>
                <w:rFonts w:ascii="Arial" w:hAnsi="Arial"/>
                <w:b w:val="0"/>
                <w:color w:val="000000"/>
                <w:sz w:val="17"/>
              </w:rPr>
              <w:t>96</w:t>
            </w:r>
          </w:p>
        </w:tc>
        <w:tc>
          <w:tcPr>
            <w:tcW w:type="dxa" w:w="2"/>
            <w:tcMar>
              <w:top w:w="80" w:type="dxa"/>
              <w:bottom w:w="80" w:type="dxa"/>
              <w:left w:w="100" w:type="dxa"/>
              <w:right w:w="100" w:type="dxa"/>
            </w:tcMar>
          </w:tcPr>
          <w:p>
            <w:pPr>
              <w:jc w:val="left"/>
            </w:pPr>
            <w:r>
              <w:rPr>
                <w:rFonts w:ascii="Arial" w:hAnsi="Arial"/>
                <w:b w:val="0"/>
                <w:color w:val="000000"/>
                <w:sz w:val="17"/>
              </w:rPr>
              <w:t>100,000 VND/h</w:t>
            </w:r>
          </w:p>
        </w:tc>
        <w:tc>
          <w:tcPr>
            <w:tcW w:type="dxa" w:w="3"/>
            <w:tcMar>
              <w:top w:w="80" w:type="dxa"/>
              <w:bottom w:w="80" w:type="dxa"/>
              <w:left w:w="100" w:type="dxa"/>
              <w:right w:w="100" w:type="dxa"/>
            </w:tcMar>
          </w:tcPr>
          <w:p>
            <w:pPr>
              <w:jc w:val="left"/>
            </w:pPr>
            <w:r>
              <w:rPr>
                <w:rFonts w:ascii="Arial" w:hAnsi="Arial"/>
                <w:b w:val="0"/>
                <w:color w:val="000000"/>
                <w:sz w:val="17"/>
              </w:rPr>
              <w:t>9,600,000 VND</w:t>
            </w:r>
          </w:p>
        </w:tc>
        <w:tc>
          <w:tcPr>
            <w:tcW w:type="dxa" w:w="2"/>
            <w:tcMar>
              <w:top w:w="80" w:type="dxa"/>
              <w:bottom w:w="80" w:type="dxa"/>
              <w:left w:w="100" w:type="dxa"/>
              <w:right w:w="100" w:type="dxa"/>
            </w:tcMar>
          </w:tcPr>
          <w:p>
            <w:pPr>
              <w:jc w:val="left"/>
            </w:pPr>
            <w:r>
              <w:rPr>
                <w:rFonts w:ascii="Arial" w:hAnsi="Arial"/>
                <w:b w:val="0"/>
                <w:color w:val="000000"/>
                <w:sz w:val="17"/>
              </w:rPr>
              <w:t>$384.00</w:t>
            </w:r>
          </w:p>
        </w:tc>
      </w:tr>
      <w:tr>
        <w:tc>
          <w:tcPr>
            <w:tcW w:type="dxa" w:w="3"/>
            <w:tcMar>
              <w:top w:w="80" w:type="dxa"/>
              <w:bottom w:w="80" w:type="dxa"/>
              <w:left w:w="100" w:type="dxa"/>
              <w:right w:w="100" w:type="dxa"/>
            </w:tcMar>
          </w:tcPr>
          <w:p>
            <w:pPr>
              <w:jc w:val="left"/>
            </w:pPr>
            <w:r>
              <w:rPr>
                <w:rFonts w:ascii="Arial" w:hAnsi="Arial"/>
                <w:b w:val="0"/>
                <w:color w:val="000000"/>
                <w:sz w:val="17"/>
              </w:rPr>
              <w:t>Nguyễn Thanh Thảo Nguyên</w:t>
            </w:r>
          </w:p>
        </w:tc>
        <w:tc>
          <w:tcPr>
            <w:tcW w:type="dxa" w:w="3"/>
            <w:tcMar>
              <w:top w:w="80" w:type="dxa"/>
              <w:bottom w:w="80" w:type="dxa"/>
              <w:left w:w="100" w:type="dxa"/>
              <w:right w:w="100" w:type="dxa"/>
            </w:tcMar>
          </w:tcPr>
          <w:p>
            <w:pPr>
              <w:jc w:val="left"/>
            </w:pPr>
            <w:r>
              <w:rPr>
                <w:rFonts w:ascii="Arial" w:hAnsi="Arial"/>
                <w:b w:val="0"/>
                <w:color w:val="000000"/>
                <w:sz w:val="17"/>
              </w:rPr>
              <w:t>Business Analyst</w:t>
            </w:r>
          </w:p>
        </w:tc>
        <w:tc>
          <w:tcPr>
            <w:tcW w:type="dxa" w:w="2"/>
            <w:tcMar>
              <w:top w:w="80" w:type="dxa"/>
              <w:bottom w:w="80" w:type="dxa"/>
              <w:left w:w="100" w:type="dxa"/>
              <w:right w:w="100" w:type="dxa"/>
            </w:tcMar>
          </w:tcPr>
          <w:p>
            <w:pPr>
              <w:jc w:val="left"/>
            </w:pPr>
            <w:r>
              <w:rPr>
                <w:rFonts w:ascii="Arial" w:hAnsi="Arial"/>
                <w:b w:val="0"/>
                <w:color w:val="000000"/>
                <w:sz w:val="17"/>
              </w:rPr>
              <w:t>54</w:t>
            </w:r>
          </w:p>
        </w:tc>
        <w:tc>
          <w:tcPr>
            <w:tcW w:type="dxa" w:w="2"/>
            <w:tcMar>
              <w:top w:w="80" w:type="dxa"/>
              <w:bottom w:w="80" w:type="dxa"/>
              <w:left w:w="100" w:type="dxa"/>
              <w:right w:w="100" w:type="dxa"/>
            </w:tcMar>
          </w:tcPr>
          <w:p>
            <w:pPr>
              <w:jc w:val="left"/>
            </w:pPr>
            <w:r>
              <w:rPr>
                <w:rFonts w:ascii="Arial" w:hAnsi="Arial"/>
                <w:b w:val="0"/>
                <w:color w:val="000000"/>
                <w:sz w:val="17"/>
              </w:rPr>
              <w:t>100,000 VND/h</w:t>
            </w:r>
          </w:p>
        </w:tc>
        <w:tc>
          <w:tcPr>
            <w:tcW w:type="dxa" w:w="3"/>
            <w:tcMar>
              <w:top w:w="80" w:type="dxa"/>
              <w:bottom w:w="80" w:type="dxa"/>
              <w:left w:w="100" w:type="dxa"/>
              <w:right w:w="100" w:type="dxa"/>
            </w:tcMar>
          </w:tcPr>
          <w:p>
            <w:pPr>
              <w:jc w:val="left"/>
            </w:pPr>
            <w:r>
              <w:rPr>
                <w:rFonts w:ascii="Arial" w:hAnsi="Arial"/>
                <w:b w:val="0"/>
                <w:color w:val="000000"/>
                <w:sz w:val="17"/>
              </w:rPr>
              <w:t>5,400,000 VND</w:t>
            </w:r>
          </w:p>
        </w:tc>
        <w:tc>
          <w:tcPr>
            <w:tcW w:type="dxa" w:w="2"/>
            <w:tcMar>
              <w:top w:w="80" w:type="dxa"/>
              <w:bottom w:w="80" w:type="dxa"/>
              <w:left w:w="100" w:type="dxa"/>
              <w:right w:w="100" w:type="dxa"/>
            </w:tcMar>
          </w:tcPr>
          <w:p>
            <w:pPr>
              <w:jc w:val="left"/>
            </w:pPr>
            <w:r>
              <w:rPr>
                <w:rFonts w:ascii="Arial" w:hAnsi="Arial"/>
                <w:b w:val="0"/>
                <w:color w:val="000000"/>
                <w:sz w:val="17"/>
              </w:rPr>
              <w:t>$216.00</w:t>
            </w:r>
          </w:p>
        </w:tc>
      </w:tr>
      <w:tr>
        <w:tc>
          <w:tcPr>
            <w:tcW w:type="dxa" w:w="3"/>
            <w:tcMar>
              <w:top w:w="80" w:type="dxa"/>
              <w:bottom w:w="80" w:type="dxa"/>
              <w:left w:w="100" w:type="dxa"/>
              <w:right w:w="100" w:type="dxa"/>
            </w:tcMar>
          </w:tcPr>
          <w:p>
            <w:pPr>
              <w:jc w:val="left"/>
            </w:pPr>
            <w:r>
              <w:rPr>
                <w:rFonts w:ascii="Arial" w:hAnsi="Arial"/>
                <w:b w:val="0"/>
                <w:color w:val="000000"/>
                <w:sz w:val="17"/>
              </w:rPr>
              <w:t>Vũ Thị Ánh</w:t>
            </w:r>
          </w:p>
        </w:tc>
        <w:tc>
          <w:tcPr>
            <w:tcW w:type="dxa" w:w="3"/>
            <w:tcMar>
              <w:top w:w="80" w:type="dxa"/>
              <w:bottom w:w="80" w:type="dxa"/>
              <w:left w:w="100" w:type="dxa"/>
              <w:right w:w="100" w:type="dxa"/>
            </w:tcMar>
          </w:tcPr>
          <w:p>
            <w:pPr>
              <w:jc w:val="left"/>
            </w:pPr>
            <w:r>
              <w:rPr>
                <w:rFonts w:ascii="Arial" w:hAnsi="Arial"/>
                <w:b w:val="0"/>
                <w:color w:val="000000"/>
                <w:sz w:val="17"/>
              </w:rPr>
              <w:t>Designer / Architect</w:t>
            </w:r>
          </w:p>
        </w:tc>
        <w:tc>
          <w:tcPr>
            <w:tcW w:type="dxa" w:w="2"/>
            <w:tcMar>
              <w:top w:w="80" w:type="dxa"/>
              <w:bottom w:w="80" w:type="dxa"/>
              <w:left w:w="100" w:type="dxa"/>
              <w:right w:w="100" w:type="dxa"/>
            </w:tcMar>
          </w:tcPr>
          <w:p>
            <w:pPr>
              <w:jc w:val="left"/>
            </w:pPr>
            <w:r>
              <w:rPr>
                <w:rFonts w:ascii="Arial" w:hAnsi="Arial"/>
                <w:b w:val="0"/>
                <w:color w:val="000000"/>
                <w:sz w:val="17"/>
              </w:rPr>
              <w:t>64</w:t>
            </w:r>
          </w:p>
        </w:tc>
        <w:tc>
          <w:tcPr>
            <w:tcW w:type="dxa" w:w="2"/>
            <w:tcMar>
              <w:top w:w="80" w:type="dxa"/>
              <w:bottom w:w="80" w:type="dxa"/>
              <w:left w:w="100" w:type="dxa"/>
              <w:right w:w="100" w:type="dxa"/>
            </w:tcMar>
          </w:tcPr>
          <w:p>
            <w:pPr>
              <w:jc w:val="left"/>
            </w:pPr>
            <w:r>
              <w:rPr>
                <w:rFonts w:ascii="Arial" w:hAnsi="Arial"/>
                <w:b w:val="0"/>
                <w:color w:val="000000"/>
                <w:sz w:val="17"/>
              </w:rPr>
              <w:t>100,000 VND/h</w:t>
            </w:r>
          </w:p>
        </w:tc>
        <w:tc>
          <w:tcPr>
            <w:tcW w:type="dxa" w:w="3"/>
            <w:tcMar>
              <w:top w:w="80" w:type="dxa"/>
              <w:bottom w:w="80" w:type="dxa"/>
              <w:left w:w="100" w:type="dxa"/>
              <w:right w:w="100" w:type="dxa"/>
            </w:tcMar>
          </w:tcPr>
          <w:p>
            <w:pPr>
              <w:jc w:val="left"/>
            </w:pPr>
            <w:r>
              <w:rPr>
                <w:rFonts w:ascii="Arial" w:hAnsi="Arial"/>
                <w:b w:val="0"/>
                <w:color w:val="000000"/>
                <w:sz w:val="17"/>
              </w:rPr>
              <w:t>6,400,000 VND</w:t>
            </w:r>
          </w:p>
        </w:tc>
        <w:tc>
          <w:tcPr>
            <w:tcW w:type="dxa" w:w="2"/>
            <w:tcMar>
              <w:top w:w="80" w:type="dxa"/>
              <w:bottom w:w="80" w:type="dxa"/>
              <w:left w:w="100" w:type="dxa"/>
              <w:right w:w="100" w:type="dxa"/>
            </w:tcMar>
          </w:tcPr>
          <w:p>
            <w:pPr>
              <w:jc w:val="left"/>
            </w:pPr>
            <w:r>
              <w:rPr>
                <w:rFonts w:ascii="Arial" w:hAnsi="Arial"/>
                <w:b w:val="0"/>
                <w:color w:val="000000"/>
                <w:sz w:val="17"/>
              </w:rPr>
              <w:t>$256.00</w:t>
            </w:r>
          </w:p>
        </w:tc>
      </w:tr>
      <w:tr>
        <w:tc>
          <w:tcPr>
            <w:tcW w:type="dxa" w:w="3"/>
            <w:tcMar>
              <w:top w:w="80" w:type="dxa"/>
              <w:bottom w:w="80" w:type="dxa"/>
              <w:left w:w="100" w:type="dxa"/>
              <w:right w:w="100" w:type="dxa"/>
            </w:tcMar>
          </w:tcPr>
          <w:p>
            <w:pPr>
              <w:jc w:val="left"/>
            </w:pPr>
            <w:r>
              <w:rPr>
                <w:rFonts w:ascii="Arial" w:hAnsi="Arial"/>
                <w:b w:val="0"/>
                <w:color w:val="000000"/>
                <w:sz w:val="17"/>
              </w:rPr>
              <w:t>Trần Hà Anh Quân</w:t>
            </w:r>
          </w:p>
        </w:tc>
        <w:tc>
          <w:tcPr>
            <w:tcW w:type="dxa" w:w="3"/>
            <w:tcMar>
              <w:top w:w="80" w:type="dxa"/>
              <w:bottom w:w="80" w:type="dxa"/>
              <w:left w:w="100" w:type="dxa"/>
              <w:right w:w="100" w:type="dxa"/>
            </w:tcMar>
          </w:tcPr>
          <w:p>
            <w:pPr>
              <w:jc w:val="left"/>
            </w:pPr>
            <w:r>
              <w:rPr>
                <w:rFonts w:ascii="Arial" w:hAnsi="Arial"/>
                <w:b w:val="0"/>
                <w:color w:val="000000"/>
                <w:sz w:val="17"/>
              </w:rPr>
              <w:t>Developer</w:t>
            </w:r>
          </w:p>
        </w:tc>
        <w:tc>
          <w:tcPr>
            <w:tcW w:type="dxa" w:w="2"/>
            <w:tcMar>
              <w:top w:w="80" w:type="dxa"/>
              <w:bottom w:w="80" w:type="dxa"/>
              <w:left w:w="100" w:type="dxa"/>
              <w:right w:w="100" w:type="dxa"/>
            </w:tcMar>
          </w:tcPr>
          <w:p>
            <w:pPr>
              <w:jc w:val="left"/>
            </w:pPr>
            <w:r>
              <w:rPr>
                <w:rFonts w:ascii="Arial" w:hAnsi="Arial"/>
                <w:b w:val="0"/>
                <w:color w:val="000000"/>
                <w:sz w:val="17"/>
              </w:rPr>
              <w:t>104</w:t>
            </w:r>
          </w:p>
        </w:tc>
        <w:tc>
          <w:tcPr>
            <w:tcW w:type="dxa" w:w="2"/>
            <w:tcMar>
              <w:top w:w="80" w:type="dxa"/>
              <w:bottom w:w="80" w:type="dxa"/>
              <w:left w:w="100" w:type="dxa"/>
              <w:right w:w="100" w:type="dxa"/>
            </w:tcMar>
          </w:tcPr>
          <w:p>
            <w:pPr>
              <w:jc w:val="left"/>
            </w:pPr>
            <w:r>
              <w:rPr>
                <w:rFonts w:ascii="Arial" w:hAnsi="Arial"/>
                <w:b w:val="0"/>
                <w:color w:val="000000"/>
                <w:sz w:val="17"/>
              </w:rPr>
              <w:t>100,000 VND/h</w:t>
            </w:r>
          </w:p>
        </w:tc>
        <w:tc>
          <w:tcPr>
            <w:tcW w:type="dxa" w:w="3"/>
            <w:tcMar>
              <w:top w:w="80" w:type="dxa"/>
              <w:bottom w:w="80" w:type="dxa"/>
              <w:left w:w="100" w:type="dxa"/>
              <w:right w:w="100" w:type="dxa"/>
            </w:tcMar>
          </w:tcPr>
          <w:p>
            <w:pPr>
              <w:jc w:val="left"/>
            </w:pPr>
            <w:r>
              <w:rPr>
                <w:rFonts w:ascii="Arial" w:hAnsi="Arial"/>
                <w:b w:val="0"/>
                <w:color w:val="000000"/>
                <w:sz w:val="17"/>
              </w:rPr>
              <w:t>10,400,000 VND</w:t>
            </w:r>
          </w:p>
        </w:tc>
        <w:tc>
          <w:tcPr>
            <w:tcW w:type="dxa" w:w="2"/>
            <w:tcMar>
              <w:top w:w="80" w:type="dxa"/>
              <w:bottom w:w="80" w:type="dxa"/>
              <w:left w:w="100" w:type="dxa"/>
              <w:right w:w="100" w:type="dxa"/>
            </w:tcMar>
          </w:tcPr>
          <w:p>
            <w:pPr>
              <w:jc w:val="left"/>
            </w:pPr>
            <w:r>
              <w:rPr>
                <w:rFonts w:ascii="Arial" w:hAnsi="Arial"/>
                <w:b w:val="0"/>
                <w:color w:val="000000"/>
                <w:sz w:val="17"/>
              </w:rPr>
              <w:t>$416.00</w:t>
            </w:r>
          </w:p>
        </w:tc>
      </w:tr>
      <w:tr>
        <w:tc>
          <w:tcPr>
            <w:tcW w:type="dxa" w:w="3"/>
            <w:shd w:fill="DBE5F1" w:val="clear"/>
            <w:tcMar>
              <w:top w:w="100" w:type="dxa"/>
              <w:bottom w:w="100" w:type="dxa"/>
              <w:left w:w="100" w:type="dxa"/>
              <w:right w:w="100" w:type="dxa"/>
            </w:tcMar>
          </w:tcPr>
          <w:p>
            <w:r>
              <w:rPr>
                <w:rFonts w:ascii="Arial" w:hAnsi="Arial"/>
                <w:b/>
                <w:color w:val="002060"/>
                <w:sz w:val="18"/>
              </w:rPr>
              <w:t>Total Labor Cost</w:t>
            </w:r>
          </w:p>
        </w:tc>
        <w:tc>
          <w:tcPr>
            <w:tcW w:type="dxa" w:w="3"/>
            <w:shd w:fill="DBE5F1" w:val="clear"/>
            <w:tcMar>
              <w:top w:w="100" w:type="dxa"/>
              <w:bottom w:w="100" w:type="dxa"/>
              <w:left w:w="100" w:type="dxa"/>
              <w:right w:w="100" w:type="dxa"/>
            </w:tcMar>
          </w:tcPr>
          <w:p>
            <w:r>
              <w:rPr>
                <w:rFonts w:ascii="Arial" w:hAnsi="Arial"/>
                <w:b/>
                <w:color w:val="002060"/>
                <w:sz w:val="18"/>
              </w:rPr>
              <w:t>Entire Team (4 Members)</w:t>
            </w:r>
          </w:p>
        </w:tc>
        <w:tc>
          <w:tcPr>
            <w:tcW w:type="dxa" w:w="2"/>
            <w:shd w:fill="DBE5F1" w:val="clear"/>
            <w:tcMar>
              <w:top w:w="100" w:type="dxa"/>
              <w:bottom w:w="100" w:type="dxa"/>
              <w:left w:w="100" w:type="dxa"/>
              <w:right w:w="100" w:type="dxa"/>
            </w:tcMar>
          </w:tcPr>
          <w:p>
            <w:r>
              <w:rPr>
                <w:rFonts w:ascii="Arial" w:hAnsi="Arial"/>
                <w:b/>
                <w:color w:val="002060"/>
                <w:sz w:val="18"/>
              </w:rPr>
              <w:t>318</w:t>
            </w:r>
          </w:p>
        </w:tc>
        <w:tc>
          <w:tcPr>
            <w:tcW w:type="dxa" w:w="2"/>
            <w:shd w:fill="DBE5F1" w:val="clear"/>
            <w:tcMar>
              <w:top w:w="100" w:type="dxa"/>
              <w:bottom w:w="100" w:type="dxa"/>
              <w:left w:w="100" w:type="dxa"/>
              <w:right w:w="100" w:type="dxa"/>
            </w:tcMar>
          </w:tcPr>
          <w:p>
            <w:r>
              <w:rPr>
                <w:rFonts w:ascii="Arial" w:hAnsi="Arial"/>
                <w:b/>
                <w:color w:val="002060"/>
                <w:sz w:val="18"/>
              </w:rPr>
              <w:t>100,000 VND/h</w:t>
            </w:r>
          </w:p>
        </w:tc>
        <w:tc>
          <w:tcPr>
            <w:tcW w:type="dxa" w:w="3"/>
            <w:shd w:fill="DBE5F1" w:val="clear"/>
            <w:tcMar>
              <w:top w:w="100" w:type="dxa"/>
              <w:bottom w:w="100" w:type="dxa"/>
              <w:left w:w="100" w:type="dxa"/>
              <w:right w:w="100" w:type="dxa"/>
            </w:tcMar>
          </w:tcPr>
          <w:p>
            <w:r>
              <w:rPr>
                <w:rFonts w:ascii="Arial" w:hAnsi="Arial"/>
                <w:b/>
                <w:color w:val="002060"/>
                <w:sz w:val="18"/>
              </w:rPr>
              <w:t>31,800,000 VND</w:t>
            </w:r>
          </w:p>
        </w:tc>
        <w:tc>
          <w:tcPr>
            <w:tcW w:type="dxa" w:w="2"/>
            <w:shd w:fill="DBE5F1" w:val="clear"/>
            <w:tcMar>
              <w:top w:w="100" w:type="dxa"/>
              <w:bottom w:w="100" w:type="dxa"/>
              <w:left w:w="100" w:type="dxa"/>
              <w:right w:w="100" w:type="dxa"/>
            </w:tcMar>
          </w:tcPr>
          <w:p>
            <w:r>
              <w:rPr>
                <w:rFonts w:ascii="Arial" w:hAnsi="Arial"/>
                <w:b/>
                <w:color w:val="002060"/>
                <w:sz w:val="18"/>
              </w:rPr>
              <w:t>$1,272.00</w:t>
            </w:r>
          </w:p>
        </w:tc>
      </w:tr>
    </w:tbl>
    <w:p>
      <w:r>
        <w:t>4.6.2 Tools, Hosting &amp; Infrastructure Costs</w:t>
        <w:br/>
        <w:t>The project prioritizes free and open-source tooling for development and CI/CD. However, to guarantee reliable live demonstration without spin-down latency and to guard against Render's 30-day PostgreSQL database expiration, a dedicated hosting buffer is provisioned for Weeks 9–11 (approx. 1 month).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3"/>
            <w:shd w:fill="548DD4" w:val="clear"/>
            <w:tcMar>
              <w:top w:w="120" w:type="dxa"/>
              <w:bottom w:w="120" w:type="dxa"/>
              <w:left w:w="100" w:type="dxa"/>
              <w:right w:w="100" w:type="dxa"/>
            </w:tcMar>
          </w:tcPr>
          <w:p>
            <w:pPr>
              <w:jc w:val="center"/>
            </w:pPr>
            <w:r>
              <w:rPr>
                <w:rFonts w:ascii="Arial" w:hAnsi="Arial"/>
                <w:b/>
                <w:color w:val="FFFFFF"/>
                <w:sz w:val="19"/>
              </w:rPr>
              <w:t>Tool / Service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Tier / Plan</w:t>
            </w:r>
          </w:p>
        </w:tc>
        <w:tc>
          <w:tcPr>
            <w:tcW w:type="dxa" w:w="6"/>
            <w:shd w:fill="548DD4" w:val="clear"/>
            <w:tcMar>
              <w:top w:w="120" w:type="dxa"/>
              <w:bottom w:w="120" w:type="dxa"/>
              <w:left w:w="100" w:type="dxa"/>
              <w:right w:w="100" w:type="dxa"/>
            </w:tcMar>
          </w:tcPr>
          <w:p>
            <w:pPr>
              <w:jc w:val="center"/>
            </w:pPr>
            <w:r>
              <w:rPr>
                <w:rFonts w:ascii="Arial" w:hAnsi="Arial"/>
                <w:b/>
                <w:color w:val="FFFFFF"/>
                <w:sz w:val="19"/>
              </w:rPr>
              <w:t>Purpose / Usage</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Cost (VND)</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Cost (USD)</w:t>
            </w:r>
          </w:p>
        </w:tc>
      </w:tr>
      <w:tr>
        <w:tc>
          <w:tcPr>
            <w:tcW w:type="dxa" w:w="3"/>
            <w:tcMar>
              <w:top w:w="80" w:type="dxa"/>
              <w:bottom w:w="80" w:type="dxa"/>
              <w:left w:w="100" w:type="dxa"/>
              <w:right w:w="100" w:type="dxa"/>
            </w:tcMar>
          </w:tcPr>
          <w:p>
            <w:pPr>
              <w:jc w:val="left"/>
            </w:pPr>
            <w:r>
              <w:rPr>
                <w:rFonts w:ascii="Arial" w:hAnsi="Arial"/>
                <w:b w:val="0"/>
                <w:color w:val="000000"/>
                <w:sz w:val="17"/>
              </w:rPr>
              <w:t>GitHub</w:t>
            </w:r>
          </w:p>
        </w:tc>
        <w:tc>
          <w:tcPr>
            <w:tcW w:type="dxa" w:w="2"/>
            <w:tcMar>
              <w:top w:w="80" w:type="dxa"/>
              <w:bottom w:w="80" w:type="dxa"/>
              <w:left w:w="100" w:type="dxa"/>
              <w:right w:w="100" w:type="dxa"/>
            </w:tcMar>
          </w:tcPr>
          <w:p>
            <w:pPr>
              <w:jc w:val="left"/>
            </w:pPr>
            <w:r>
              <w:rPr>
                <w:rFonts w:ascii="Arial" w:hAnsi="Arial"/>
                <w:b w:val="0"/>
                <w:color w:val="000000"/>
                <w:sz w:val="17"/>
              </w:rPr>
              <w:t>Free Tier</w:t>
            </w:r>
          </w:p>
        </w:tc>
        <w:tc>
          <w:tcPr>
            <w:tcW w:type="dxa" w:w="6"/>
            <w:tcMar>
              <w:top w:w="80" w:type="dxa"/>
              <w:bottom w:w="80" w:type="dxa"/>
              <w:left w:w="100" w:type="dxa"/>
              <w:right w:w="100" w:type="dxa"/>
            </w:tcMar>
          </w:tcPr>
          <w:p>
            <w:pPr>
              <w:jc w:val="left"/>
            </w:pPr>
            <w:r>
              <w:rPr>
                <w:rFonts w:ascii="Arial" w:hAnsi="Arial"/>
                <w:b w:val="0"/>
                <w:color w:val="000000"/>
                <w:sz w:val="17"/>
              </w:rPr>
              <w:t>Private repository, GitHub Projects task board, GitHub Actions (2,000 free CI minutes/mo)</w:t>
            </w:r>
          </w:p>
        </w:tc>
        <w:tc>
          <w:tcPr>
            <w:tcW w:type="dxa" w:w="2"/>
            <w:tcMar>
              <w:top w:w="80" w:type="dxa"/>
              <w:bottom w:w="80" w:type="dxa"/>
              <w:left w:w="100" w:type="dxa"/>
              <w:right w:w="100" w:type="dxa"/>
            </w:tcMar>
          </w:tcPr>
          <w:p>
            <w:pPr>
              <w:jc w:val="left"/>
            </w:pPr>
            <w:r>
              <w:rPr>
                <w:rFonts w:ascii="Arial" w:hAnsi="Arial"/>
                <w:b w:val="0"/>
                <w:color w:val="000000"/>
                <w:sz w:val="17"/>
              </w:rPr>
              <w:t>0 VND</w:t>
            </w:r>
          </w:p>
        </w:tc>
        <w:tc>
          <w:tcPr>
            <w:tcW w:type="dxa" w:w="2"/>
            <w:tcMar>
              <w:top w:w="80" w:type="dxa"/>
              <w:bottom w:w="80" w:type="dxa"/>
              <w:left w:w="100" w:type="dxa"/>
              <w:right w:w="100" w:type="dxa"/>
            </w:tcMar>
          </w:tcPr>
          <w:p>
            <w:pPr>
              <w:jc w:val="left"/>
            </w:pPr>
            <w:r>
              <w:rPr>
                <w:rFonts w:ascii="Arial" w:hAnsi="Arial"/>
                <w:b w:val="0"/>
                <w:color w:val="000000"/>
                <w:sz w:val="17"/>
              </w:rPr>
              <w:t>$0.00</w:t>
            </w:r>
          </w:p>
        </w:tc>
      </w:tr>
      <w:tr>
        <w:tc>
          <w:tcPr>
            <w:tcW w:type="dxa" w:w="3"/>
            <w:tcMar>
              <w:top w:w="80" w:type="dxa"/>
              <w:bottom w:w="80" w:type="dxa"/>
              <w:left w:w="100" w:type="dxa"/>
              <w:right w:w="100" w:type="dxa"/>
            </w:tcMar>
          </w:tcPr>
          <w:p>
            <w:pPr>
              <w:jc w:val="left"/>
            </w:pPr>
            <w:r>
              <w:rPr>
                <w:rFonts w:ascii="Arial" w:hAnsi="Arial"/>
                <w:b w:val="0"/>
                <w:color w:val="000000"/>
                <w:sz w:val="17"/>
              </w:rPr>
              <w:t>Vercel</w:t>
            </w:r>
          </w:p>
        </w:tc>
        <w:tc>
          <w:tcPr>
            <w:tcW w:type="dxa" w:w="2"/>
            <w:tcMar>
              <w:top w:w="80" w:type="dxa"/>
              <w:bottom w:w="80" w:type="dxa"/>
              <w:left w:w="100" w:type="dxa"/>
              <w:right w:w="100" w:type="dxa"/>
            </w:tcMar>
          </w:tcPr>
          <w:p>
            <w:pPr>
              <w:jc w:val="left"/>
            </w:pPr>
            <w:r>
              <w:rPr>
                <w:rFonts w:ascii="Arial" w:hAnsi="Arial"/>
                <w:b w:val="0"/>
                <w:color w:val="000000"/>
                <w:sz w:val="17"/>
              </w:rPr>
              <w:t>Hobby (Free)</w:t>
            </w:r>
          </w:p>
        </w:tc>
        <w:tc>
          <w:tcPr>
            <w:tcW w:type="dxa" w:w="6"/>
            <w:tcMar>
              <w:top w:w="80" w:type="dxa"/>
              <w:bottom w:w="80" w:type="dxa"/>
              <w:left w:w="100" w:type="dxa"/>
              <w:right w:w="100" w:type="dxa"/>
            </w:tcMar>
          </w:tcPr>
          <w:p>
            <w:pPr>
              <w:jc w:val="left"/>
            </w:pPr>
            <w:r>
              <w:rPr>
                <w:rFonts w:ascii="Arial" w:hAnsi="Arial"/>
                <w:b w:val="0"/>
                <w:color w:val="000000"/>
                <w:sz w:val="17"/>
              </w:rPr>
              <w:t>React frontend continuous deployment, global CDN, automated PR preview deployments</w:t>
            </w:r>
          </w:p>
        </w:tc>
        <w:tc>
          <w:tcPr>
            <w:tcW w:type="dxa" w:w="2"/>
            <w:tcMar>
              <w:top w:w="80" w:type="dxa"/>
              <w:bottom w:w="80" w:type="dxa"/>
              <w:left w:w="100" w:type="dxa"/>
              <w:right w:w="100" w:type="dxa"/>
            </w:tcMar>
          </w:tcPr>
          <w:p>
            <w:pPr>
              <w:jc w:val="left"/>
            </w:pPr>
            <w:r>
              <w:rPr>
                <w:rFonts w:ascii="Arial" w:hAnsi="Arial"/>
                <w:b w:val="0"/>
                <w:color w:val="000000"/>
                <w:sz w:val="17"/>
              </w:rPr>
              <w:t>0 VND</w:t>
            </w:r>
          </w:p>
        </w:tc>
        <w:tc>
          <w:tcPr>
            <w:tcW w:type="dxa" w:w="2"/>
            <w:tcMar>
              <w:top w:w="80" w:type="dxa"/>
              <w:bottom w:w="80" w:type="dxa"/>
              <w:left w:w="100" w:type="dxa"/>
              <w:right w:w="100" w:type="dxa"/>
            </w:tcMar>
          </w:tcPr>
          <w:p>
            <w:pPr>
              <w:jc w:val="left"/>
            </w:pPr>
            <w:r>
              <w:rPr>
                <w:rFonts w:ascii="Arial" w:hAnsi="Arial"/>
                <w:b w:val="0"/>
                <w:color w:val="000000"/>
                <w:sz w:val="17"/>
              </w:rPr>
              <w:t>$0.00</w:t>
            </w:r>
          </w:p>
        </w:tc>
      </w:tr>
      <w:tr>
        <w:tc>
          <w:tcPr>
            <w:tcW w:type="dxa" w:w="3"/>
            <w:tcMar>
              <w:top w:w="80" w:type="dxa"/>
              <w:bottom w:w="80" w:type="dxa"/>
              <w:left w:w="100" w:type="dxa"/>
              <w:right w:w="100" w:type="dxa"/>
            </w:tcMar>
          </w:tcPr>
          <w:p>
            <w:pPr>
              <w:jc w:val="left"/>
            </w:pPr>
            <w:r>
              <w:rPr>
                <w:rFonts w:ascii="Arial" w:hAnsi="Arial"/>
                <w:b w:val="0"/>
                <w:color w:val="000000"/>
                <w:sz w:val="17"/>
              </w:rPr>
              <w:t>Render (Development)</w:t>
            </w:r>
          </w:p>
        </w:tc>
        <w:tc>
          <w:tcPr>
            <w:tcW w:type="dxa" w:w="2"/>
            <w:tcMar>
              <w:top w:w="80" w:type="dxa"/>
              <w:bottom w:w="80" w:type="dxa"/>
              <w:left w:w="100" w:type="dxa"/>
              <w:right w:w="100" w:type="dxa"/>
            </w:tcMar>
          </w:tcPr>
          <w:p>
            <w:pPr>
              <w:jc w:val="left"/>
            </w:pPr>
            <w:r>
              <w:rPr>
                <w:rFonts w:ascii="Arial" w:hAnsi="Arial"/>
                <w:b w:val="0"/>
                <w:color w:val="000000"/>
                <w:sz w:val="17"/>
              </w:rPr>
              <w:t>Free Tier</w:t>
            </w:r>
          </w:p>
        </w:tc>
        <w:tc>
          <w:tcPr>
            <w:tcW w:type="dxa" w:w="6"/>
            <w:tcMar>
              <w:top w:w="80" w:type="dxa"/>
              <w:bottom w:w="80" w:type="dxa"/>
              <w:left w:w="100" w:type="dxa"/>
              <w:right w:w="100" w:type="dxa"/>
            </w:tcMar>
          </w:tcPr>
          <w:p>
            <w:pPr>
              <w:jc w:val="left"/>
            </w:pPr>
            <w:r>
              <w:rPr>
                <w:rFonts w:ascii="Arial" w:hAnsi="Arial"/>
                <w:b w:val="0"/>
                <w:color w:val="000000"/>
                <w:sz w:val="17"/>
              </w:rPr>
              <w:t>Express backend API web service and PostgreSQL testing instance (W1–W8)</w:t>
            </w:r>
          </w:p>
        </w:tc>
        <w:tc>
          <w:tcPr>
            <w:tcW w:type="dxa" w:w="2"/>
            <w:tcMar>
              <w:top w:w="80" w:type="dxa"/>
              <w:bottom w:w="80" w:type="dxa"/>
              <w:left w:w="100" w:type="dxa"/>
              <w:right w:w="100" w:type="dxa"/>
            </w:tcMar>
          </w:tcPr>
          <w:p>
            <w:pPr>
              <w:jc w:val="left"/>
            </w:pPr>
            <w:r>
              <w:rPr>
                <w:rFonts w:ascii="Arial" w:hAnsi="Arial"/>
                <w:b w:val="0"/>
                <w:color w:val="000000"/>
                <w:sz w:val="17"/>
              </w:rPr>
              <w:t>0 VND</w:t>
            </w:r>
          </w:p>
        </w:tc>
        <w:tc>
          <w:tcPr>
            <w:tcW w:type="dxa" w:w="2"/>
            <w:tcMar>
              <w:top w:w="80" w:type="dxa"/>
              <w:bottom w:w="80" w:type="dxa"/>
              <w:left w:w="100" w:type="dxa"/>
              <w:right w:w="100" w:type="dxa"/>
            </w:tcMar>
          </w:tcPr>
          <w:p>
            <w:pPr>
              <w:jc w:val="left"/>
            </w:pPr>
            <w:r>
              <w:rPr>
                <w:rFonts w:ascii="Arial" w:hAnsi="Arial"/>
                <w:b w:val="0"/>
                <w:color w:val="000000"/>
                <w:sz w:val="17"/>
              </w:rPr>
              <w:t>$0.00</w:t>
            </w:r>
          </w:p>
        </w:tc>
      </w:tr>
      <w:tr>
        <w:tc>
          <w:tcPr>
            <w:tcW w:type="dxa" w:w="3"/>
            <w:tcMar>
              <w:top w:w="80" w:type="dxa"/>
              <w:bottom w:w="80" w:type="dxa"/>
              <w:left w:w="100" w:type="dxa"/>
              <w:right w:w="100" w:type="dxa"/>
            </w:tcMar>
          </w:tcPr>
          <w:p>
            <w:pPr>
              <w:jc w:val="left"/>
            </w:pPr>
            <w:r>
              <w:rPr>
                <w:rFonts w:ascii="Arial" w:hAnsi="Arial"/>
                <w:b w:val="0"/>
                <w:color w:val="000000"/>
                <w:sz w:val="17"/>
              </w:rPr>
              <w:t>Render Starter Provisioning</w:t>
            </w:r>
          </w:p>
        </w:tc>
        <w:tc>
          <w:tcPr>
            <w:tcW w:type="dxa" w:w="2"/>
            <w:tcMar>
              <w:top w:w="80" w:type="dxa"/>
              <w:bottom w:w="80" w:type="dxa"/>
              <w:left w:w="100" w:type="dxa"/>
              <w:right w:w="100" w:type="dxa"/>
            </w:tcMar>
          </w:tcPr>
          <w:p>
            <w:pPr>
              <w:jc w:val="left"/>
            </w:pPr>
            <w:r>
              <w:rPr>
                <w:rFonts w:ascii="Arial" w:hAnsi="Arial"/>
                <w:b w:val="0"/>
                <w:color w:val="000000"/>
                <w:sz w:val="17"/>
              </w:rPr>
              <w:t>Paid Starter ($7/mo + $7/mo)</w:t>
            </w:r>
          </w:p>
        </w:tc>
        <w:tc>
          <w:tcPr>
            <w:tcW w:type="dxa" w:w="6"/>
            <w:tcMar>
              <w:top w:w="80" w:type="dxa"/>
              <w:bottom w:w="80" w:type="dxa"/>
              <w:left w:w="100" w:type="dxa"/>
              <w:right w:w="100" w:type="dxa"/>
            </w:tcMar>
          </w:tcPr>
          <w:p>
            <w:pPr>
              <w:jc w:val="left"/>
            </w:pPr>
            <w:r>
              <w:rPr>
                <w:rFonts w:ascii="Arial" w:hAnsi="Arial"/>
                <w:b w:val="0"/>
                <w:color w:val="000000"/>
                <w:sz w:val="17"/>
              </w:rPr>
              <w:t>Production deployment buffer for Weeks 9–11: dedicated instance to avoid 50s cold-start spin-down and prevent 30-day database deletion during demo grading</w:t>
            </w:r>
          </w:p>
        </w:tc>
        <w:tc>
          <w:tcPr>
            <w:tcW w:type="dxa" w:w="2"/>
            <w:tcMar>
              <w:top w:w="80" w:type="dxa"/>
              <w:bottom w:w="80" w:type="dxa"/>
              <w:left w:w="100" w:type="dxa"/>
              <w:right w:w="100" w:type="dxa"/>
            </w:tcMar>
          </w:tcPr>
          <w:p>
            <w:pPr>
              <w:jc w:val="left"/>
            </w:pPr>
            <w:r>
              <w:rPr>
                <w:rFonts w:ascii="Arial" w:hAnsi="Arial"/>
                <w:b w:val="0"/>
                <w:color w:val="000000"/>
                <w:sz w:val="17"/>
              </w:rPr>
              <w:t>350,000 VND</w:t>
            </w:r>
          </w:p>
        </w:tc>
        <w:tc>
          <w:tcPr>
            <w:tcW w:type="dxa" w:w="2"/>
            <w:tcMar>
              <w:top w:w="80" w:type="dxa"/>
              <w:bottom w:w="80" w:type="dxa"/>
              <w:left w:w="100" w:type="dxa"/>
              <w:right w:w="100" w:type="dxa"/>
            </w:tcMar>
          </w:tcPr>
          <w:p>
            <w:pPr>
              <w:jc w:val="left"/>
            </w:pPr>
            <w:r>
              <w:rPr>
                <w:rFonts w:ascii="Arial" w:hAnsi="Arial"/>
                <w:b w:val="0"/>
                <w:color w:val="000000"/>
                <w:sz w:val="17"/>
              </w:rPr>
              <w:t>$14.00</w:t>
            </w:r>
          </w:p>
        </w:tc>
      </w:tr>
      <w:tr>
        <w:tc>
          <w:tcPr>
            <w:tcW w:type="dxa" w:w="3"/>
            <w:shd w:fill="DBE5F1" w:val="clear"/>
            <w:tcMar>
              <w:top w:w="100" w:type="dxa"/>
              <w:bottom w:w="100" w:type="dxa"/>
              <w:left w:w="100" w:type="dxa"/>
              <w:right w:w="100" w:type="dxa"/>
            </w:tcMar>
          </w:tcPr>
          <w:p>
            <w:r>
              <w:rPr>
                <w:rFonts w:ascii="Arial" w:hAnsi="Arial"/>
                <w:b/>
                <w:color w:val="002060"/>
                <w:sz w:val="18"/>
              </w:rPr>
              <w:t>Total Tooling &amp; Hosting</w:t>
            </w:r>
          </w:p>
        </w:tc>
        <w:tc>
          <w:tcPr>
            <w:tcW w:type="dxa" w:w="2"/>
            <w:shd w:fill="DBE5F1" w:val="clear"/>
            <w:tcMar>
              <w:top w:w="100" w:type="dxa"/>
              <w:bottom w:w="100" w:type="dxa"/>
              <w:left w:w="100" w:type="dxa"/>
              <w:right w:w="100" w:type="dxa"/>
            </w:tcMar>
          </w:tcPr>
          <w:p>
            <w:r>
              <w:rPr>
                <w:rFonts w:ascii="Arial" w:hAnsi="Arial"/>
                <w:b/>
                <w:color w:val="002060"/>
                <w:sz w:val="18"/>
              </w:rPr>
              <w:t>Combined Infrastructure</w:t>
            </w:r>
          </w:p>
        </w:tc>
        <w:tc>
          <w:tcPr>
            <w:tcW w:type="dxa" w:w="6"/>
            <w:shd w:fill="DBE5F1" w:val="clear"/>
            <w:tcMar>
              <w:top w:w="100" w:type="dxa"/>
              <w:bottom w:w="100" w:type="dxa"/>
              <w:left w:w="100" w:type="dxa"/>
              <w:right w:w="100" w:type="dxa"/>
            </w:tcMar>
          </w:tcPr>
          <w:p>
            <w:r>
              <w:rPr>
                <w:rFonts w:ascii="Arial" w:hAnsi="Arial"/>
                <w:b/>
                <w:color w:val="002060"/>
                <w:sz w:val="18"/>
              </w:rPr>
              <w:t>Complete development, CI/CD, and production deployment infrastructure</w:t>
            </w:r>
          </w:p>
        </w:tc>
        <w:tc>
          <w:tcPr>
            <w:tcW w:type="dxa" w:w="2"/>
            <w:shd w:fill="DBE5F1" w:val="clear"/>
            <w:tcMar>
              <w:top w:w="100" w:type="dxa"/>
              <w:bottom w:w="100" w:type="dxa"/>
              <w:left w:w="100" w:type="dxa"/>
              <w:right w:w="100" w:type="dxa"/>
            </w:tcMar>
          </w:tcPr>
          <w:p>
            <w:r>
              <w:rPr>
                <w:rFonts w:ascii="Arial" w:hAnsi="Arial"/>
                <w:b/>
                <w:color w:val="002060"/>
                <w:sz w:val="18"/>
              </w:rPr>
              <w:t>350,000 VND</w:t>
            </w:r>
          </w:p>
        </w:tc>
        <w:tc>
          <w:tcPr>
            <w:tcW w:type="dxa" w:w="2"/>
            <w:shd w:fill="DBE5F1" w:val="clear"/>
            <w:tcMar>
              <w:top w:w="100" w:type="dxa"/>
              <w:bottom w:w="100" w:type="dxa"/>
              <w:left w:w="100" w:type="dxa"/>
              <w:right w:w="100" w:type="dxa"/>
            </w:tcMar>
          </w:tcPr>
          <w:p>
            <w:r>
              <w:rPr>
                <w:rFonts w:ascii="Arial" w:hAnsi="Arial"/>
                <w:b/>
                <w:color w:val="002060"/>
                <w:sz w:val="18"/>
              </w:rPr>
              <w:t>$14.00</w:t>
            </w:r>
          </w:p>
        </w:tc>
      </w:tr>
    </w:tbl>
    <w:p>
      <w:r>
        <w:t>4.6.3 Total Project Cost Summary &amp; Contingency Reserve</w:t>
        <w:br/>
        <w:t>To mitigate technical and estimation risks (such as unexpected bug fixing or integration rework during PA5), a 10% Contingency Reserve is incorporated into the overall financial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3"/>
            <w:shd w:fill="548DD4" w:val="clear"/>
            <w:tcMar>
              <w:top w:w="120" w:type="dxa"/>
              <w:bottom w:w="120" w:type="dxa"/>
              <w:left w:w="100" w:type="dxa"/>
              <w:right w:w="100" w:type="dxa"/>
            </w:tcMar>
          </w:tcPr>
          <w:p>
            <w:pPr>
              <w:jc w:val="center"/>
            </w:pPr>
            <w:r>
              <w:rPr>
                <w:rFonts w:ascii="Arial" w:hAnsi="Arial"/>
                <w:b/>
                <w:color w:val="FFFFFF"/>
                <w:sz w:val="19"/>
              </w:rPr>
              <w:t>Cost Category</w:t>
            </w:r>
          </w:p>
        </w:tc>
        <w:tc>
          <w:tcPr>
            <w:tcW w:type="dxa" w:w="6"/>
            <w:shd w:fill="548DD4" w:val="clear"/>
            <w:tcMar>
              <w:top w:w="120" w:type="dxa"/>
              <w:bottom w:w="120" w:type="dxa"/>
              <w:left w:w="100" w:type="dxa"/>
              <w:right w:w="100" w:type="dxa"/>
            </w:tcMar>
          </w:tcPr>
          <w:p>
            <w:pPr>
              <w:jc w:val="center"/>
            </w:pPr>
            <w:r>
              <w:rPr>
                <w:rFonts w:ascii="Arial" w:hAnsi="Arial"/>
                <w:b/>
                <w:color w:val="FFFFFF"/>
                <w:sz w:val="19"/>
              </w:rPr>
              <w:t>Description</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Cost (VND)</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Cost (USD)</w:t>
            </w:r>
          </w:p>
        </w:tc>
        <w:tc>
          <w:tcPr>
            <w:tcW w:type="dxa" w:w="2"/>
            <w:shd w:fill="548DD4" w:val="clear"/>
            <w:tcMar>
              <w:top w:w="120" w:type="dxa"/>
              <w:bottom w:w="120" w:type="dxa"/>
              <w:left w:w="100" w:type="dxa"/>
              <w:right w:w="100" w:type="dxa"/>
            </w:tcMar>
          </w:tcPr>
          <w:p>
            <w:pPr>
              <w:jc w:val="center"/>
            </w:pPr>
            <w:r>
              <w:rPr>
                <w:rFonts w:ascii="Arial" w:hAnsi="Arial"/>
                <w:b/>
                <w:color w:val="FFFFFF"/>
                <w:sz w:val="19"/>
              </w:rPr>
              <w:t>% of Total</w:t>
            </w:r>
          </w:p>
        </w:tc>
      </w:tr>
      <w:tr>
        <w:tc>
          <w:tcPr>
            <w:tcW w:type="dxa" w:w="3"/>
            <w:tcMar>
              <w:top w:w="80" w:type="dxa"/>
              <w:bottom w:w="80" w:type="dxa"/>
              <w:left w:w="100" w:type="dxa"/>
              <w:right w:w="100" w:type="dxa"/>
            </w:tcMar>
          </w:tcPr>
          <w:p>
            <w:pPr>
              <w:jc w:val="left"/>
            </w:pPr>
            <w:r>
              <w:rPr>
                <w:rFonts w:ascii="Arial" w:hAnsi="Arial"/>
                <w:b w:val="0"/>
                <w:color w:val="000000"/>
                <w:sz w:val="17"/>
              </w:rPr>
              <w:t>Direct Labor Cost</w:t>
            </w:r>
          </w:p>
        </w:tc>
        <w:tc>
          <w:tcPr>
            <w:tcW w:type="dxa" w:w="6"/>
            <w:tcMar>
              <w:top w:w="80" w:type="dxa"/>
              <w:bottom w:w="80" w:type="dxa"/>
              <w:left w:w="100" w:type="dxa"/>
              <w:right w:w="100" w:type="dxa"/>
            </w:tcMar>
          </w:tcPr>
          <w:p>
            <w:pPr>
              <w:jc w:val="left"/>
            </w:pPr>
            <w:r>
              <w:rPr>
                <w:rFonts w:ascii="Arial" w:hAnsi="Arial"/>
                <w:b w:val="0"/>
                <w:color w:val="000000"/>
                <w:sz w:val="17"/>
              </w:rPr>
              <w:t>318 person-hours @ 100,000 VND/hour across 4 team members</w:t>
            </w:r>
          </w:p>
        </w:tc>
        <w:tc>
          <w:tcPr>
            <w:tcW w:type="dxa" w:w="2"/>
            <w:tcMar>
              <w:top w:w="80" w:type="dxa"/>
              <w:bottom w:w="80" w:type="dxa"/>
              <w:left w:w="100" w:type="dxa"/>
              <w:right w:w="100" w:type="dxa"/>
            </w:tcMar>
          </w:tcPr>
          <w:p>
            <w:pPr>
              <w:jc w:val="left"/>
            </w:pPr>
            <w:r>
              <w:rPr>
                <w:rFonts w:ascii="Arial" w:hAnsi="Arial"/>
                <w:b w:val="0"/>
                <w:color w:val="000000"/>
                <w:sz w:val="17"/>
              </w:rPr>
              <w:t>31,800,000 VND</w:t>
            </w:r>
          </w:p>
        </w:tc>
        <w:tc>
          <w:tcPr>
            <w:tcW w:type="dxa" w:w="2"/>
            <w:tcMar>
              <w:top w:w="80" w:type="dxa"/>
              <w:bottom w:w="80" w:type="dxa"/>
              <w:left w:w="100" w:type="dxa"/>
              <w:right w:w="100" w:type="dxa"/>
            </w:tcMar>
          </w:tcPr>
          <w:p>
            <w:pPr>
              <w:jc w:val="left"/>
            </w:pPr>
            <w:r>
              <w:rPr>
                <w:rFonts w:ascii="Arial" w:hAnsi="Arial"/>
                <w:b w:val="0"/>
                <w:color w:val="000000"/>
                <w:sz w:val="17"/>
              </w:rPr>
              <w:t>$1,272.00</w:t>
            </w:r>
          </w:p>
        </w:tc>
        <w:tc>
          <w:tcPr>
            <w:tcW w:type="dxa" w:w="2"/>
            <w:tcMar>
              <w:top w:w="80" w:type="dxa"/>
              <w:bottom w:w="80" w:type="dxa"/>
              <w:left w:w="100" w:type="dxa"/>
              <w:right w:w="100" w:type="dxa"/>
            </w:tcMar>
          </w:tcPr>
          <w:p>
            <w:pPr>
              <w:jc w:val="left"/>
            </w:pPr>
            <w:r>
              <w:rPr>
                <w:rFonts w:ascii="Arial" w:hAnsi="Arial"/>
                <w:b w:val="0"/>
                <w:color w:val="000000"/>
                <w:sz w:val="17"/>
              </w:rPr>
              <w:t>89.9%</w:t>
            </w:r>
          </w:p>
        </w:tc>
      </w:tr>
      <w:tr>
        <w:tc>
          <w:tcPr>
            <w:tcW w:type="dxa" w:w="3"/>
            <w:tcMar>
              <w:top w:w="80" w:type="dxa"/>
              <w:bottom w:w="80" w:type="dxa"/>
              <w:left w:w="100" w:type="dxa"/>
              <w:right w:w="100" w:type="dxa"/>
            </w:tcMar>
          </w:tcPr>
          <w:p>
            <w:pPr>
              <w:jc w:val="left"/>
            </w:pPr>
            <w:r>
              <w:rPr>
                <w:rFonts w:ascii="Arial" w:hAnsi="Arial"/>
                <w:b w:val="0"/>
                <w:color w:val="000000"/>
                <w:sz w:val="17"/>
              </w:rPr>
              <w:t>Tooling &amp; Hosting</w:t>
            </w:r>
          </w:p>
        </w:tc>
        <w:tc>
          <w:tcPr>
            <w:tcW w:type="dxa" w:w="6"/>
            <w:tcMar>
              <w:top w:w="80" w:type="dxa"/>
              <w:bottom w:w="80" w:type="dxa"/>
              <w:left w:w="100" w:type="dxa"/>
              <w:right w:w="100" w:type="dxa"/>
            </w:tcMar>
          </w:tcPr>
          <w:p>
            <w:pPr>
              <w:jc w:val="left"/>
            </w:pPr>
            <w:r>
              <w:rPr>
                <w:rFonts w:ascii="Arial" w:hAnsi="Arial"/>
                <w:b w:val="0"/>
                <w:color w:val="000000"/>
                <w:sz w:val="17"/>
              </w:rPr>
              <w:t>GitHub, Vercel, and Render production demo instance buffer</w:t>
            </w:r>
          </w:p>
        </w:tc>
        <w:tc>
          <w:tcPr>
            <w:tcW w:type="dxa" w:w="2"/>
            <w:tcMar>
              <w:top w:w="80" w:type="dxa"/>
              <w:bottom w:w="80" w:type="dxa"/>
              <w:left w:w="100" w:type="dxa"/>
              <w:right w:w="100" w:type="dxa"/>
            </w:tcMar>
          </w:tcPr>
          <w:p>
            <w:pPr>
              <w:jc w:val="left"/>
            </w:pPr>
            <w:r>
              <w:rPr>
                <w:rFonts w:ascii="Arial" w:hAnsi="Arial"/>
                <w:b w:val="0"/>
                <w:color w:val="000000"/>
                <w:sz w:val="17"/>
              </w:rPr>
              <w:t>350,000 VND</w:t>
            </w:r>
          </w:p>
        </w:tc>
        <w:tc>
          <w:tcPr>
            <w:tcW w:type="dxa" w:w="2"/>
            <w:tcMar>
              <w:top w:w="80" w:type="dxa"/>
              <w:bottom w:w="80" w:type="dxa"/>
              <w:left w:w="100" w:type="dxa"/>
              <w:right w:w="100" w:type="dxa"/>
            </w:tcMar>
          </w:tcPr>
          <w:p>
            <w:pPr>
              <w:jc w:val="left"/>
            </w:pPr>
            <w:r>
              <w:rPr>
                <w:rFonts w:ascii="Arial" w:hAnsi="Arial"/>
                <w:b w:val="0"/>
                <w:color w:val="000000"/>
                <w:sz w:val="17"/>
              </w:rPr>
              <w:t>$14.00</w:t>
            </w:r>
          </w:p>
        </w:tc>
        <w:tc>
          <w:tcPr>
            <w:tcW w:type="dxa" w:w="2"/>
            <w:tcMar>
              <w:top w:w="80" w:type="dxa"/>
              <w:bottom w:w="80" w:type="dxa"/>
              <w:left w:w="100" w:type="dxa"/>
              <w:right w:w="100" w:type="dxa"/>
            </w:tcMar>
          </w:tcPr>
          <w:p>
            <w:pPr>
              <w:jc w:val="left"/>
            </w:pPr>
            <w:r>
              <w:rPr>
                <w:rFonts w:ascii="Arial" w:hAnsi="Arial"/>
                <w:b w:val="0"/>
                <w:color w:val="000000"/>
                <w:sz w:val="17"/>
              </w:rPr>
              <w:t>1.0%</w:t>
            </w:r>
          </w:p>
        </w:tc>
      </w:tr>
      <w:tr>
        <w:tc>
          <w:tcPr>
            <w:tcW w:type="dxa" w:w="3"/>
            <w:tcMar>
              <w:top w:w="80" w:type="dxa"/>
              <w:bottom w:w="80" w:type="dxa"/>
              <w:left w:w="100" w:type="dxa"/>
              <w:right w:w="100" w:type="dxa"/>
            </w:tcMar>
          </w:tcPr>
          <w:p>
            <w:pPr>
              <w:jc w:val="left"/>
            </w:pPr>
            <w:r>
              <w:rPr>
                <w:rFonts w:ascii="Arial" w:hAnsi="Arial"/>
                <w:b w:val="0"/>
                <w:color w:val="000000"/>
                <w:sz w:val="17"/>
              </w:rPr>
              <w:t>Contingency Reserve</w:t>
            </w:r>
          </w:p>
        </w:tc>
        <w:tc>
          <w:tcPr>
            <w:tcW w:type="dxa" w:w="6"/>
            <w:tcMar>
              <w:top w:w="80" w:type="dxa"/>
              <w:bottom w:w="80" w:type="dxa"/>
              <w:left w:w="100" w:type="dxa"/>
              <w:right w:w="100" w:type="dxa"/>
            </w:tcMar>
          </w:tcPr>
          <w:p>
            <w:pPr>
              <w:jc w:val="left"/>
            </w:pPr>
            <w:r>
              <w:rPr>
                <w:rFonts w:ascii="Arial" w:hAnsi="Arial"/>
                <w:b w:val="0"/>
                <w:color w:val="000000"/>
                <w:sz w:val="17"/>
              </w:rPr>
              <w:t>10% management reserve for defect fixing and integration buffers</w:t>
            </w:r>
          </w:p>
        </w:tc>
        <w:tc>
          <w:tcPr>
            <w:tcW w:type="dxa" w:w="2"/>
            <w:tcMar>
              <w:top w:w="80" w:type="dxa"/>
              <w:bottom w:w="80" w:type="dxa"/>
              <w:left w:w="100" w:type="dxa"/>
              <w:right w:w="100" w:type="dxa"/>
            </w:tcMar>
          </w:tcPr>
          <w:p>
            <w:pPr>
              <w:jc w:val="left"/>
            </w:pPr>
            <w:r>
              <w:rPr>
                <w:rFonts w:ascii="Arial" w:hAnsi="Arial"/>
                <w:b w:val="0"/>
                <w:color w:val="000000"/>
                <w:sz w:val="17"/>
              </w:rPr>
              <w:t>3,215,000 VND</w:t>
            </w:r>
          </w:p>
        </w:tc>
        <w:tc>
          <w:tcPr>
            <w:tcW w:type="dxa" w:w="2"/>
            <w:tcMar>
              <w:top w:w="80" w:type="dxa"/>
              <w:bottom w:w="80" w:type="dxa"/>
              <w:left w:w="100" w:type="dxa"/>
              <w:right w:w="100" w:type="dxa"/>
            </w:tcMar>
          </w:tcPr>
          <w:p>
            <w:pPr>
              <w:jc w:val="left"/>
            </w:pPr>
            <w:r>
              <w:rPr>
                <w:rFonts w:ascii="Arial" w:hAnsi="Arial"/>
                <w:b w:val="0"/>
                <w:color w:val="000000"/>
                <w:sz w:val="17"/>
              </w:rPr>
              <w:t>$128.60</w:t>
            </w:r>
          </w:p>
        </w:tc>
        <w:tc>
          <w:tcPr>
            <w:tcW w:type="dxa" w:w="2"/>
            <w:tcMar>
              <w:top w:w="80" w:type="dxa"/>
              <w:bottom w:w="80" w:type="dxa"/>
              <w:left w:w="100" w:type="dxa"/>
              <w:right w:w="100" w:type="dxa"/>
            </w:tcMar>
          </w:tcPr>
          <w:p>
            <w:pPr>
              <w:jc w:val="left"/>
            </w:pPr>
            <w:r>
              <w:rPr>
                <w:rFonts w:ascii="Arial" w:hAnsi="Arial"/>
                <w:b w:val="0"/>
                <w:color w:val="000000"/>
                <w:sz w:val="17"/>
              </w:rPr>
              <w:t>9.1%</w:t>
            </w:r>
          </w:p>
        </w:tc>
      </w:tr>
      <w:tr>
        <w:tc>
          <w:tcPr>
            <w:tcW w:type="dxa" w:w="3"/>
            <w:shd w:fill="DBE5F1" w:val="clear"/>
            <w:tcMar>
              <w:top w:w="100" w:type="dxa"/>
              <w:bottom w:w="100" w:type="dxa"/>
              <w:left w:w="100" w:type="dxa"/>
              <w:right w:w="100" w:type="dxa"/>
            </w:tcMar>
          </w:tcPr>
          <w:p>
            <w:r>
              <w:rPr>
                <w:rFonts w:ascii="Arial" w:hAnsi="Arial"/>
                <w:b/>
                <w:color w:val="002060"/>
                <w:sz w:val="18"/>
              </w:rPr>
              <w:t>Total Estimated Budget</w:t>
            </w:r>
          </w:p>
        </w:tc>
        <w:tc>
          <w:tcPr>
            <w:tcW w:type="dxa" w:w="6"/>
            <w:shd w:fill="DBE5F1" w:val="clear"/>
            <w:tcMar>
              <w:top w:w="100" w:type="dxa"/>
              <w:bottom w:w="100" w:type="dxa"/>
              <w:left w:w="100" w:type="dxa"/>
              <w:right w:w="100" w:type="dxa"/>
            </w:tcMar>
          </w:tcPr>
          <w:p>
            <w:r>
              <w:rPr>
                <w:rFonts w:ascii="Arial" w:hAnsi="Arial"/>
                <w:b/>
                <w:color w:val="002060"/>
                <w:sz w:val="18"/>
              </w:rPr>
              <w:t>Comprehensive UniLib project investment baseline</w:t>
            </w:r>
          </w:p>
        </w:tc>
        <w:tc>
          <w:tcPr>
            <w:tcW w:type="dxa" w:w="2"/>
            <w:shd w:fill="DBE5F1" w:val="clear"/>
            <w:tcMar>
              <w:top w:w="100" w:type="dxa"/>
              <w:bottom w:w="100" w:type="dxa"/>
              <w:left w:w="100" w:type="dxa"/>
              <w:right w:w="100" w:type="dxa"/>
            </w:tcMar>
          </w:tcPr>
          <w:p>
            <w:r>
              <w:rPr>
                <w:rFonts w:ascii="Arial" w:hAnsi="Arial"/>
                <w:b/>
                <w:color w:val="002060"/>
                <w:sz w:val="18"/>
              </w:rPr>
              <w:t>35,365,000 VND</w:t>
            </w:r>
          </w:p>
        </w:tc>
        <w:tc>
          <w:tcPr>
            <w:tcW w:type="dxa" w:w="2"/>
            <w:shd w:fill="DBE5F1" w:val="clear"/>
            <w:tcMar>
              <w:top w:w="100" w:type="dxa"/>
              <w:bottom w:w="100" w:type="dxa"/>
              <w:left w:w="100" w:type="dxa"/>
              <w:right w:w="100" w:type="dxa"/>
            </w:tcMar>
          </w:tcPr>
          <w:p>
            <w:r>
              <w:rPr>
                <w:rFonts w:ascii="Arial" w:hAnsi="Arial"/>
                <w:b/>
                <w:color w:val="002060"/>
                <w:sz w:val="18"/>
              </w:rPr>
              <w:t>$1,414.60</w:t>
            </w:r>
          </w:p>
        </w:tc>
        <w:tc>
          <w:tcPr>
            <w:tcW w:type="dxa" w:w="2"/>
            <w:shd w:fill="DBE5F1" w:val="clear"/>
            <w:tcMar>
              <w:top w:w="100" w:type="dxa"/>
              <w:bottom w:w="100" w:type="dxa"/>
              <w:left w:w="100" w:type="dxa"/>
              <w:right w:w="100" w:type="dxa"/>
            </w:tcMar>
          </w:tcPr>
          <w:p>
            <w:r>
              <w:rPr>
                <w:rFonts w:ascii="Arial" w:hAnsi="Arial"/>
                <w:b/>
                <w:color w:val="002060"/>
                <w:sz w:val="18"/>
              </w:rPr>
              <w:t>100.0%</w:t>
            </w:r>
          </w:p>
        </w:tc>
      </w:tr>
    </w:tbl>
    <w:p w:rsidR="00000000" w:rsidDel="00000000" w:rsidP="00000000" w:rsidRDefault="00000000" w:rsidRPr="00000000" w14:paraId="00000112">
      <w:pPr>
        <w:rPr/>
      </w:pPr>
      <w:r w:rsidDel="00000000" w:rsidR="00000000" w:rsidRPr="00000000">
        <w:br w:type="page"/>
      </w:r>
      <w:r w:rsidDel="00000000" w:rsidR="00000000" w:rsidRPr="00000000">
        <w:rPr>
          <w:rtl w:val="0"/>
        </w:rPr>
      </w:r>
    </w:p>
    <w:p w:rsidR="00000000" w:rsidDel="00000000" w:rsidP="00000000" w:rsidRDefault="00000000" w:rsidRPr="00000000" w14:paraId="00000113">
      <w:pPr>
        <w:pStyle w:val="Heading1"/>
        <w:numPr>
          <w:ilvl w:val="0"/>
          <w:numId w:val="2"/>
        </w:numPr>
        <w:ind w:left="432" w:hanging="432"/>
        <w:rPr/>
      </w:pPr>
      <w:r w:rsidDel="00000000" w:rsidR="00000000" w:rsidRPr="00000000">
        <w:rPr>
          <w:rtl w:val="0"/>
        </w:rPr>
        <w:t xml:space="preserve">Risk Management</w:t>
      </w:r>
    </w:p>
    <w:p w:rsidR="00000000" w:rsidDel="00000000" w:rsidP="00000000" w:rsidRDefault="00000000" w:rsidRPr="00000000" w14:paraId="00000114">
      <w:pPr>
        <w:ind w:firstLine="576"/>
        <w:rPr/>
      </w:pPr>
      <w:r w:rsidDel="00000000" w:rsidR="00000000" w:rsidRPr="00000000">
        <w:rPr>
          <w:i w:val="1"/>
          <w:iCs w:val="1"/>
          <w:color w:val="0070c0"/>
          <w:rtl w:val="0"/>
        </w:rPr>
        <w:t xml:space="preserve">[Identify at least 5 project risks (technology, people, organisational, requirements, estimation). Risk exposure RE = Probability × Loss (use the scales from the Project Management lecture).]</w:t>
      </w:r>
      <w:r w:rsidDel="00000000" w:rsidR="00000000" w:rsidRPr="00000000">
        <w:rPr>
          <w:rtl w:val="0"/>
        </w:rPr>
      </w:r>
    </w:p>
    <w:tbl>
      <w:tblPr>
        <w:tblStyle w:val="Table9"/>
        <w:tblW w:w="93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8"/>
        <w:gridCol w:w="2235"/>
        <w:gridCol w:w="1117"/>
        <w:gridCol w:w="1117"/>
        <w:gridCol w:w="838"/>
        <w:gridCol w:w="698"/>
        <w:gridCol w:w="1955"/>
        <w:gridCol w:w="838"/>
        <w:tblGridChange w:id="0">
          <w:tblGrid>
            <w:gridCol w:w="558"/>
            <w:gridCol w:w="2235"/>
            <w:gridCol w:w="1117"/>
            <w:gridCol w:w="1117"/>
            <w:gridCol w:w="838"/>
            <w:gridCol w:w="698"/>
            <w:gridCol w:w="1955"/>
            <w:gridCol w:w="838"/>
          </w:tblGrid>
        </w:tblGridChange>
      </w:tblGrid>
      <w:tr>
        <w:trPr>
          <w:cantSplit w:val="0"/>
          <w:tblHeader w:val="0"/>
        </w:trPr>
        <w:tc>
          <w:tcPr>
            <w:shd w:fill="548dd4" w:val="clear"/>
          </w:tcPr>
          <w:p w:rsidR="00000000" w:rsidDel="00000000" w:rsidP="00000000" w:rsidRDefault="00000000" w:rsidRPr="00000000" w14:paraId="00000115">
            <w:pPr>
              <w:spacing w:after="40" w:lineRule="auto"/>
              <w:jc w:val="left"/>
              <w:rPr/>
            </w:pPr>
            <w:r w:rsidDel="00000000" w:rsidR="00000000" w:rsidRPr="00000000">
              <w:rPr>
                <w:b w:val="1"/>
                <w:bCs w:val="1"/>
                <w:i w:val="0"/>
                <w:iCs w:val="0"/>
                <w:color w:val="ffffff"/>
                <w:sz w:val="18"/>
                <w:szCs w:val="18"/>
                <w:rtl w:val="0"/>
              </w:rPr>
              <w:t xml:space="preserve">ID</w:t>
            </w:r>
            <w:r w:rsidDel="00000000" w:rsidR="00000000" w:rsidRPr="00000000">
              <w:rPr>
                <w:rtl w:val="0"/>
              </w:rPr>
            </w:r>
          </w:p>
        </w:tc>
        <w:tc>
          <w:tcPr>
            <w:shd w:fill="548dd4" w:val="clear"/>
          </w:tcPr>
          <w:p w:rsidR="00000000" w:rsidDel="00000000" w:rsidP="00000000" w:rsidRDefault="00000000" w:rsidRPr="00000000" w14:paraId="00000116">
            <w:pPr>
              <w:spacing w:after="40" w:lineRule="auto"/>
              <w:jc w:val="left"/>
              <w:rPr/>
            </w:pPr>
            <w:r w:rsidDel="00000000" w:rsidR="00000000" w:rsidRPr="00000000">
              <w:rPr>
                <w:b w:val="1"/>
                <w:bCs w:val="1"/>
                <w:i w:val="0"/>
                <w:iCs w:val="0"/>
                <w:color w:val="ffffff"/>
                <w:sz w:val="18"/>
                <w:szCs w:val="18"/>
                <w:rtl w:val="0"/>
              </w:rPr>
              <w:t xml:space="preserve">Risk</w:t>
            </w:r>
            <w:r w:rsidDel="00000000" w:rsidR="00000000" w:rsidRPr="00000000">
              <w:rPr>
                <w:rtl w:val="0"/>
              </w:rPr>
            </w:r>
          </w:p>
        </w:tc>
        <w:tc>
          <w:tcPr>
            <w:shd w:fill="548dd4" w:val="clear"/>
          </w:tcPr>
          <w:p w:rsidR="00000000" w:rsidDel="00000000" w:rsidP="00000000" w:rsidRDefault="00000000" w:rsidRPr="00000000" w14:paraId="00000117">
            <w:pPr>
              <w:spacing w:after="40" w:lineRule="auto"/>
              <w:jc w:val="left"/>
              <w:rPr/>
            </w:pPr>
            <w:r w:rsidDel="00000000" w:rsidR="00000000" w:rsidRPr="00000000">
              <w:rPr>
                <w:b w:val="1"/>
                <w:bCs w:val="1"/>
                <w:i w:val="0"/>
                <w:iCs w:val="0"/>
                <w:color w:val="ffffff"/>
                <w:sz w:val="18"/>
                <w:szCs w:val="18"/>
                <w:rtl w:val="0"/>
              </w:rPr>
              <w:t xml:space="preserve">Type</w:t>
            </w:r>
            <w:r w:rsidDel="00000000" w:rsidR="00000000" w:rsidRPr="00000000">
              <w:rPr>
                <w:rtl w:val="0"/>
              </w:rPr>
            </w:r>
          </w:p>
        </w:tc>
        <w:tc>
          <w:tcPr>
            <w:shd w:fill="548dd4" w:val="clear"/>
          </w:tcPr>
          <w:p w:rsidR="00000000" w:rsidDel="00000000" w:rsidP="00000000" w:rsidRDefault="00000000" w:rsidRPr="00000000" w14:paraId="00000118">
            <w:pPr>
              <w:spacing w:after="40" w:lineRule="auto"/>
              <w:jc w:val="left"/>
              <w:rPr/>
            </w:pPr>
            <w:r w:rsidDel="00000000" w:rsidR="00000000" w:rsidRPr="00000000">
              <w:rPr>
                <w:b w:val="1"/>
                <w:bCs w:val="1"/>
                <w:i w:val="0"/>
                <w:iCs w:val="0"/>
                <w:color w:val="ffffff"/>
                <w:sz w:val="18"/>
                <w:szCs w:val="18"/>
                <w:rtl w:val="0"/>
              </w:rPr>
              <w:t xml:space="preserve">Probability</w:t>
            </w:r>
            <w:r w:rsidDel="00000000" w:rsidR="00000000" w:rsidRPr="00000000">
              <w:rPr>
                <w:rtl w:val="0"/>
              </w:rPr>
            </w:r>
          </w:p>
        </w:tc>
        <w:tc>
          <w:tcPr>
            <w:shd w:fill="548dd4" w:val="clear"/>
          </w:tcPr>
          <w:p w:rsidR="00000000" w:rsidDel="00000000" w:rsidP="00000000" w:rsidRDefault="00000000" w:rsidRPr="00000000" w14:paraId="00000119">
            <w:pPr>
              <w:spacing w:after="40" w:lineRule="auto"/>
              <w:jc w:val="left"/>
              <w:rPr/>
            </w:pPr>
            <w:r w:rsidDel="00000000" w:rsidR="00000000" w:rsidRPr="00000000">
              <w:rPr>
                <w:b w:val="1"/>
                <w:bCs w:val="1"/>
                <w:i w:val="0"/>
                <w:iCs w:val="0"/>
                <w:color w:val="ffffff"/>
                <w:sz w:val="18"/>
                <w:szCs w:val="18"/>
                <w:rtl w:val="0"/>
              </w:rPr>
              <w:t xml:space="preserve">Loss</w:t>
            </w:r>
            <w:r w:rsidDel="00000000" w:rsidR="00000000" w:rsidRPr="00000000">
              <w:rPr>
                <w:rtl w:val="0"/>
              </w:rPr>
            </w:r>
          </w:p>
        </w:tc>
        <w:tc>
          <w:tcPr>
            <w:shd w:fill="548dd4" w:val="clear"/>
          </w:tcPr>
          <w:p w:rsidR="00000000" w:rsidDel="00000000" w:rsidP="00000000" w:rsidRDefault="00000000" w:rsidRPr="00000000" w14:paraId="0000011A">
            <w:pPr>
              <w:spacing w:after="40" w:lineRule="auto"/>
              <w:jc w:val="left"/>
              <w:rPr/>
            </w:pPr>
            <w:r w:rsidDel="00000000" w:rsidR="00000000" w:rsidRPr="00000000">
              <w:rPr>
                <w:b w:val="1"/>
                <w:bCs w:val="1"/>
                <w:i w:val="0"/>
                <w:iCs w:val="0"/>
                <w:color w:val="ffffff"/>
                <w:sz w:val="18"/>
                <w:szCs w:val="18"/>
                <w:rtl w:val="0"/>
              </w:rPr>
              <w:t xml:space="preserve">RE</w:t>
            </w:r>
            <w:r w:rsidDel="00000000" w:rsidR="00000000" w:rsidRPr="00000000">
              <w:rPr>
                <w:rtl w:val="0"/>
              </w:rPr>
            </w:r>
          </w:p>
        </w:tc>
        <w:tc>
          <w:tcPr>
            <w:shd w:fill="548dd4" w:val="clear"/>
          </w:tcPr>
          <w:p w:rsidR="00000000" w:rsidDel="00000000" w:rsidP="00000000" w:rsidRDefault="00000000" w:rsidRPr="00000000" w14:paraId="0000011B">
            <w:pPr>
              <w:spacing w:after="40" w:lineRule="auto"/>
              <w:jc w:val="left"/>
              <w:rPr/>
            </w:pPr>
            <w:r w:rsidDel="00000000" w:rsidR="00000000" w:rsidRPr="00000000">
              <w:rPr>
                <w:b w:val="1"/>
                <w:bCs w:val="1"/>
                <w:i w:val="0"/>
                <w:iCs w:val="0"/>
                <w:color w:val="ffffff"/>
                <w:sz w:val="18"/>
                <w:szCs w:val="18"/>
                <w:rtl w:val="0"/>
              </w:rPr>
              <w:t xml:space="preserve">Mitigation / contingency</w:t>
            </w:r>
            <w:r w:rsidDel="00000000" w:rsidR="00000000" w:rsidRPr="00000000">
              <w:rPr>
                <w:rtl w:val="0"/>
              </w:rPr>
            </w:r>
          </w:p>
        </w:tc>
        <w:tc>
          <w:tcPr>
            <w:shd w:fill="548dd4" w:val="clear"/>
          </w:tcPr>
          <w:p w:rsidR="00000000" w:rsidDel="00000000" w:rsidP="00000000" w:rsidRDefault="00000000" w:rsidRPr="00000000" w14:paraId="0000011C">
            <w:pPr>
              <w:spacing w:after="40" w:lineRule="auto"/>
              <w:jc w:val="left"/>
              <w:rPr/>
            </w:pPr>
            <w:r w:rsidDel="00000000" w:rsidR="00000000" w:rsidRPr="00000000">
              <w:rPr>
                <w:b w:val="1"/>
                <w:bCs w:val="1"/>
                <w:i w:val="0"/>
                <w:iCs w:val="0"/>
                <w:color w:val="ffffff"/>
                <w:sz w:val="18"/>
                <w:szCs w:val="18"/>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11D">
            <w:pPr>
              <w:spacing w:after="40" w:lineRule="auto"/>
              <w:jc w:val="left"/>
              <w:rPr/>
            </w:pPr>
            <w:r w:rsidDel="00000000" w:rsidR="00000000" w:rsidRPr="00000000">
              <w:rPr>
                <w:b w:val="0"/>
                <w:bCs w:val="0"/>
                <w:i w:val="0"/>
                <w:iCs w:val="0"/>
                <w:sz w:val="18"/>
                <w:szCs w:val="18"/>
                <w:rtl w:val="0"/>
              </w:rPr>
              <w:t xml:space="preserve">R1</w:t>
            </w:r>
            <w:r w:rsidDel="00000000" w:rsidR="00000000" w:rsidRPr="00000000">
              <w:rPr>
                <w:rtl w:val="0"/>
              </w:rPr>
            </w:r>
          </w:p>
        </w:tc>
        <w:tc>
          <w:tcPr/>
          <w:p w:rsidR="00000000" w:rsidDel="00000000" w:rsidP="00000000" w:rsidRDefault="00000000" w:rsidRPr="00000000" w14:paraId="0000011E">
            <w:pPr>
              <w:spacing w:after="40" w:lineRule="auto"/>
              <w:jc w:val="left"/>
              <w:rPr/>
            </w:pPr>
            <w:r w:rsidDel="00000000" w:rsidR="00000000" w:rsidRPr="00000000">
              <w:rPr>
                <w:b w:val="0"/>
                <w:bCs w:val="0"/>
                <w:i w:val="1"/>
                <w:iCs w:val="1"/>
                <w:sz w:val="18"/>
                <w:szCs w:val="18"/>
                <w:rtl w:val="0"/>
              </w:rPr>
              <w:t xml:space="preserve">&lt;Key member unavailable during PA5&gt;</w:t>
            </w:r>
            <w:r w:rsidDel="00000000" w:rsidR="00000000" w:rsidRPr="00000000">
              <w:rPr>
                <w:rtl w:val="0"/>
              </w:rPr>
            </w:r>
          </w:p>
        </w:tc>
        <w:tc>
          <w:tcPr/>
          <w:p w:rsidR="00000000" w:rsidDel="00000000" w:rsidP="00000000" w:rsidRDefault="00000000" w:rsidRPr="00000000" w14:paraId="0000011F">
            <w:pPr>
              <w:spacing w:after="40" w:lineRule="auto"/>
              <w:jc w:val="left"/>
              <w:rPr/>
            </w:pPr>
            <w:r w:rsidDel="00000000" w:rsidR="00000000" w:rsidRPr="00000000">
              <w:rPr>
                <w:b w:val="0"/>
                <w:bCs w:val="0"/>
                <w:i w:val="0"/>
                <w:iCs w:val="0"/>
                <w:sz w:val="18"/>
                <w:szCs w:val="18"/>
                <w:rtl w:val="0"/>
              </w:rPr>
              <w:t xml:space="preserve">People</w:t>
            </w:r>
            <w:r w:rsidDel="00000000" w:rsidR="00000000" w:rsidRPr="00000000">
              <w:rPr>
                <w:rtl w:val="0"/>
              </w:rPr>
            </w:r>
          </w:p>
        </w:tc>
        <w:tc>
          <w:tcPr/>
          <w:p w:rsidR="00000000" w:rsidDel="00000000" w:rsidP="00000000" w:rsidRDefault="00000000" w:rsidRPr="00000000" w14:paraId="00000120">
            <w:pPr>
              <w:spacing w:after="40" w:lineRule="auto"/>
              <w:jc w:val="left"/>
              <w:rPr/>
            </w:pPr>
            <w:r w:rsidDel="00000000" w:rsidR="00000000" w:rsidRPr="00000000">
              <w:rPr>
                <w:rtl w:val="0"/>
              </w:rPr>
            </w:r>
          </w:p>
        </w:tc>
        <w:tc>
          <w:tcPr/>
          <w:p w:rsidR="00000000" w:rsidDel="00000000" w:rsidP="00000000" w:rsidRDefault="00000000" w:rsidRPr="00000000" w14:paraId="00000121">
            <w:pPr>
              <w:spacing w:after="40" w:lineRule="auto"/>
              <w:jc w:val="left"/>
              <w:rPr/>
            </w:pPr>
            <w:r w:rsidDel="00000000" w:rsidR="00000000" w:rsidRPr="00000000">
              <w:rPr>
                <w:rtl w:val="0"/>
              </w:rPr>
            </w:r>
          </w:p>
        </w:tc>
        <w:tc>
          <w:tcPr/>
          <w:p w:rsidR="00000000" w:rsidDel="00000000" w:rsidP="00000000" w:rsidRDefault="00000000" w:rsidRPr="00000000" w14:paraId="00000122">
            <w:pPr>
              <w:spacing w:after="40" w:lineRule="auto"/>
              <w:jc w:val="left"/>
              <w:rPr/>
            </w:pPr>
            <w:r w:rsidDel="00000000" w:rsidR="00000000" w:rsidRPr="00000000">
              <w:rPr>
                <w:rtl w:val="0"/>
              </w:rPr>
            </w:r>
          </w:p>
        </w:tc>
        <w:tc>
          <w:tcPr/>
          <w:p w:rsidR="00000000" w:rsidDel="00000000" w:rsidP="00000000" w:rsidRDefault="00000000" w:rsidRPr="00000000" w14:paraId="00000123">
            <w:pPr>
              <w:spacing w:after="40" w:lineRule="auto"/>
              <w:jc w:val="left"/>
              <w:rPr/>
            </w:pPr>
            <w:r w:rsidDel="00000000" w:rsidR="00000000" w:rsidRPr="00000000">
              <w:rPr>
                <w:rtl w:val="0"/>
              </w:rPr>
            </w:r>
          </w:p>
        </w:tc>
        <w:tc>
          <w:tcPr/>
          <w:p w:rsidR="00000000" w:rsidDel="00000000" w:rsidP="00000000" w:rsidRDefault="00000000" w:rsidRPr="00000000" w14:paraId="00000124">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125">
            <w:pPr>
              <w:spacing w:after="40" w:lineRule="auto"/>
              <w:jc w:val="left"/>
              <w:rPr/>
            </w:pPr>
            <w:r w:rsidDel="00000000" w:rsidR="00000000" w:rsidRPr="00000000">
              <w:rPr>
                <w:rtl w:val="0"/>
              </w:rPr>
            </w:r>
          </w:p>
        </w:tc>
        <w:tc>
          <w:tcPr/>
          <w:p w:rsidR="00000000" w:rsidDel="00000000" w:rsidP="00000000" w:rsidRDefault="00000000" w:rsidRPr="00000000" w14:paraId="00000126">
            <w:pPr>
              <w:spacing w:after="40" w:lineRule="auto"/>
              <w:jc w:val="left"/>
              <w:rPr/>
            </w:pPr>
            <w:r w:rsidDel="00000000" w:rsidR="00000000" w:rsidRPr="00000000">
              <w:rPr>
                <w:rtl w:val="0"/>
              </w:rPr>
            </w:r>
          </w:p>
        </w:tc>
        <w:tc>
          <w:tcPr/>
          <w:p w:rsidR="00000000" w:rsidDel="00000000" w:rsidP="00000000" w:rsidRDefault="00000000" w:rsidRPr="00000000" w14:paraId="00000127">
            <w:pPr>
              <w:spacing w:after="40" w:lineRule="auto"/>
              <w:jc w:val="left"/>
              <w:rPr/>
            </w:pPr>
            <w:r w:rsidDel="00000000" w:rsidR="00000000" w:rsidRPr="00000000">
              <w:rPr>
                <w:rtl w:val="0"/>
              </w:rPr>
            </w:r>
          </w:p>
        </w:tc>
        <w:tc>
          <w:tcPr/>
          <w:p w:rsidR="00000000" w:rsidDel="00000000" w:rsidP="00000000" w:rsidRDefault="00000000" w:rsidRPr="00000000" w14:paraId="00000128">
            <w:pPr>
              <w:spacing w:after="40" w:lineRule="auto"/>
              <w:jc w:val="left"/>
              <w:rPr/>
            </w:pPr>
            <w:r w:rsidDel="00000000" w:rsidR="00000000" w:rsidRPr="00000000">
              <w:rPr>
                <w:rtl w:val="0"/>
              </w:rPr>
            </w:r>
          </w:p>
        </w:tc>
        <w:tc>
          <w:tcPr/>
          <w:p w:rsidR="00000000" w:rsidDel="00000000" w:rsidP="00000000" w:rsidRDefault="00000000" w:rsidRPr="00000000" w14:paraId="00000129">
            <w:pPr>
              <w:spacing w:after="40" w:lineRule="auto"/>
              <w:jc w:val="left"/>
              <w:rPr/>
            </w:pPr>
            <w:r w:rsidDel="00000000" w:rsidR="00000000" w:rsidRPr="00000000">
              <w:rPr>
                <w:rtl w:val="0"/>
              </w:rPr>
            </w:r>
          </w:p>
        </w:tc>
        <w:tc>
          <w:tcPr/>
          <w:p w:rsidR="00000000" w:rsidDel="00000000" w:rsidP="00000000" w:rsidRDefault="00000000" w:rsidRPr="00000000" w14:paraId="0000012A">
            <w:pPr>
              <w:spacing w:after="40" w:lineRule="auto"/>
              <w:jc w:val="left"/>
              <w:rPr/>
            </w:pPr>
            <w:r w:rsidDel="00000000" w:rsidR="00000000" w:rsidRPr="00000000">
              <w:rPr>
                <w:rtl w:val="0"/>
              </w:rPr>
            </w:r>
          </w:p>
        </w:tc>
        <w:tc>
          <w:tcPr/>
          <w:p w:rsidR="00000000" w:rsidDel="00000000" w:rsidP="00000000" w:rsidRDefault="00000000" w:rsidRPr="00000000" w14:paraId="0000012B">
            <w:pPr>
              <w:spacing w:after="40" w:lineRule="auto"/>
              <w:jc w:val="left"/>
              <w:rPr/>
            </w:pPr>
            <w:r w:rsidDel="00000000" w:rsidR="00000000" w:rsidRPr="00000000">
              <w:rPr>
                <w:rtl w:val="0"/>
              </w:rPr>
            </w:r>
          </w:p>
        </w:tc>
        <w:tc>
          <w:tcPr/>
          <w:p w:rsidR="00000000" w:rsidDel="00000000" w:rsidP="00000000" w:rsidRDefault="00000000" w:rsidRPr="00000000" w14:paraId="0000012C">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12D">
            <w:pPr>
              <w:spacing w:after="40" w:lineRule="auto"/>
              <w:jc w:val="left"/>
              <w:rPr/>
            </w:pPr>
            <w:r w:rsidDel="00000000" w:rsidR="00000000" w:rsidRPr="00000000">
              <w:rPr>
                <w:rtl w:val="0"/>
              </w:rPr>
            </w:r>
          </w:p>
        </w:tc>
        <w:tc>
          <w:tcPr/>
          <w:p w:rsidR="00000000" w:rsidDel="00000000" w:rsidP="00000000" w:rsidRDefault="00000000" w:rsidRPr="00000000" w14:paraId="0000012E">
            <w:pPr>
              <w:spacing w:after="40" w:lineRule="auto"/>
              <w:jc w:val="left"/>
              <w:rPr/>
            </w:pPr>
            <w:r w:rsidDel="00000000" w:rsidR="00000000" w:rsidRPr="00000000">
              <w:rPr>
                <w:rtl w:val="0"/>
              </w:rPr>
            </w:r>
          </w:p>
        </w:tc>
        <w:tc>
          <w:tcPr/>
          <w:p w:rsidR="00000000" w:rsidDel="00000000" w:rsidP="00000000" w:rsidRDefault="00000000" w:rsidRPr="00000000" w14:paraId="0000012F">
            <w:pPr>
              <w:spacing w:after="40" w:lineRule="auto"/>
              <w:jc w:val="left"/>
              <w:rPr/>
            </w:pPr>
            <w:r w:rsidDel="00000000" w:rsidR="00000000" w:rsidRPr="00000000">
              <w:rPr>
                <w:rtl w:val="0"/>
              </w:rPr>
            </w:r>
          </w:p>
        </w:tc>
        <w:tc>
          <w:tcPr/>
          <w:p w:rsidR="00000000" w:rsidDel="00000000" w:rsidP="00000000" w:rsidRDefault="00000000" w:rsidRPr="00000000" w14:paraId="00000130">
            <w:pPr>
              <w:spacing w:after="40" w:lineRule="auto"/>
              <w:jc w:val="left"/>
              <w:rPr/>
            </w:pPr>
            <w:r w:rsidDel="00000000" w:rsidR="00000000" w:rsidRPr="00000000">
              <w:rPr>
                <w:rtl w:val="0"/>
              </w:rPr>
            </w:r>
          </w:p>
        </w:tc>
        <w:tc>
          <w:tcPr/>
          <w:p w:rsidR="00000000" w:rsidDel="00000000" w:rsidP="00000000" w:rsidRDefault="00000000" w:rsidRPr="00000000" w14:paraId="00000131">
            <w:pPr>
              <w:spacing w:after="40" w:lineRule="auto"/>
              <w:jc w:val="left"/>
              <w:rPr/>
            </w:pPr>
            <w:r w:rsidDel="00000000" w:rsidR="00000000" w:rsidRPr="00000000">
              <w:rPr>
                <w:rtl w:val="0"/>
              </w:rPr>
            </w:r>
          </w:p>
        </w:tc>
        <w:tc>
          <w:tcPr/>
          <w:p w:rsidR="00000000" w:rsidDel="00000000" w:rsidP="00000000" w:rsidRDefault="00000000" w:rsidRPr="00000000" w14:paraId="00000132">
            <w:pPr>
              <w:spacing w:after="40" w:lineRule="auto"/>
              <w:jc w:val="left"/>
              <w:rPr/>
            </w:pPr>
            <w:r w:rsidDel="00000000" w:rsidR="00000000" w:rsidRPr="00000000">
              <w:rPr>
                <w:rtl w:val="0"/>
              </w:rPr>
            </w:r>
          </w:p>
        </w:tc>
        <w:tc>
          <w:tcPr/>
          <w:p w:rsidR="00000000" w:rsidDel="00000000" w:rsidP="00000000" w:rsidRDefault="00000000" w:rsidRPr="00000000" w14:paraId="00000133">
            <w:pPr>
              <w:spacing w:after="40" w:lineRule="auto"/>
              <w:jc w:val="left"/>
              <w:rPr/>
            </w:pPr>
            <w:r w:rsidDel="00000000" w:rsidR="00000000" w:rsidRPr="00000000">
              <w:rPr>
                <w:rtl w:val="0"/>
              </w:rPr>
            </w:r>
          </w:p>
        </w:tc>
        <w:tc>
          <w:tcPr/>
          <w:p w:rsidR="00000000" w:rsidDel="00000000" w:rsidP="00000000" w:rsidRDefault="00000000" w:rsidRPr="00000000" w14:paraId="00000134">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135">
            <w:pPr>
              <w:spacing w:after="40" w:lineRule="auto"/>
              <w:jc w:val="left"/>
              <w:rPr/>
            </w:pPr>
            <w:r w:rsidDel="00000000" w:rsidR="00000000" w:rsidRPr="00000000">
              <w:rPr>
                <w:rtl w:val="0"/>
              </w:rPr>
            </w:r>
          </w:p>
        </w:tc>
        <w:tc>
          <w:tcPr/>
          <w:p w:rsidR="00000000" w:rsidDel="00000000" w:rsidP="00000000" w:rsidRDefault="00000000" w:rsidRPr="00000000" w14:paraId="00000136">
            <w:pPr>
              <w:spacing w:after="40" w:lineRule="auto"/>
              <w:jc w:val="left"/>
              <w:rPr/>
            </w:pPr>
            <w:r w:rsidDel="00000000" w:rsidR="00000000" w:rsidRPr="00000000">
              <w:rPr>
                <w:rtl w:val="0"/>
              </w:rPr>
            </w:r>
          </w:p>
        </w:tc>
        <w:tc>
          <w:tcPr/>
          <w:p w:rsidR="00000000" w:rsidDel="00000000" w:rsidP="00000000" w:rsidRDefault="00000000" w:rsidRPr="00000000" w14:paraId="00000137">
            <w:pPr>
              <w:spacing w:after="40" w:lineRule="auto"/>
              <w:jc w:val="left"/>
              <w:rPr/>
            </w:pPr>
            <w:r w:rsidDel="00000000" w:rsidR="00000000" w:rsidRPr="00000000">
              <w:rPr>
                <w:rtl w:val="0"/>
              </w:rPr>
            </w:r>
          </w:p>
        </w:tc>
        <w:tc>
          <w:tcPr/>
          <w:p w:rsidR="00000000" w:rsidDel="00000000" w:rsidP="00000000" w:rsidRDefault="00000000" w:rsidRPr="00000000" w14:paraId="00000138">
            <w:pPr>
              <w:spacing w:after="40" w:lineRule="auto"/>
              <w:jc w:val="left"/>
              <w:rPr/>
            </w:pPr>
            <w:r w:rsidDel="00000000" w:rsidR="00000000" w:rsidRPr="00000000">
              <w:rPr>
                <w:rtl w:val="0"/>
              </w:rPr>
            </w:r>
          </w:p>
        </w:tc>
        <w:tc>
          <w:tcPr/>
          <w:p w:rsidR="00000000" w:rsidDel="00000000" w:rsidP="00000000" w:rsidRDefault="00000000" w:rsidRPr="00000000" w14:paraId="00000139">
            <w:pPr>
              <w:spacing w:after="40" w:lineRule="auto"/>
              <w:jc w:val="left"/>
              <w:rPr/>
            </w:pPr>
            <w:r w:rsidDel="00000000" w:rsidR="00000000" w:rsidRPr="00000000">
              <w:rPr>
                <w:rtl w:val="0"/>
              </w:rPr>
            </w:r>
          </w:p>
        </w:tc>
        <w:tc>
          <w:tcPr/>
          <w:p w:rsidR="00000000" w:rsidDel="00000000" w:rsidP="00000000" w:rsidRDefault="00000000" w:rsidRPr="00000000" w14:paraId="0000013A">
            <w:pPr>
              <w:spacing w:after="40" w:lineRule="auto"/>
              <w:jc w:val="left"/>
              <w:rPr/>
            </w:pPr>
            <w:r w:rsidDel="00000000" w:rsidR="00000000" w:rsidRPr="00000000">
              <w:rPr>
                <w:rtl w:val="0"/>
              </w:rPr>
            </w:r>
          </w:p>
        </w:tc>
        <w:tc>
          <w:tcPr/>
          <w:p w:rsidR="00000000" w:rsidDel="00000000" w:rsidP="00000000" w:rsidRDefault="00000000" w:rsidRPr="00000000" w14:paraId="0000013B">
            <w:pPr>
              <w:spacing w:after="40" w:lineRule="auto"/>
              <w:jc w:val="left"/>
              <w:rPr/>
            </w:pPr>
            <w:r w:rsidDel="00000000" w:rsidR="00000000" w:rsidRPr="00000000">
              <w:rPr>
                <w:rtl w:val="0"/>
              </w:rPr>
            </w:r>
          </w:p>
        </w:tc>
        <w:tc>
          <w:tcPr/>
          <w:p w:rsidR="00000000" w:rsidDel="00000000" w:rsidP="00000000" w:rsidRDefault="00000000" w:rsidRPr="00000000" w14:paraId="0000013C">
            <w:pPr>
              <w:spacing w:after="40" w:lineRule="auto"/>
              <w:jc w:val="left"/>
              <w:rPr/>
            </w:pPr>
            <w:r w:rsidDel="00000000" w:rsidR="00000000" w:rsidRPr="00000000">
              <w:rPr>
                <w:rtl w:val="0"/>
              </w:rPr>
            </w:r>
          </w:p>
        </w:tc>
      </w:tr>
      <w:tr>
        <w:trPr>
          <w:cantSplit w:val="0"/>
          <w:tblHeader w:val="0"/>
        </w:trPr>
        <w:tc>
          <w:tcPr/>
          <w:p w:rsidR="00000000" w:rsidDel="00000000" w:rsidP="00000000" w:rsidRDefault="00000000" w:rsidRPr="00000000" w14:paraId="0000013D">
            <w:pPr>
              <w:spacing w:after="40" w:lineRule="auto"/>
              <w:jc w:val="left"/>
              <w:rPr/>
            </w:pPr>
            <w:r w:rsidDel="00000000" w:rsidR="00000000" w:rsidRPr="00000000">
              <w:rPr>
                <w:rtl w:val="0"/>
              </w:rPr>
            </w:r>
          </w:p>
        </w:tc>
        <w:tc>
          <w:tcPr/>
          <w:p w:rsidR="00000000" w:rsidDel="00000000" w:rsidP="00000000" w:rsidRDefault="00000000" w:rsidRPr="00000000" w14:paraId="0000013E">
            <w:pPr>
              <w:spacing w:after="40" w:lineRule="auto"/>
              <w:jc w:val="left"/>
              <w:rPr/>
            </w:pPr>
            <w:r w:rsidDel="00000000" w:rsidR="00000000" w:rsidRPr="00000000">
              <w:rPr>
                <w:rtl w:val="0"/>
              </w:rPr>
            </w:r>
          </w:p>
        </w:tc>
        <w:tc>
          <w:tcPr/>
          <w:p w:rsidR="00000000" w:rsidDel="00000000" w:rsidP="00000000" w:rsidRDefault="00000000" w:rsidRPr="00000000" w14:paraId="0000013F">
            <w:pPr>
              <w:spacing w:after="40" w:lineRule="auto"/>
              <w:jc w:val="left"/>
              <w:rPr/>
            </w:pPr>
            <w:r w:rsidDel="00000000" w:rsidR="00000000" w:rsidRPr="00000000">
              <w:rPr>
                <w:rtl w:val="0"/>
              </w:rPr>
            </w:r>
          </w:p>
        </w:tc>
        <w:tc>
          <w:tcPr/>
          <w:p w:rsidR="00000000" w:rsidDel="00000000" w:rsidP="00000000" w:rsidRDefault="00000000" w:rsidRPr="00000000" w14:paraId="00000140">
            <w:pPr>
              <w:spacing w:after="40" w:lineRule="auto"/>
              <w:jc w:val="left"/>
              <w:rPr/>
            </w:pPr>
            <w:r w:rsidDel="00000000" w:rsidR="00000000" w:rsidRPr="00000000">
              <w:rPr>
                <w:rtl w:val="0"/>
              </w:rPr>
            </w:r>
          </w:p>
        </w:tc>
        <w:tc>
          <w:tcPr/>
          <w:p w:rsidR="00000000" w:rsidDel="00000000" w:rsidP="00000000" w:rsidRDefault="00000000" w:rsidRPr="00000000" w14:paraId="00000141">
            <w:pPr>
              <w:spacing w:after="40" w:lineRule="auto"/>
              <w:jc w:val="left"/>
              <w:rPr/>
            </w:pPr>
            <w:r w:rsidDel="00000000" w:rsidR="00000000" w:rsidRPr="00000000">
              <w:rPr>
                <w:rtl w:val="0"/>
              </w:rPr>
            </w:r>
          </w:p>
        </w:tc>
        <w:tc>
          <w:tcPr/>
          <w:p w:rsidR="00000000" w:rsidDel="00000000" w:rsidP="00000000" w:rsidRDefault="00000000" w:rsidRPr="00000000" w14:paraId="00000142">
            <w:pPr>
              <w:spacing w:after="40" w:lineRule="auto"/>
              <w:jc w:val="left"/>
              <w:rPr/>
            </w:pPr>
            <w:r w:rsidDel="00000000" w:rsidR="00000000" w:rsidRPr="00000000">
              <w:rPr>
                <w:rtl w:val="0"/>
              </w:rPr>
            </w:r>
          </w:p>
        </w:tc>
        <w:tc>
          <w:tcPr/>
          <w:p w:rsidR="00000000" w:rsidDel="00000000" w:rsidP="00000000" w:rsidRDefault="00000000" w:rsidRPr="00000000" w14:paraId="00000143">
            <w:pPr>
              <w:spacing w:after="40" w:lineRule="auto"/>
              <w:jc w:val="left"/>
              <w:rPr/>
            </w:pPr>
            <w:r w:rsidDel="00000000" w:rsidR="00000000" w:rsidRPr="00000000">
              <w:rPr>
                <w:rtl w:val="0"/>
              </w:rPr>
            </w:r>
          </w:p>
        </w:tc>
        <w:tc>
          <w:tcPr/>
          <w:p w:rsidR="00000000" w:rsidDel="00000000" w:rsidP="00000000" w:rsidRDefault="00000000" w:rsidRPr="00000000" w14:paraId="00000144">
            <w:pPr>
              <w:spacing w:after="40" w:lineRule="auto"/>
              <w:jc w:val="left"/>
              <w:rPr/>
            </w:pPr>
            <w:r w:rsidDel="00000000" w:rsidR="00000000" w:rsidRPr="00000000">
              <w:rPr>
                <w:rtl w:val="0"/>
              </w:rPr>
            </w:r>
          </w:p>
        </w:tc>
      </w:tr>
    </w:tbl>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numPr>
          <w:ilvl w:val="0"/>
          <w:numId w:val="2"/>
        </w:numPr>
        <w:ind w:left="432" w:hanging="432"/>
        <w:rPr/>
      </w:pPr>
      <w:r w:rsidDel="00000000" w:rsidR="00000000" w:rsidRPr="00000000">
        <w:rPr>
          <w:rtl w:val="0"/>
        </w:rPr>
        <w:t xml:space="preserve">Tools &amp; Collaboration Setup</w:t>
      </w:r>
    </w:p>
    <w:p w:rsidR="00000000" w:rsidDel="00000000" w:rsidP="00000000" w:rsidRDefault="00000000" w:rsidRPr="00000000" w14:paraId="00000148">
      <w:pPr>
        <w:rPr/>
      </w:pPr>
      <w:r w:rsidDel="00000000" w:rsidR="00000000" w:rsidRPr="00000000">
        <w:rPr>
          <w:b w:val="0"/>
          <w:bCs w:val="0"/>
          <w:i w:val="0"/>
          <w:iCs w:val="0"/>
          <w:rtl w:val="0"/>
        </w:rPr>
        <w:t xml:space="preserve">One of the main goals of the project is to practise teamwork for professional software development. The use of tools is monitored and graded (teamwork component). The team must use:</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Moodle – announcements and PA submissions.</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Communication – Slack, MS Teams or Discord: one channel per team; the TA is a member.</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Task board – GitHub Projects (recommended) or Jira: every WBS work package is a task with an owner and due date.</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Git repository – GitHub (recommended), GitLab or Bitbucket; the instructor and TA have access:</w:t>
      </w:r>
    </w:p>
    <w:p w:rsidR="00000000" w:rsidDel="00000000" w:rsidP="00000000" w:rsidRDefault="00000000" w:rsidRPr="00000000" w14:paraId="0000014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main branch is protected; changes are merged through pull requests with at least one review</w:t>
      </w:r>
    </w:p>
    <w:p w:rsidR="00000000" w:rsidDel="00000000" w:rsidP="00000000" w:rsidRDefault="00000000" w:rsidRPr="00000000" w14:paraId="0000014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README (description, setup), .gitignore; never commit secrets (.env, API keys, passwords)</w:t>
      </w:r>
    </w:p>
    <w:p w:rsidR="00000000" w:rsidDel="00000000" w:rsidP="00000000" w:rsidRDefault="00000000" w:rsidRPr="00000000" w14:paraId="0000014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commit messages follow the Conventional Commits style (feat:, fix:, docs:, test:, …)</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Weekly status meeting (15 minutes) and weekly status report (template provided), committed to /docs/management/weekly every week from week 2 to week 10. The team chooses its weekly deadline and states it here.</w:t>
      </w:r>
    </w:p>
    <w:p w:rsidR="00000000" w:rsidDel="00000000" w:rsidP="00000000" w:rsidRDefault="00000000" w:rsidRPr="00000000" w14:paraId="00000151">
      <w:pPr>
        <w:rPr/>
      </w:pPr>
      <w:r w:rsidDel="00000000" w:rsidR="00000000" w:rsidRPr="00000000">
        <w:rPr>
          <w:b w:val="1"/>
          <w:bCs w:val="1"/>
          <w:i w:val="0"/>
          <w:iCs w:val="0"/>
          <w:rtl w:val="0"/>
        </w:rPr>
        <w:t xml:space="preserve">Repository structure:</w:t>
      </w:r>
      <w:r w:rsidDel="00000000" w:rsidR="00000000" w:rsidRPr="00000000">
        <w:rPr>
          <w:rtl w:val="0"/>
        </w:rPr>
      </w:r>
    </w:p>
    <w:tbl>
      <w:tblPr>
        <w:tblStyle w:val="Table10"/>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92"/>
        <w:gridCol w:w="6768"/>
        <w:tblGridChange w:id="0">
          <w:tblGrid>
            <w:gridCol w:w="2592"/>
            <w:gridCol w:w="6768"/>
          </w:tblGrid>
        </w:tblGridChange>
      </w:tblGrid>
      <w:tr>
        <w:trPr>
          <w:cantSplit w:val="0"/>
          <w:tblHeader w:val="0"/>
        </w:trPr>
        <w:tc>
          <w:tcPr>
            <w:shd w:fill="548dd4" w:val="clear"/>
          </w:tcPr>
          <w:p w:rsidR="00000000" w:rsidDel="00000000" w:rsidP="00000000" w:rsidRDefault="00000000" w:rsidRPr="00000000" w14:paraId="00000152">
            <w:pPr>
              <w:spacing w:after="40" w:lineRule="auto"/>
              <w:jc w:val="left"/>
              <w:rPr/>
            </w:pPr>
            <w:r w:rsidDel="00000000" w:rsidR="00000000" w:rsidRPr="00000000">
              <w:rPr>
                <w:b w:val="1"/>
                <w:bCs w:val="1"/>
                <w:i w:val="0"/>
                <w:iCs w:val="0"/>
                <w:color w:val="ffffff"/>
                <w:sz w:val="20"/>
                <w:szCs w:val="20"/>
                <w:rtl w:val="0"/>
              </w:rPr>
              <w:t xml:space="preserve">Folder</w:t>
            </w:r>
            <w:r w:rsidDel="00000000" w:rsidR="00000000" w:rsidRPr="00000000">
              <w:rPr>
                <w:rtl w:val="0"/>
              </w:rPr>
            </w:r>
          </w:p>
        </w:tc>
        <w:tc>
          <w:tcPr>
            <w:shd w:fill="548dd4" w:val="clear"/>
          </w:tcPr>
          <w:p w:rsidR="00000000" w:rsidDel="00000000" w:rsidP="00000000" w:rsidRDefault="00000000" w:rsidRPr="00000000" w14:paraId="00000153">
            <w:pPr>
              <w:spacing w:after="40" w:lineRule="auto"/>
              <w:jc w:val="left"/>
              <w:rPr/>
            </w:pPr>
            <w:r w:rsidDel="00000000" w:rsidR="00000000" w:rsidRPr="00000000">
              <w:rPr>
                <w:b w:val="1"/>
                <w:bCs w:val="1"/>
                <w:i w:val="0"/>
                <w:iCs w:val="0"/>
                <w:color w:val="ffffff"/>
                <w:sz w:val="20"/>
                <w:szCs w:val="20"/>
                <w:rtl w:val="0"/>
              </w:rPr>
              <w:t xml:space="preserve">Content</w:t>
            </w:r>
            <w:r w:rsidDel="00000000" w:rsidR="00000000" w:rsidRPr="00000000">
              <w:rPr>
                <w:rtl w:val="0"/>
              </w:rPr>
            </w:r>
          </w:p>
        </w:tc>
      </w:tr>
      <w:tr>
        <w:trPr>
          <w:cantSplit w:val="0"/>
          <w:tblHeader w:val="0"/>
        </w:trPr>
        <w:tc>
          <w:tcPr/>
          <w:p w:rsidR="00000000" w:rsidDel="00000000" w:rsidP="00000000" w:rsidRDefault="00000000" w:rsidRPr="00000000" w14:paraId="00000154">
            <w:pPr>
              <w:spacing w:after="40" w:lineRule="auto"/>
              <w:jc w:val="left"/>
              <w:rPr/>
            </w:pPr>
            <w:r w:rsidDel="00000000" w:rsidR="00000000" w:rsidRPr="00000000">
              <w:rPr>
                <w:b w:val="0"/>
                <w:bCs w:val="0"/>
                <w:i w:val="0"/>
                <w:iCs w:val="0"/>
                <w:sz w:val="20"/>
                <w:szCs w:val="20"/>
                <w:rtl w:val="0"/>
              </w:rPr>
              <w:t xml:space="preserve">/src</w:t>
            </w:r>
            <w:r w:rsidDel="00000000" w:rsidR="00000000" w:rsidRPr="00000000">
              <w:rPr>
                <w:rtl w:val="0"/>
              </w:rPr>
            </w:r>
          </w:p>
        </w:tc>
        <w:tc>
          <w:tcPr/>
          <w:p w:rsidR="00000000" w:rsidDel="00000000" w:rsidP="00000000" w:rsidRDefault="00000000" w:rsidRPr="00000000" w14:paraId="00000155">
            <w:pPr>
              <w:spacing w:after="40" w:lineRule="auto"/>
              <w:jc w:val="left"/>
              <w:rPr/>
            </w:pPr>
            <w:r w:rsidDel="00000000" w:rsidR="00000000" w:rsidRPr="00000000">
              <w:rPr>
                <w:b w:val="0"/>
                <w:bCs w:val="0"/>
                <w:i w:val="0"/>
                <w:iCs w:val="0"/>
                <w:sz w:val="20"/>
                <w:szCs w:val="20"/>
                <w:rtl w:val="0"/>
              </w:rPr>
              <w:t xml:space="preserve">Source code</w:t>
            </w:r>
            <w:r w:rsidDel="00000000" w:rsidR="00000000" w:rsidRPr="00000000">
              <w:rPr>
                <w:rtl w:val="0"/>
              </w:rPr>
            </w:r>
          </w:p>
        </w:tc>
      </w:tr>
      <w:tr>
        <w:trPr>
          <w:cantSplit w:val="0"/>
          <w:tblHeader w:val="0"/>
        </w:trPr>
        <w:tc>
          <w:tcPr/>
          <w:p w:rsidR="00000000" w:rsidDel="00000000" w:rsidP="00000000" w:rsidRDefault="00000000" w:rsidRPr="00000000" w14:paraId="00000156">
            <w:pPr>
              <w:spacing w:after="40" w:lineRule="auto"/>
              <w:jc w:val="left"/>
              <w:rPr/>
            </w:pPr>
            <w:r w:rsidDel="00000000" w:rsidR="00000000" w:rsidRPr="00000000">
              <w:rPr>
                <w:b w:val="0"/>
                <w:bCs w:val="0"/>
                <w:i w:val="0"/>
                <w:iCs w:val="0"/>
                <w:sz w:val="20"/>
                <w:szCs w:val="20"/>
                <w:rtl w:val="0"/>
              </w:rPr>
              <w:t xml:space="preserve">/docs/management</w:t>
            </w:r>
            <w:r w:rsidDel="00000000" w:rsidR="00000000" w:rsidRPr="00000000">
              <w:rPr>
                <w:rtl w:val="0"/>
              </w:rPr>
            </w:r>
          </w:p>
        </w:tc>
        <w:tc>
          <w:tcPr/>
          <w:p w:rsidR="00000000" w:rsidDel="00000000" w:rsidP="00000000" w:rsidRDefault="00000000" w:rsidRPr="00000000" w14:paraId="00000157">
            <w:pPr>
              <w:spacing w:after="40" w:lineRule="auto"/>
              <w:jc w:val="left"/>
              <w:rPr/>
            </w:pPr>
            <w:r w:rsidDel="00000000" w:rsidR="00000000" w:rsidRPr="00000000">
              <w:rPr>
                <w:b w:val="0"/>
                <w:bCs w:val="0"/>
                <w:i w:val="0"/>
                <w:iCs w:val="0"/>
                <w:sz w:val="20"/>
                <w:szCs w:val="20"/>
                <w:rtl w:val="0"/>
              </w:rPr>
              <w:t xml:space="preserve">Project plan; weekly status reports in /docs/management/weekly</w:t>
            </w:r>
            <w:r w:rsidDel="00000000" w:rsidR="00000000" w:rsidRPr="00000000">
              <w:rPr>
                <w:rtl w:val="0"/>
              </w:rPr>
            </w:r>
          </w:p>
        </w:tc>
      </w:tr>
      <w:tr>
        <w:trPr>
          <w:cantSplit w:val="0"/>
          <w:tblHeader w:val="0"/>
        </w:trPr>
        <w:tc>
          <w:tcPr/>
          <w:p w:rsidR="00000000" w:rsidDel="00000000" w:rsidP="00000000" w:rsidRDefault="00000000" w:rsidRPr="00000000" w14:paraId="00000158">
            <w:pPr>
              <w:spacing w:after="40" w:lineRule="auto"/>
              <w:jc w:val="left"/>
              <w:rPr/>
            </w:pPr>
            <w:r w:rsidDel="00000000" w:rsidR="00000000" w:rsidRPr="00000000">
              <w:rPr>
                <w:b w:val="0"/>
                <w:bCs w:val="0"/>
                <w:i w:val="0"/>
                <w:iCs w:val="0"/>
                <w:sz w:val="20"/>
                <w:szCs w:val="20"/>
                <w:rtl w:val="0"/>
              </w:rPr>
              <w:t xml:space="preserve">/docs/requirements</w:t>
            </w:r>
            <w:r w:rsidDel="00000000" w:rsidR="00000000" w:rsidRPr="00000000">
              <w:rPr>
                <w:rtl w:val="0"/>
              </w:rPr>
            </w:r>
          </w:p>
        </w:tc>
        <w:tc>
          <w:tcPr/>
          <w:p w:rsidR="00000000" w:rsidDel="00000000" w:rsidP="00000000" w:rsidRDefault="00000000" w:rsidRPr="00000000" w14:paraId="00000159">
            <w:pPr>
              <w:spacing w:after="40" w:lineRule="auto"/>
              <w:jc w:val="left"/>
              <w:rPr/>
            </w:pPr>
            <w:r w:rsidDel="00000000" w:rsidR="00000000" w:rsidRPr="00000000">
              <w:rPr>
                <w:b w:val="0"/>
                <w:bCs w:val="0"/>
                <w:i w:val="0"/>
                <w:iCs w:val="0"/>
                <w:sz w:val="20"/>
                <w:szCs w:val="20"/>
                <w:rtl w:val="0"/>
              </w:rPr>
              <w:t xml:space="preserve">Vision, SRS, use cases, mockups</w:t>
            </w:r>
            <w:r w:rsidDel="00000000" w:rsidR="00000000" w:rsidRPr="00000000">
              <w:rPr>
                <w:rtl w:val="0"/>
              </w:rPr>
            </w:r>
          </w:p>
        </w:tc>
      </w:tr>
      <w:tr>
        <w:trPr>
          <w:cantSplit w:val="0"/>
          <w:tblHeader w:val="0"/>
        </w:trPr>
        <w:tc>
          <w:tcPr/>
          <w:p w:rsidR="00000000" w:rsidDel="00000000" w:rsidP="00000000" w:rsidRDefault="00000000" w:rsidRPr="00000000" w14:paraId="0000015A">
            <w:pPr>
              <w:spacing w:after="40" w:lineRule="auto"/>
              <w:jc w:val="left"/>
              <w:rPr/>
            </w:pPr>
            <w:r w:rsidDel="00000000" w:rsidR="00000000" w:rsidRPr="00000000">
              <w:rPr>
                <w:b w:val="0"/>
                <w:bCs w:val="0"/>
                <w:i w:val="0"/>
                <w:iCs w:val="0"/>
                <w:sz w:val="20"/>
                <w:szCs w:val="20"/>
                <w:rtl w:val="0"/>
              </w:rPr>
              <w:t xml:space="preserve">/docs/design</w:t>
            </w:r>
            <w:r w:rsidDel="00000000" w:rsidR="00000000" w:rsidRPr="00000000">
              <w:rPr>
                <w:rtl w:val="0"/>
              </w:rPr>
            </w:r>
          </w:p>
        </w:tc>
        <w:tc>
          <w:tcPr/>
          <w:p w:rsidR="00000000" w:rsidDel="00000000" w:rsidP="00000000" w:rsidRDefault="00000000" w:rsidRPr="00000000" w14:paraId="0000015B">
            <w:pPr>
              <w:spacing w:after="40" w:lineRule="auto"/>
              <w:jc w:val="left"/>
              <w:rPr/>
            </w:pPr>
            <w:r w:rsidDel="00000000" w:rsidR="00000000" w:rsidRPr="00000000">
              <w:rPr>
                <w:b w:val="0"/>
                <w:bCs w:val="0"/>
                <w:i w:val="0"/>
                <w:iCs w:val="0"/>
                <w:sz w:val="20"/>
                <w:szCs w:val="20"/>
                <w:rtl w:val="0"/>
              </w:rPr>
              <w:t xml:space="preserve">Architecture (C4), ADRs, UML models, UI design</w:t>
            </w:r>
            <w:r w:rsidDel="00000000" w:rsidR="00000000" w:rsidRPr="00000000">
              <w:rPr>
                <w:rtl w:val="0"/>
              </w:rPr>
            </w:r>
          </w:p>
        </w:tc>
      </w:tr>
      <w:tr>
        <w:trPr>
          <w:cantSplit w:val="0"/>
          <w:tblHeader w:val="0"/>
        </w:trPr>
        <w:tc>
          <w:tcPr/>
          <w:p w:rsidR="00000000" w:rsidDel="00000000" w:rsidP="00000000" w:rsidRDefault="00000000" w:rsidRPr="00000000" w14:paraId="0000015C">
            <w:pPr>
              <w:spacing w:after="40" w:lineRule="auto"/>
              <w:jc w:val="left"/>
              <w:rPr/>
            </w:pPr>
            <w:r w:rsidDel="00000000" w:rsidR="00000000" w:rsidRPr="00000000">
              <w:rPr>
                <w:b w:val="0"/>
                <w:bCs w:val="0"/>
                <w:i w:val="0"/>
                <w:iCs w:val="0"/>
                <w:sz w:val="20"/>
                <w:szCs w:val="20"/>
                <w:rtl w:val="0"/>
              </w:rPr>
              <w:t xml:space="preserve">/docs/test</w:t>
            </w:r>
            <w:r w:rsidDel="00000000" w:rsidR="00000000" w:rsidRPr="00000000">
              <w:rPr>
                <w:rtl w:val="0"/>
              </w:rPr>
            </w:r>
          </w:p>
        </w:tc>
        <w:tc>
          <w:tcPr/>
          <w:p w:rsidR="00000000" w:rsidDel="00000000" w:rsidP="00000000" w:rsidRDefault="00000000" w:rsidRPr="00000000" w14:paraId="0000015D">
            <w:pPr>
              <w:spacing w:after="40" w:lineRule="auto"/>
              <w:jc w:val="left"/>
              <w:rPr/>
            </w:pPr>
            <w:r w:rsidDel="00000000" w:rsidR="00000000" w:rsidRPr="00000000">
              <w:rPr>
                <w:b w:val="0"/>
                <w:bCs w:val="0"/>
                <w:i w:val="0"/>
                <w:iCs w:val="0"/>
                <w:sz w:val="20"/>
                <w:szCs w:val="20"/>
                <w:rtl w:val="0"/>
              </w:rPr>
              <w:t xml:space="preserve">Test plan, test cases, test reports</w:t>
            </w:r>
            <w:r w:rsidDel="00000000" w:rsidR="00000000" w:rsidRPr="00000000">
              <w:rPr>
                <w:rtl w:val="0"/>
              </w:rPr>
            </w:r>
          </w:p>
        </w:tc>
      </w:tr>
      <w:tr>
        <w:trPr>
          <w:cantSplit w:val="0"/>
          <w:tblHeader w:val="0"/>
        </w:trPr>
        <w:tc>
          <w:tcPr/>
          <w:p w:rsidR="00000000" w:rsidDel="00000000" w:rsidP="00000000" w:rsidRDefault="00000000" w:rsidRPr="00000000" w14:paraId="0000015E">
            <w:pPr>
              <w:spacing w:after="40" w:lineRule="auto"/>
              <w:jc w:val="left"/>
              <w:rPr/>
            </w:pPr>
            <w:r w:rsidDel="00000000" w:rsidR="00000000" w:rsidRPr="00000000">
              <w:rPr>
                <w:b w:val="0"/>
                <w:bCs w:val="0"/>
                <w:i w:val="0"/>
                <w:iCs w:val="0"/>
                <w:sz w:val="20"/>
                <w:szCs w:val="20"/>
                <w:rtl w:val="0"/>
              </w:rPr>
              <w:t xml:space="preserve">/docs/ai-usage</w:t>
            </w:r>
            <w:r w:rsidDel="00000000" w:rsidR="00000000" w:rsidRPr="00000000">
              <w:rPr>
                <w:rtl w:val="0"/>
              </w:rPr>
            </w:r>
          </w:p>
        </w:tc>
        <w:tc>
          <w:tcPr/>
          <w:p w:rsidR="00000000" w:rsidDel="00000000" w:rsidP="00000000" w:rsidRDefault="00000000" w:rsidRPr="00000000" w14:paraId="0000015F">
            <w:pPr>
              <w:spacing w:after="40" w:lineRule="auto"/>
              <w:jc w:val="left"/>
              <w:rPr/>
            </w:pPr>
            <w:r w:rsidDel="00000000" w:rsidR="00000000" w:rsidRPr="00000000">
              <w:rPr>
                <w:b w:val="0"/>
                <w:bCs w:val="0"/>
                <w:i w:val="0"/>
                <w:iCs w:val="0"/>
                <w:sz w:val="20"/>
                <w:szCs w:val="20"/>
                <w:rtl w:val="0"/>
              </w:rPr>
              <w:t xml:space="preserve">AI usage logs</w:t>
            </w:r>
            <w:r w:rsidDel="00000000" w:rsidR="00000000" w:rsidRPr="00000000">
              <w:rPr>
                <w:rtl w:val="0"/>
              </w:rPr>
            </w:r>
          </w:p>
        </w:tc>
      </w:tr>
      <w:tr>
        <w:trPr>
          <w:cantSplit w:val="0"/>
          <w:tblHeader w:val="0"/>
        </w:trPr>
        <w:tc>
          <w:tcPr/>
          <w:p w:rsidR="00000000" w:rsidDel="00000000" w:rsidP="00000000" w:rsidRDefault="00000000" w:rsidRPr="00000000" w14:paraId="00000160">
            <w:pPr>
              <w:spacing w:after="40" w:lineRule="auto"/>
              <w:jc w:val="left"/>
              <w:rPr/>
            </w:pPr>
            <w:r w:rsidDel="00000000" w:rsidR="00000000" w:rsidRPr="00000000">
              <w:rPr>
                <w:b w:val="0"/>
                <w:bCs w:val="0"/>
                <w:i w:val="0"/>
                <w:iCs w:val="0"/>
                <w:sz w:val="20"/>
                <w:szCs w:val="20"/>
                <w:rtl w:val="0"/>
              </w:rPr>
              <w:t xml:space="preserve">/pa/PA1 … /pa/PA5</w:t>
            </w:r>
            <w:r w:rsidDel="00000000" w:rsidR="00000000" w:rsidRPr="00000000">
              <w:rPr>
                <w:rtl w:val="0"/>
              </w:rPr>
            </w:r>
          </w:p>
        </w:tc>
        <w:tc>
          <w:tcPr/>
          <w:p w:rsidR="00000000" w:rsidDel="00000000" w:rsidP="00000000" w:rsidRDefault="00000000" w:rsidRPr="00000000" w14:paraId="00000161">
            <w:pPr>
              <w:spacing w:after="40" w:lineRule="auto"/>
              <w:jc w:val="left"/>
              <w:rPr/>
            </w:pPr>
            <w:r w:rsidDel="00000000" w:rsidR="00000000" w:rsidRPr="00000000">
              <w:rPr>
                <w:b w:val="0"/>
                <w:bCs w:val="0"/>
                <w:i w:val="0"/>
                <w:iCs w:val="0"/>
                <w:sz w:val="20"/>
                <w:szCs w:val="20"/>
                <w:rtl w:val="0"/>
              </w:rPr>
              <w:t xml:space="preserve">One sub-folder per PA submission (PDF + source files)</w:t>
            </w:r>
            <w:r w:rsidDel="00000000" w:rsidR="00000000" w:rsidRPr="00000000">
              <w:rPr>
                <w:rtl w:val="0"/>
              </w:rPr>
            </w:r>
          </w:p>
        </w:tc>
      </w:tr>
    </w:tbl>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1"/>
        <w:numPr>
          <w:ilvl w:val="0"/>
          <w:numId w:val="2"/>
        </w:numPr>
        <w:ind w:left="432" w:hanging="432"/>
        <w:rPr/>
      </w:pPr>
      <w:r w:rsidDel="00000000" w:rsidR="00000000" w:rsidRPr="00000000">
        <w:rPr>
          <w:rtl w:val="0"/>
        </w:rPr>
        <w:t xml:space="preserve">AI Usage Log</w:t>
      </w:r>
    </w:p>
    <w:p w:rsidR="00000000" w:rsidDel="00000000" w:rsidP="00000000" w:rsidRDefault="00000000" w:rsidRPr="00000000" w14:paraId="00000165">
      <w:pPr>
        <w:ind w:firstLine="576"/>
        <w:rPr/>
      </w:pPr>
      <w:r w:rsidDel="00000000" w:rsidR="00000000" w:rsidRPr="00000000">
        <w:rPr>
          <w:i w:val="1"/>
          <w:iCs w:val="1"/>
          <w:color w:val="0070c0"/>
          <w:rtl w:val="0"/>
        </w:rPr>
        <w:t xml:space="preserve">[Required in every PA (course GenAI policy). List each significant use of AI tools. Write “No AI tools were used” if none. Undisclosed AI use is treated as an academic integrity violation.]</w:t>
      </w:r>
      <w:r w:rsidDel="00000000" w:rsidR="00000000" w:rsidRPr="00000000">
        <w:rPr>
          <w:rtl w:val="0"/>
        </w:rPr>
      </w:r>
    </w:p>
    <w:tbl>
      <w:tblPr>
        <w:tblStyle w:val="Table11"/>
        <w:tblW w:w="9357.0" w:type="dxa"/>
        <w:jc w:val="left"/>
        <w:tblInd w:w="-108.0" w:type="dxa"/>
        <w:tblLayout w:type="fixed"/>
        <w:tblLook w:val="04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4"/>
        <w:gridCol w:w="1470"/>
        <w:gridCol w:w="1738"/>
        <w:gridCol w:w="2406"/>
        <w:gridCol w:w="3209"/>
        <w:tblGridChange w:id="0">
          <w:tblGrid>
            <w:gridCol w:w="534"/>
            <w:gridCol w:w="1470"/>
            <w:gridCol w:w="1738"/>
            <w:gridCol w:w="2406"/>
            <w:gridCol w:w="3209"/>
          </w:tblGrid>
        </w:tblGridChange>
      </w:tblGrid>
      <w:tr>
        <w:trPr>
          <w:cantSplit w:val="0"/>
          <w:tblHeader w:val="0"/>
        </w:trPr>
        <w:tc>
          <w:tcPr>
            <w:shd w:fill="548dd4" w:val="clear"/>
          </w:tcPr>
          <w:p w:rsidR="00000000" w:rsidDel="00000000" w:rsidP="00000000" w:rsidRDefault="00000000" w:rsidRPr="00000000" w14:paraId="00000166">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167">
            <w:pPr>
              <w:spacing w:after="40" w:lineRule="auto"/>
              <w:jc w:val="left"/>
              <w:rPr/>
            </w:pPr>
            <w:r w:rsidDel="00000000" w:rsidR="00000000" w:rsidRPr="00000000">
              <w:rPr>
                <w:b w:val="1"/>
                <w:bCs w:val="1"/>
                <w:i w:val="0"/>
                <w:iCs w:val="0"/>
                <w:color w:val="ffffff"/>
                <w:sz w:val="20"/>
                <w:szCs w:val="20"/>
                <w:rtl w:val="0"/>
              </w:rPr>
              <w:t xml:space="preserve">Member</w:t>
            </w:r>
            <w:r w:rsidDel="00000000" w:rsidR="00000000" w:rsidRPr="00000000">
              <w:rPr>
                <w:rtl w:val="0"/>
              </w:rPr>
            </w:r>
          </w:p>
        </w:tc>
        <w:tc>
          <w:tcPr>
            <w:shd w:fill="548dd4" w:val="clear"/>
          </w:tcPr>
          <w:p w:rsidR="00000000" w:rsidDel="00000000" w:rsidP="00000000" w:rsidRDefault="00000000" w:rsidRPr="00000000" w14:paraId="00000168">
            <w:pPr>
              <w:spacing w:after="40" w:lineRule="auto"/>
              <w:jc w:val="left"/>
              <w:rPr/>
            </w:pPr>
            <w:r w:rsidDel="00000000" w:rsidR="00000000" w:rsidRPr="00000000">
              <w:rPr>
                <w:b w:val="1"/>
                <w:bCs w:val="1"/>
                <w:i w:val="0"/>
                <w:iCs w:val="0"/>
                <w:color w:val="ffffff"/>
                <w:sz w:val="20"/>
                <w:szCs w:val="20"/>
                <w:rtl w:val="0"/>
              </w:rPr>
              <w:t xml:space="preserve">Tool</w:t>
            </w:r>
            <w:r w:rsidDel="00000000" w:rsidR="00000000" w:rsidRPr="00000000">
              <w:rPr>
                <w:rtl w:val="0"/>
              </w:rPr>
            </w:r>
          </w:p>
        </w:tc>
        <w:tc>
          <w:tcPr>
            <w:shd w:fill="548dd4" w:val="clear"/>
          </w:tcPr>
          <w:p w:rsidR="00000000" w:rsidDel="00000000" w:rsidP="00000000" w:rsidRDefault="00000000" w:rsidRPr="00000000" w14:paraId="00000169">
            <w:pPr>
              <w:spacing w:after="40" w:lineRule="auto"/>
              <w:jc w:val="left"/>
              <w:rPr/>
            </w:pPr>
            <w:r w:rsidDel="00000000" w:rsidR="00000000" w:rsidRPr="00000000">
              <w:rPr>
                <w:b w:val="1"/>
                <w:bCs w:val="1"/>
                <w:i w:val="0"/>
                <w:iCs w:val="0"/>
                <w:color w:val="ffffff"/>
                <w:sz w:val="20"/>
                <w:szCs w:val="20"/>
                <w:rtl w:val="0"/>
              </w:rPr>
              <w:t xml:space="preserve">Task / purpose</w:t>
            </w:r>
            <w:r w:rsidDel="00000000" w:rsidR="00000000" w:rsidRPr="00000000">
              <w:rPr>
                <w:rtl w:val="0"/>
              </w:rPr>
            </w:r>
          </w:p>
        </w:tc>
        <w:tc>
          <w:tcPr>
            <w:shd w:fill="548dd4" w:val="clear"/>
          </w:tcPr>
          <w:p w:rsidR="00000000" w:rsidDel="00000000" w:rsidP="00000000" w:rsidRDefault="00000000" w:rsidRPr="00000000" w14:paraId="0000016A">
            <w:pPr>
              <w:spacing w:after="40" w:lineRule="auto"/>
              <w:jc w:val="left"/>
              <w:rPr/>
            </w:pPr>
            <w:r w:rsidDel="00000000" w:rsidR="00000000" w:rsidRPr="00000000">
              <w:rPr>
                <w:b w:val="1"/>
                <w:bCs w:val="1"/>
                <w:i w:val="0"/>
                <w:iCs w:val="0"/>
                <w:color w:val="ffffff"/>
                <w:sz w:val="20"/>
                <w:szCs w:val="20"/>
                <w:rtl w:val="0"/>
              </w:rPr>
              <w:t xml:space="preserve">How the output was verified and changed</w:t>
            </w:r>
            <w:r w:rsidDel="00000000" w:rsidR="00000000" w:rsidRPr="00000000">
              <w:rPr>
                <w:rtl w:val="0"/>
              </w:rPr>
            </w:r>
          </w:p>
        </w:tc>
      </w:tr>
      <w:tr>
        <w:trPr>
          <w:cantSplit w:val="0"/>
          <w:tblHeader w:val="0"/>
        </w:trPr>
        <w:tc>
          <w:tcPr/>
          <w:p>
            <w:pPr>
              <w:spacing w:before="40" w:after="40" w:line="276" w:lineRule="auto"/>
              <w:jc w:val="center"/>
            </w:pPr>
            <w:r/>
            <w:r>
              <w:rPr>
                <w:rFonts w:ascii="Arial" w:hAnsi="Arial"/>
                <w:b w:val="0"/>
                <w:i w:val="0"/>
                <w:sz w:val="20"/>
              </w:rPr>
              <w:t>1</w:t>
            </w:r>
          </w:p>
        </w:tc>
        <w:tc>
          <w:tcPr/>
          <w:p>
            <w:pPr>
              <w:spacing w:before="40" w:after="40" w:line="276" w:lineRule="auto"/>
              <w:jc w:val="left"/>
            </w:pPr>
            <w:r/>
            <w:r>
              <w:rPr>
                <w:rFonts w:ascii="Arial" w:hAnsi="Arial"/>
                <w:b w:val="0"/>
                <w:i w:val="0"/>
                <w:sz w:val="20"/>
              </w:rPr>
              <w:t>Nguyễn Phan Thế Vinh</w:t>
            </w:r>
          </w:p>
        </w:tc>
        <w:tc>
          <w:tcPr/>
          <w:p>
            <w:pPr>
              <w:spacing w:before="40" w:after="40" w:line="276" w:lineRule="auto"/>
              <w:jc w:val="left"/>
            </w:pPr>
            <w:r/>
            <w:r>
              <w:rPr>
                <w:rFonts w:ascii="Arial" w:hAnsi="Arial"/>
                <w:b w:val="0"/>
                <w:i w:val="0"/>
                <w:sz w:val="20"/>
              </w:rPr>
              <w:t>Google DeepMind Agent (Antigravity AI)</w:t>
            </w:r>
          </w:p>
        </w:tc>
        <w:tc>
          <w:tcPr/>
          <w:p>
            <w:pPr>
              <w:spacing w:before="40" w:after="40" w:line="276" w:lineRule="auto"/>
              <w:jc w:val="left"/>
            </w:pPr>
            <w:r/>
            <w:r>
              <w:rPr>
                <w:rFonts w:ascii="Arial" w:hAnsi="Arial"/>
                <w:b w:val="0"/>
                <w:i w:val="0"/>
                <w:sz w:val="19"/>
              </w:rPr>
              <w:t>Structured the 3-level WBS, drafted phase gate exit criteria, and formulated kickoff meeting minutes.</w:t>
            </w:r>
          </w:p>
        </w:tc>
        <w:tc>
          <w:tcPr/>
          <w:p>
            <w:pPr>
              <w:spacing w:before="40" w:after="40" w:line="276" w:lineRule="auto"/>
              <w:jc w:val="left"/>
            </w:pPr>
            <w:r/>
            <w:r>
              <w:rPr>
                <w:rFonts w:ascii="Arial" w:hAnsi="Arial"/>
                <w:b w:val="0"/>
                <w:i w:val="0"/>
                <w:sz w:val="19"/>
              </w:rPr>
              <w:t>Verified against PA0 Must-have features (F01–F06), aligned effort hours (2–8h per package), and ensured role assignments strictly reflect the Team Contract.</w:t>
            </w:r>
          </w:p>
        </w:tc>
      </w:tr>
      <w:tr>
        <w:trPr>
          <w:cantSplit w:val="0"/>
          <w:tblHeader w:val="0"/>
        </w:trPr>
        <w:tc>
          <w:tcPr>
            <w:tcW w:type="dxa" w:w="1"/>
            <w:tcMar>
              <w:top w:w="80" w:type="dxa"/>
              <w:bottom w:w="80" w:type="dxa"/>
              <w:left w:w="100" w:type="dxa"/>
              <w:right w:w="100" w:type="dxa"/>
            </w:tcMar>
          </w:tcPr>
          <w:p>
            <w:pPr>
              <w:jc w:val="center"/>
            </w:pPr>
            <w:r>
              <w:rPr>
                <w:rFonts w:ascii="Arial" w:hAnsi="Arial"/>
                <w:b/>
                <w:color w:val="000000"/>
                <w:sz w:val="17"/>
              </w:rPr>
              <w:t>2</w:t>
            </w:r>
          </w:p>
        </w:tc>
        <w:tc>
          <w:tcPr>
            <w:tcW w:type="dxa" w:w="3"/>
            <w:tcMar>
              <w:top w:w="80" w:type="dxa"/>
              <w:bottom w:w="80" w:type="dxa"/>
              <w:left w:w="100" w:type="dxa"/>
              <w:right w:w="100" w:type="dxa"/>
            </w:tcMar>
          </w:tcPr>
          <w:p>
            <w:pPr>
              <w:jc w:val="left"/>
            </w:pPr>
            <w:r>
              <w:rPr>
                <w:rFonts w:ascii="Arial" w:hAnsi="Arial"/>
                <w:b w:val="0"/>
                <w:color w:val="000000"/>
                <w:sz w:val="17"/>
              </w:rPr>
              <w:t>Trần Hà Anh Quân</w:t>
            </w:r>
          </w:p>
        </w:tc>
        <w:tc>
          <w:tcPr>
            <w:tcW w:type="dxa" w:w="3"/>
            <w:tcMar>
              <w:top w:w="80" w:type="dxa"/>
              <w:bottom w:w="80" w:type="dxa"/>
              <w:left w:w="100" w:type="dxa"/>
              <w:right w:w="100" w:type="dxa"/>
            </w:tcMar>
          </w:tcPr>
          <w:p>
            <w:pPr>
              <w:jc w:val="left"/>
            </w:pPr>
            <w:r>
              <w:rPr>
                <w:rFonts w:ascii="Arial" w:hAnsi="Arial"/>
                <w:b w:val="0"/>
                <w:color w:val="000000"/>
                <w:sz w:val="17"/>
              </w:rPr>
              <w:t>OpenAI Codex</w:t>
            </w:r>
          </w:p>
        </w:tc>
        <w:tc>
          <w:tcPr>
            <w:tcW w:type="dxa" w:w="4"/>
            <w:tcMar>
              <w:top w:w="80" w:type="dxa"/>
              <w:bottom w:w="80" w:type="dxa"/>
              <w:left w:w="100" w:type="dxa"/>
              <w:right w:w="100" w:type="dxa"/>
            </w:tcMar>
          </w:tcPr>
          <w:p>
            <w:pPr>
              <w:jc w:val="left"/>
            </w:pPr>
            <w:r>
              <w:rPr>
                <w:rFonts w:ascii="Arial" w:hAnsi="Arial"/>
                <w:b w:val="0"/>
                <w:color w:val="000000"/>
                <w:sz w:val="17"/>
              </w:rPr>
              <w:t>Prepared README, repository CI, PR template, Dependabot configuration, Copilot instructions, Section 3.2 Technology Stack proposal, and WBS GitHub issues for Q1–Q2 / ACT-08.</w:t>
            </w:r>
          </w:p>
        </w:tc>
        <w:tc>
          <w:tcPr>
            <w:tcW w:type="dxa" w:w="5"/>
            <w:tcMar>
              <w:top w:w="80" w:type="dxa"/>
              <w:bottom w:w="80" w:type="dxa"/>
              <w:left w:w="100" w:type="dxa"/>
              <w:right w:w="100" w:type="dxa"/>
            </w:tcMar>
          </w:tcPr>
          <w:p>
            <w:pPr>
              <w:jc w:val="left"/>
            </w:pPr>
            <w:r>
              <w:rPr>
                <w:rFonts w:ascii="Arial" w:hAnsi="Arial"/>
                <w:b w:val="0"/>
                <w:color w:val="000000"/>
                <w:sz w:val="17"/>
              </w:rPr>
              <w:t>Automated local checks executed CI shell checks, verified relative doc links, and scanned conflict markers. Stack proposed pending Ánh's review; GitHub Projects board created with 69 WBS issues with due dates pending V2 schedule.</w:t>
            </w:r>
          </w:p>
        </w:tc>
      </w:tr>
      <w:tr>
        <w:trPr>
          <w:cantSplit w:val="0"/>
          <w:tblHeader w:val="0"/>
        </w:trPr>
        <w:tc>
          <w:tcPr>
            <w:tcW w:type="dxa" w:w="1"/>
            <w:tcMar>
              <w:top w:w="80" w:type="dxa"/>
              <w:bottom w:w="80" w:type="dxa"/>
              <w:left w:w="100" w:type="dxa"/>
              <w:right w:w="100" w:type="dxa"/>
            </w:tcMar>
          </w:tcPr>
          <w:p>
            <w:pPr>
              <w:jc w:val="center"/>
            </w:pPr>
            <w:r>
              <w:rPr>
                <w:rFonts w:ascii="Arial" w:hAnsi="Arial"/>
                <w:b/>
                <w:color w:val="000000"/>
                <w:sz w:val="17"/>
              </w:rPr>
              <w:t>3</w:t>
            </w:r>
          </w:p>
        </w:tc>
        <w:tc>
          <w:tcPr>
            <w:tcW w:type="dxa" w:w="3"/>
            <w:tcMar>
              <w:top w:w="80" w:type="dxa"/>
              <w:bottom w:w="80" w:type="dxa"/>
              <w:left w:w="100" w:type="dxa"/>
              <w:right w:w="100" w:type="dxa"/>
            </w:tcMar>
          </w:tcPr>
          <w:p>
            <w:pPr>
              <w:jc w:val="left"/>
            </w:pPr>
            <w:r>
              <w:rPr>
                <w:rFonts w:ascii="Arial" w:hAnsi="Arial"/>
                <w:b w:val="0"/>
                <w:color w:val="000000"/>
                <w:sz w:val="17"/>
              </w:rPr>
              <w:t>Nguyễn Phan Thế Vinh</w:t>
            </w:r>
          </w:p>
        </w:tc>
        <w:tc>
          <w:tcPr>
            <w:tcW w:type="dxa" w:w="3"/>
            <w:tcMar>
              <w:top w:w="80" w:type="dxa"/>
              <w:bottom w:w="80" w:type="dxa"/>
              <w:left w:w="100" w:type="dxa"/>
              <w:right w:w="100" w:type="dxa"/>
            </w:tcMar>
          </w:tcPr>
          <w:p>
            <w:pPr>
              <w:jc w:val="left"/>
            </w:pPr>
            <w:r>
              <w:rPr>
                <w:rFonts w:ascii="Arial" w:hAnsi="Arial"/>
                <w:b w:val="0"/>
                <w:color w:val="000000"/>
                <w:sz w:val="17"/>
              </w:rPr>
              <w:t>Google DeepMind Agent (Antigravity AI)</w:t>
            </w:r>
          </w:p>
        </w:tc>
        <w:tc>
          <w:tcPr>
            <w:tcW w:type="dxa" w:w="4"/>
            <w:tcMar>
              <w:top w:w="80" w:type="dxa"/>
              <w:bottom w:w="80" w:type="dxa"/>
              <w:left w:w="100" w:type="dxa"/>
              <w:right w:w="100" w:type="dxa"/>
            </w:tcMar>
          </w:tcPr>
          <w:p>
            <w:pPr>
              <w:jc w:val="left"/>
            </w:pPr>
            <w:r>
              <w:rPr>
                <w:rFonts w:ascii="Arial" w:hAnsi="Arial"/>
                <w:b w:val="0"/>
                <w:color w:val="000000"/>
                <w:sz w:val="17"/>
              </w:rPr>
              <w:t>Formulated PERT three-point estimates, scheduled 69 WBS packages across 11 weeks, identified critical path, and calculated human resource and tooling cost model for PA1-V2 / ACT-05.</w:t>
            </w:r>
          </w:p>
        </w:tc>
        <w:tc>
          <w:tcPr>
            <w:tcW w:type="dxa" w:w="5"/>
            <w:tcMar>
              <w:top w:w="80" w:type="dxa"/>
              <w:bottom w:w="80" w:type="dxa"/>
              <w:left w:w="100" w:type="dxa"/>
              <w:right w:w="100" w:type="dxa"/>
            </w:tcMar>
          </w:tcPr>
          <w:p>
            <w:pPr>
              <w:jc w:val="left"/>
            </w:pPr>
            <w:r>
              <w:rPr>
                <w:rFonts w:ascii="Arial" w:hAnsi="Arial"/>
                <w:b w:val="0"/>
                <w:color w:val="000000"/>
                <w:sz w:val="17"/>
              </w:rPr>
              <w:t>Reconciled 318 person-hours across team capacity (7.23 h/person/week within 6–8h guideline), verified milestone dates against course calendar (PA1–PA5 and Final demo), ensured critical path logic aligns with architecture dependencies, and verified hosting cost against Render/Vercel pricing models. Technical estimates reviewed by Developer (Quân).</w:t>
            </w:r>
          </w:p>
        </w:tc>
      </w:tr>
    </w:tbl>
    <w:p w:rsidR="00000000" w:rsidDel="00000000" w:rsidP="00000000" w:rsidRDefault="00000000" w:rsidRPr="00000000" w14:paraId="0000017F">
      <w:pPr>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3"/>
      <w:tblW w:w="10310.0" w:type="dxa"/>
      <w:jc w:val="left"/>
      <w:tblInd w:w="-115.0" w:type="dxa"/>
      <w:tblBorders>
        <w:top w:color="0070c0" w:space="0" w:sz="4" w:val="single"/>
      </w:tblBorders>
      <w:tblLayout w:type="fixed"/>
      <w:tblLook w:val="0400"/>
    </w:tblPr>
    <w:tblGrid>
      <w:gridCol w:w="9279"/>
      <w:gridCol w:w="1031"/>
      <w:tblGridChange w:id="0">
        <w:tblGrid>
          <w:gridCol w:w="9279"/>
          <w:gridCol w:w="1031"/>
        </w:tblGrid>
      </w:tblGridChange>
    </w:tblGrid>
    <w:tr>
      <w:trPr>
        <w:cantSplit w:val="0"/>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shd w:fill="0070c0" w:val="clea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2"/>
      <w:tblW w:w="10310.0" w:type="dxa"/>
      <w:jc w:val="left"/>
      <w:tblInd w:w="-115.0" w:type="dxa"/>
      <w:tblBorders>
        <w:bottom w:color="0070c0" w:space="0" w:sz="4" w:val="single"/>
      </w:tblBorders>
      <w:tblLayout w:type="fixed"/>
      <w:tblLook w:val="0400"/>
    </w:tblPr>
    <w:tblGrid>
      <w:gridCol w:w="6260"/>
      <w:gridCol w:w="4050"/>
      <w:tblGridChange w:id="0">
        <w:tblGrid>
          <w:gridCol w:w="6260"/>
          <w:gridCol w:w="4050"/>
        </w:tblGrid>
      </w:tblGridChange>
    </w:tblGrid>
    <w:tr>
      <w:trPr>
        <w:cantSplit w:val="0"/>
        <w:trHeight w:val="198" w:hRule="atLeast"/>
        <w:tblHeader w:val="0"/>
      </w:trPr>
      <w:tc>
        <w:tcPr>
          <w:shd w:fill="0070c0" w:val="clea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Proposal &amp; Plan</w:t>
          </w:r>
          <w:r w:rsidDel="00000000" w:rsidR="00000000" w:rsidRPr="00000000">
            <w:rPr>
              <w:rtl w:val="0"/>
            </w:rPr>
          </w:r>
        </w:p>
      </w:tc>
    </w:tr>
  </w:tbl>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72.0" w:type="dxa"/>
        <w:left w:w="115.0" w:type="dxa"/>
        <w:bottom w:w="72.0" w:type="dxa"/>
        <w:right w:w="115.0" w:type="dxa"/>
      </w:tblCellMar>
    </w:tblPr>
  </w:style>
  <w:style w:type="table" w:styleId="Table13">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