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B70" w:rsidRDefault="004C7B70"/>
    <w:p w:rsidR="004C7B70" w:rsidRDefault="004C7B70"/>
    <w:p w:rsidR="004C7B70" w:rsidRDefault="004C7B70"/>
    <w:p w:rsidR="004C7B70" w:rsidRDefault="004C7B70"/>
    <w:p w:rsidR="004C7B70" w:rsidRDefault="004C7B70"/>
    <w:p w:rsidR="004C7B70" w:rsidRDefault="004C7B70"/>
    <w:p w:rsidR="004C7B70" w:rsidRDefault="004C7B70"/>
    <w:p w:rsidR="004C7B70" w:rsidRDefault="004C7B70"/>
    <w:p w:rsidR="004C7B70" w:rsidRDefault="004C7B70"/>
    <w:p w:rsidR="004C7B70" w:rsidRDefault="004C7B70"/>
    <w:p w:rsidR="004C7B70" w:rsidRDefault="004C7B70"/>
    <w:tbl>
      <w:tblPr>
        <w:tblW w:w="0" w:type="auto"/>
        <w:jc w:val="right"/>
        <w:tblBorders>
          <w:bottom w:val="single" w:sz="4" w:space="0" w:color="auto"/>
        </w:tblBorders>
        <w:tblLayout w:type="fixed"/>
        <w:tblLook w:val="0000" w:firstRow="0" w:lastRow="0" w:firstColumn="0" w:lastColumn="0" w:noHBand="0" w:noVBand="0"/>
      </w:tblPr>
      <w:tblGrid>
        <w:gridCol w:w="8615"/>
      </w:tblGrid>
      <w:tr w:rsidR="004C7B70" w:rsidTr="002618AA">
        <w:trPr>
          <w:cantSplit/>
          <w:jc w:val="right"/>
        </w:trPr>
        <w:tc>
          <w:tcPr>
            <w:tcW w:w="8615" w:type="dxa"/>
            <w:tcBorders>
              <w:bottom w:val="single" w:sz="24" w:space="0" w:color="auto"/>
            </w:tcBorders>
          </w:tcPr>
          <w:p w:rsidR="004C7B70" w:rsidRDefault="004C7B70" w:rsidP="002618AA">
            <w:pPr>
              <w:pStyle w:val="Caption"/>
              <w:spacing w:before="120" w:after="120"/>
              <w:ind w:left="57"/>
              <w:rPr>
                <w:color w:val="FF0000"/>
              </w:rPr>
            </w:pPr>
            <w:r>
              <w:rPr>
                <w:color w:val="FF0000"/>
              </w:rPr>
              <w:t>Data Science Competency Training</w:t>
            </w:r>
          </w:p>
          <w:p w:rsidR="004C7B70" w:rsidRDefault="004C7B70" w:rsidP="002618AA">
            <w:pPr>
              <w:pStyle w:val="Caption"/>
              <w:spacing w:before="120" w:after="120"/>
              <w:ind w:left="57"/>
              <w:rPr>
                <w:color w:val="FF0000"/>
              </w:rPr>
            </w:pPr>
            <w:r>
              <w:rPr>
                <w:color w:val="FF0000"/>
              </w:rPr>
              <w:t xml:space="preserve">Core Level Topic AssignmenT </w:t>
            </w:r>
          </w:p>
          <w:p w:rsidR="004C7B70" w:rsidRPr="008E6E6B" w:rsidRDefault="00C108E6" w:rsidP="002618AA">
            <w:pPr>
              <w:pStyle w:val="Caption"/>
              <w:spacing w:before="120" w:after="120"/>
              <w:ind w:left="57"/>
              <w:rPr>
                <w:color w:val="FF0000"/>
              </w:rPr>
            </w:pPr>
            <w:r>
              <w:rPr>
                <w:color w:val="FF0000"/>
              </w:rPr>
              <w:t>Regression and model evaluation</w:t>
            </w:r>
          </w:p>
        </w:tc>
      </w:tr>
    </w:tbl>
    <w:p w:rsidR="004C7B70" w:rsidRDefault="004C7B70" w:rsidP="004C7B70">
      <w:pPr>
        <w:pStyle w:val="Caption"/>
      </w:pPr>
      <w:r>
        <w:t>Assignment Submission</w:t>
      </w:r>
    </w:p>
    <w:p w:rsidR="004C7B70" w:rsidRPr="004C7B70" w:rsidRDefault="004C7B70" w:rsidP="004C7B70">
      <w:pPr>
        <w:pStyle w:val="Caption"/>
      </w:pPr>
      <w:r>
        <w:tab/>
      </w:r>
      <w:r>
        <w:tab/>
      </w:r>
      <w:r>
        <w:tab/>
      </w:r>
      <w:r>
        <w:tab/>
      </w:r>
      <w:r>
        <w:tab/>
      </w:r>
      <w:r>
        <w:tab/>
      </w:r>
      <w:r>
        <w:tab/>
      </w:r>
      <w:r w:rsidRPr="004C7B70">
        <w:rPr>
          <w:sz w:val="24"/>
        </w:rPr>
        <w:t xml:space="preserve">Name: Tan Min Sheng Vincent </w:t>
      </w:r>
      <w:r>
        <w:br/>
      </w: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4C7B70" w:rsidRDefault="004C7B70" w:rsidP="004C7B70">
      <w:pPr>
        <w:rPr>
          <w:rFonts w:ascii="Century Gothic" w:hAnsi="Century Gothic" w:cs="Arial"/>
          <w:sz w:val="24"/>
        </w:rPr>
      </w:pPr>
    </w:p>
    <w:p w:rsidR="00D37694" w:rsidRPr="00A34B23" w:rsidRDefault="00D37694" w:rsidP="00D37694">
      <w:pPr>
        <w:rPr>
          <w:rFonts w:ascii="Century Gothic" w:hAnsi="Century Gothic" w:cs="Arial"/>
          <w:sz w:val="24"/>
          <w:lang w:val="en-SG"/>
        </w:rPr>
      </w:pPr>
      <w:r w:rsidRPr="00A34B23">
        <w:rPr>
          <w:rFonts w:ascii="Century Gothic" w:hAnsi="Century Gothic" w:cs="Arial"/>
          <w:sz w:val="24"/>
          <w:lang w:val="en-SG"/>
        </w:rPr>
        <w:lastRenderedPageBreak/>
        <w:t xml:space="preserve">To </w:t>
      </w:r>
      <w:r w:rsidRPr="00005D3C">
        <w:rPr>
          <w:rFonts w:ascii="Century Gothic" w:hAnsi="Century Gothic" w:cs="Arial"/>
          <w:sz w:val="24"/>
          <w:highlight w:val="yellow"/>
          <w:lang w:val="en-SG"/>
        </w:rPr>
        <w:t>minimize loss from the bank’s perspective</w:t>
      </w:r>
      <w:r w:rsidRPr="00A34B23">
        <w:rPr>
          <w:rFonts w:ascii="Century Gothic" w:hAnsi="Century Gothic" w:cs="Arial"/>
          <w:sz w:val="24"/>
          <w:lang w:val="en-SG"/>
        </w:rPr>
        <w:t xml:space="preserve">, the bank needs a decision rule regarding who to give </w:t>
      </w:r>
      <w:r w:rsidRPr="00242779">
        <w:rPr>
          <w:rFonts w:ascii="Century Gothic" w:hAnsi="Century Gothic" w:cs="Arial"/>
          <w:sz w:val="24"/>
          <w:highlight w:val="yellow"/>
          <w:lang w:val="en-SG"/>
        </w:rPr>
        <w:t>approval of the loan</w:t>
      </w:r>
      <w:r w:rsidRPr="00A34B23">
        <w:rPr>
          <w:rFonts w:ascii="Century Gothic" w:hAnsi="Century Gothic" w:cs="Arial"/>
          <w:sz w:val="24"/>
          <w:lang w:val="en-SG"/>
        </w:rPr>
        <w:t xml:space="preserve"> and who not to. An applicant’s demographic and socio-economic profiles are considered by </w:t>
      </w:r>
      <w:r>
        <w:rPr>
          <w:rFonts w:ascii="Century Gothic" w:hAnsi="Century Gothic" w:cs="Arial"/>
          <w:sz w:val="24"/>
          <w:lang w:val="en-SG"/>
        </w:rPr>
        <w:t>experienced credit analysts</w:t>
      </w:r>
      <w:r w:rsidRPr="00A34B23">
        <w:rPr>
          <w:rFonts w:ascii="Century Gothic" w:hAnsi="Century Gothic" w:cs="Arial"/>
          <w:sz w:val="24"/>
          <w:lang w:val="en-SG"/>
        </w:rPr>
        <w:t xml:space="preserve"> before a decision is taken regarding his/her loan application.</w:t>
      </w:r>
    </w:p>
    <w:p w:rsidR="00D37694" w:rsidRPr="00A34B23" w:rsidRDefault="00D37694" w:rsidP="00D37694">
      <w:pPr>
        <w:rPr>
          <w:rFonts w:ascii="Century Gothic" w:hAnsi="Century Gothic" w:cs="Arial"/>
          <w:sz w:val="24"/>
          <w:lang w:val="en-SG"/>
        </w:rPr>
      </w:pPr>
    </w:p>
    <w:p w:rsidR="00D37694" w:rsidRDefault="00D37694" w:rsidP="00D37694">
      <w:pPr>
        <w:rPr>
          <w:rFonts w:ascii="Century Gothic" w:hAnsi="Century Gothic" w:cs="Arial"/>
          <w:sz w:val="24"/>
          <w:lang w:val="en-SG"/>
        </w:rPr>
      </w:pPr>
      <w:r>
        <w:rPr>
          <w:rFonts w:ascii="Century Gothic" w:hAnsi="Century Gothic" w:cs="Arial"/>
          <w:sz w:val="24"/>
          <w:lang w:val="en-SG"/>
        </w:rPr>
        <w:t xml:space="preserve">We would like to build a regression model which will be able to provide </w:t>
      </w:r>
      <w:r w:rsidRPr="00A34B23">
        <w:rPr>
          <w:rFonts w:ascii="Century Gothic" w:hAnsi="Century Gothic" w:cs="Arial"/>
          <w:sz w:val="24"/>
          <w:lang w:val="en-SG"/>
        </w:rPr>
        <w:t>bank manager</w:t>
      </w:r>
      <w:r>
        <w:rPr>
          <w:rFonts w:ascii="Century Gothic" w:hAnsi="Century Gothic" w:cs="Arial"/>
          <w:sz w:val="24"/>
          <w:lang w:val="en-SG"/>
        </w:rPr>
        <w:t>s</w:t>
      </w:r>
      <w:r w:rsidRPr="00A34B23">
        <w:rPr>
          <w:rFonts w:ascii="Century Gothic" w:hAnsi="Century Gothic" w:cs="Arial"/>
          <w:sz w:val="24"/>
          <w:lang w:val="en-SG"/>
        </w:rPr>
        <w:t xml:space="preserve"> guidance for deciding whether to approve a loan</w:t>
      </w:r>
      <w:r>
        <w:rPr>
          <w:rFonts w:ascii="Century Gothic" w:hAnsi="Century Gothic" w:cs="Arial"/>
          <w:sz w:val="24"/>
          <w:lang w:val="en-SG"/>
        </w:rPr>
        <w:t xml:space="preserve"> or not</w:t>
      </w:r>
      <w:r w:rsidRPr="00A34B23">
        <w:rPr>
          <w:rFonts w:ascii="Century Gothic" w:hAnsi="Century Gothic" w:cs="Arial"/>
          <w:sz w:val="24"/>
          <w:lang w:val="en-SG"/>
        </w:rPr>
        <w:t xml:space="preserve"> to a prospective applicant based on his/her profiles.</w:t>
      </w:r>
    </w:p>
    <w:p w:rsidR="00C108E6" w:rsidRDefault="00D37694" w:rsidP="00C108E6">
      <w:pPr>
        <w:rPr>
          <w:rFonts w:ascii="Century Gothic" w:hAnsi="Century Gothic" w:cs="Courier New"/>
          <w:sz w:val="22"/>
          <w:szCs w:val="22"/>
        </w:rPr>
      </w:pPr>
      <w:r>
        <w:rPr>
          <w:rFonts w:ascii="Century Gothic" w:hAnsi="Century Gothic" w:cs="Courier New"/>
          <w:sz w:val="22"/>
          <w:szCs w:val="22"/>
        </w:rPr>
        <w:br/>
      </w:r>
      <w:r w:rsidR="00C108E6" w:rsidRPr="00C108E6">
        <w:rPr>
          <w:rFonts w:ascii="Century Gothic" w:hAnsi="Century Gothic" w:cs="Courier New"/>
          <w:sz w:val="22"/>
          <w:szCs w:val="22"/>
        </w:rPr>
        <w:t>1)</w:t>
      </w:r>
      <w:r w:rsidR="00C108E6">
        <w:rPr>
          <w:rFonts w:ascii="Century Gothic" w:hAnsi="Century Gothic" w:cs="Courier New"/>
          <w:sz w:val="22"/>
          <w:szCs w:val="22"/>
        </w:rPr>
        <w:t xml:space="preserve"> </w:t>
      </w:r>
      <w:r w:rsidR="00C108E6" w:rsidRPr="00C108E6">
        <w:rPr>
          <w:rFonts w:ascii="Century Gothic" w:hAnsi="Century Gothic" w:cs="Courier New"/>
          <w:sz w:val="22"/>
          <w:szCs w:val="22"/>
        </w:rPr>
        <w:t xml:space="preserve">Assess the data and ensure that there are no defects in it. </w:t>
      </w:r>
    </w:p>
    <w:p w:rsidR="00C71157" w:rsidRPr="00591AC6" w:rsidRDefault="00C71157" w:rsidP="00C71157">
      <w:pPr>
        <w:pStyle w:val="ListParagraph"/>
        <w:numPr>
          <w:ilvl w:val="0"/>
          <w:numId w:val="7"/>
        </w:numPr>
        <w:rPr>
          <w:rFonts w:ascii="Lucida Console" w:hAnsi="Lucida Console" w:cs="Courier New"/>
          <w:szCs w:val="22"/>
        </w:rPr>
      </w:pPr>
      <w:r w:rsidRPr="00591AC6">
        <w:rPr>
          <w:rFonts w:ascii="Lucida Console" w:hAnsi="Lucida Console" w:cs="Courier New"/>
          <w:szCs w:val="22"/>
        </w:rPr>
        <w:t>There are no missing values</w:t>
      </w:r>
    </w:p>
    <w:p w:rsidR="00C71157" w:rsidRPr="00591AC6" w:rsidRDefault="00C71157" w:rsidP="00C71157">
      <w:pPr>
        <w:pStyle w:val="ListParagraph"/>
        <w:numPr>
          <w:ilvl w:val="0"/>
          <w:numId w:val="7"/>
        </w:numPr>
        <w:rPr>
          <w:rFonts w:ascii="Lucida Console" w:hAnsi="Lucida Console" w:cs="Courier New"/>
          <w:szCs w:val="22"/>
        </w:rPr>
      </w:pPr>
      <w:r w:rsidRPr="00591AC6">
        <w:rPr>
          <w:rFonts w:ascii="Lucida Console" w:hAnsi="Lucida Console" w:cs="Courier New"/>
          <w:szCs w:val="22"/>
        </w:rPr>
        <w:t>There are defects in the data:</w:t>
      </w:r>
    </w:p>
    <w:p w:rsidR="00C71157" w:rsidRPr="00591AC6" w:rsidRDefault="00C71157" w:rsidP="00B85E38">
      <w:pPr>
        <w:pStyle w:val="ListParagraph"/>
        <w:numPr>
          <w:ilvl w:val="1"/>
          <w:numId w:val="7"/>
        </w:numPr>
        <w:rPr>
          <w:rFonts w:ascii="Lucida Console" w:hAnsi="Lucida Console" w:cs="Courier New"/>
          <w:szCs w:val="22"/>
        </w:rPr>
      </w:pPr>
      <w:r w:rsidRPr="00591AC6">
        <w:rPr>
          <w:rFonts w:ascii="Lucida Console" w:hAnsi="Lucida Console" w:cs="Courier New"/>
          <w:szCs w:val="22"/>
        </w:rPr>
        <w:t>Attri</w:t>
      </w:r>
      <w:r w:rsidR="002F7B15" w:rsidRPr="00591AC6">
        <w:rPr>
          <w:rFonts w:ascii="Lucida Console" w:hAnsi="Lucida Console" w:cs="Courier New"/>
          <w:szCs w:val="22"/>
        </w:rPr>
        <w:t>bute 5: Credit asking for $’0’</w:t>
      </w:r>
    </w:p>
    <w:p w:rsidR="00C71157" w:rsidRPr="00591AC6" w:rsidRDefault="00C71157" w:rsidP="00C71157">
      <w:pPr>
        <w:pStyle w:val="ListParagraph"/>
        <w:numPr>
          <w:ilvl w:val="1"/>
          <w:numId w:val="7"/>
        </w:numPr>
        <w:rPr>
          <w:rFonts w:ascii="Lucida Console" w:hAnsi="Lucida Console" w:cs="Courier New"/>
          <w:szCs w:val="22"/>
        </w:rPr>
      </w:pPr>
      <w:r w:rsidRPr="00591AC6">
        <w:rPr>
          <w:rFonts w:ascii="Lucida Console" w:hAnsi="Lucida Console" w:cs="Courier New"/>
          <w:szCs w:val="22"/>
        </w:rPr>
        <w:t>Attribute 7: Extra value without category, ‘9’.</w:t>
      </w:r>
    </w:p>
    <w:p w:rsidR="00C71157" w:rsidRPr="00591AC6" w:rsidRDefault="00C71157" w:rsidP="00C71157">
      <w:pPr>
        <w:pStyle w:val="ListParagraph"/>
        <w:numPr>
          <w:ilvl w:val="1"/>
          <w:numId w:val="7"/>
        </w:numPr>
        <w:rPr>
          <w:rFonts w:ascii="Lucida Console" w:hAnsi="Lucida Console" w:cs="Courier New"/>
          <w:szCs w:val="22"/>
        </w:rPr>
      </w:pPr>
      <w:r w:rsidRPr="00591AC6">
        <w:rPr>
          <w:rFonts w:ascii="Lucida Console" w:hAnsi="Lucida Console" w:cs="Courier New"/>
          <w:szCs w:val="22"/>
        </w:rPr>
        <w:t>Attribute 9: Ex</w:t>
      </w:r>
      <w:r w:rsidR="002F7B15" w:rsidRPr="00591AC6">
        <w:rPr>
          <w:rFonts w:ascii="Lucida Console" w:hAnsi="Lucida Console" w:cs="Courier New"/>
          <w:szCs w:val="22"/>
        </w:rPr>
        <w:t>tra value without category, ‘7’</w:t>
      </w:r>
      <w:r w:rsidRPr="00591AC6">
        <w:rPr>
          <w:rFonts w:ascii="Lucida Console" w:hAnsi="Lucida Console" w:cs="Courier New"/>
          <w:szCs w:val="22"/>
        </w:rPr>
        <w:t xml:space="preserve"> &amp; No values from category 5, female, single</w:t>
      </w:r>
    </w:p>
    <w:p w:rsidR="00C71157" w:rsidRPr="00591AC6" w:rsidRDefault="00C71157" w:rsidP="00C71157">
      <w:pPr>
        <w:pStyle w:val="ListParagraph"/>
        <w:numPr>
          <w:ilvl w:val="1"/>
          <w:numId w:val="7"/>
        </w:numPr>
        <w:rPr>
          <w:rFonts w:ascii="Lucida Console" w:hAnsi="Lucida Console" w:cs="Courier New"/>
          <w:szCs w:val="22"/>
        </w:rPr>
      </w:pPr>
      <w:r w:rsidRPr="00591AC6">
        <w:rPr>
          <w:rFonts w:ascii="Lucida Console" w:hAnsi="Lucida Console" w:cs="Courier New"/>
          <w:szCs w:val="22"/>
        </w:rPr>
        <w:t>Attribute 13: Abnormally large outlier for age, ‘111’, 36 years from the closest value</w:t>
      </w:r>
    </w:p>
    <w:p w:rsidR="00C71157" w:rsidRPr="00591AC6" w:rsidRDefault="00C71157" w:rsidP="00C71157">
      <w:pPr>
        <w:pStyle w:val="ListParagraph"/>
        <w:numPr>
          <w:ilvl w:val="1"/>
          <w:numId w:val="7"/>
        </w:numPr>
        <w:rPr>
          <w:rFonts w:ascii="Lucida Console" w:hAnsi="Lucida Console" w:cs="Courier New"/>
          <w:szCs w:val="22"/>
        </w:rPr>
      </w:pPr>
      <w:r w:rsidRPr="00591AC6">
        <w:rPr>
          <w:rFonts w:ascii="Lucida Console" w:hAnsi="Lucida Console" w:cs="Courier New"/>
          <w:szCs w:val="22"/>
        </w:rPr>
        <w:t>Attribute 14: Extra value without category, ‘4’.</w:t>
      </w:r>
    </w:p>
    <w:p w:rsidR="00B85E38" w:rsidRPr="00591AC6" w:rsidRDefault="00B85E38" w:rsidP="00B85E38">
      <w:pPr>
        <w:pStyle w:val="ListParagraph"/>
        <w:numPr>
          <w:ilvl w:val="0"/>
          <w:numId w:val="7"/>
        </w:numPr>
        <w:rPr>
          <w:rFonts w:ascii="Lucida Console" w:hAnsi="Lucida Console" w:cs="Courier New"/>
          <w:szCs w:val="22"/>
        </w:rPr>
      </w:pPr>
      <w:r w:rsidRPr="00591AC6">
        <w:rPr>
          <w:rFonts w:ascii="Lucida Console" w:hAnsi="Lucida Console" w:cs="Courier New"/>
          <w:szCs w:val="22"/>
        </w:rPr>
        <w:t xml:space="preserve">Records with deflective entries are removed from the dataset as </w:t>
      </w:r>
      <w:r w:rsidR="002F7B15" w:rsidRPr="00591AC6">
        <w:rPr>
          <w:rFonts w:ascii="Lucida Console" w:hAnsi="Lucida Console" w:cs="Courier New"/>
          <w:szCs w:val="22"/>
        </w:rPr>
        <w:t>it’s</w:t>
      </w:r>
      <w:r w:rsidRPr="00591AC6">
        <w:rPr>
          <w:rFonts w:ascii="Lucida Console" w:hAnsi="Lucida Console" w:cs="Courier New"/>
          <w:szCs w:val="22"/>
        </w:rPr>
        <w:t xml:space="preserve"> not a lot of rows</w:t>
      </w:r>
      <w:r w:rsidR="002F7B15" w:rsidRPr="00591AC6">
        <w:rPr>
          <w:rFonts w:ascii="Lucida Console" w:hAnsi="Lucida Console" w:cs="Courier New"/>
          <w:szCs w:val="22"/>
        </w:rPr>
        <w:t xml:space="preserve"> (4 in 1005 rows)</w:t>
      </w:r>
      <w:r w:rsidRPr="00591AC6">
        <w:rPr>
          <w:rFonts w:ascii="Lucida Console" w:hAnsi="Lucida Console" w:cs="Courier New"/>
          <w:szCs w:val="22"/>
        </w:rPr>
        <w:t xml:space="preserve">. </w:t>
      </w:r>
      <w:r w:rsidR="002F7B15" w:rsidRPr="00591AC6">
        <w:rPr>
          <w:rFonts w:ascii="Lucida Console" w:hAnsi="Lucida Console" w:cs="Courier New"/>
          <w:szCs w:val="22"/>
        </w:rPr>
        <w:t>So,</w:t>
      </w:r>
      <w:r w:rsidRPr="00591AC6">
        <w:rPr>
          <w:rFonts w:ascii="Lucida Console" w:hAnsi="Lucida Console" w:cs="Courier New"/>
          <w:szCs w:val="22"/>
        </w:rPr>
        <w:t xml:space="preserve"> removing them will not affect the dataset.</w:t>
      </w:r>
    </w:p>
    <w:p w:rsidR="00B85E38" w:rsidRPr="00B85E38" w:rsidRDefault="00B85E38" w:rsidP="00B85E38">
      <w:pPr>
        <w:rPr>
          <w:rFonts w:ascii="Century Gothic" w:hAnsi="Century Gothic" w:cs="Courier New"/>
          <w:sz w:val="22"/>
          <w:szCs w:val="22"/>
        </w:rPr>
      </w:pPr>
    </w:p>
    <w:p w:rsidR="00C108E6" w:rsidRPr="00C108E6" w:rsidRDefault="00C108E6" w:rsidP="00C108E6">
      <w:pPr>
        <w:rPr>
          <w:rFonts w:ascii="Century Gothic" w:hAnsi="Century Gothic" w:cs="Courier New"/>
          <w:sz w:val="22"/>
          <w:szCs w:val="22"/>
        </w:rPr>
      </w:pPr>
    </w:p>
    <w:p w:rsidR="00C108E6" w:rsidRDefault="00C108E6" w:rsidP="00C108E6">
      <w:pPr>
        <w:rPr>
          <w:rFonts w:ascii="Century Gothic" w:hAnsi="Century Gothic" w:cs="Courier New"/>
          <w:sz w:val="22"/>
          <w:szCs w:val="22"/>
        </w:rPr>
      </w:pPr>
      <w:r>
        <w:rPr>
          <w:rFonts w:ascii="Century Gothic" w:hAnsi="Century Gothic" w:cs="Courier New"/>
          <w:sz w:val="22"/>
          <w:szCs w:val="22"/>
        </w:rPr>
        <w:t xml:space="preserve">2) </w:t>
      </w:r>
      <w:r w:rsidRPr="00C108E6">
        <w:rPr>
          <w:rFonts w:ascii="Century Gothic" w:hAnsi="Century Gothic" w:cs="Courier New"/>
          <w:sz w:val="22"/>
          <w:szCs w:val="22"/>
        </w:rPr>
        <w:t xml:space="preserve">Determine if any categorical variables will need to be transformed, combined or split up. </w:t>
      </w:r>
    </w:p>
    <w:p w:rsidR="00C06315" w:rsidRDefault="00C06315" w:rsidP="00C108E6">
      <w:pPr>
        <w:rPr>
          <w:rFonts w:ascii="Century Gothic" w:hAnsi="Century Gothic" w:cs="Courier New"/>
          <w:sz w:val="22"/>
          <w:szCs w:val="22"/>
        </w:rPr>
      </w:pPr>
      <w:r>
        <w:rPr>
          <w:rFonts w:ascii="Century Gothic" w:hAnsi="Century Gothic" w:cs="Courier New"/>
          <w:sz w:val="22"/>
          <w:szCs w:val="22"/>
        </w:rPr>
        <w:tab/>
      </w:r>
    </w:p>
    <w:tbl>
      <w:tblPr>
        <w:tblStyle w:val="TableGrid"/>
        <w:tblW w:w="0" w:type="auto"/>
        <w:tblLook w:val="04A0" w:firstRow="1" w:lastRow="0" w:firstColumn="1" w:lastColumn="0" w:noHBand="0" w:noVBand="1"/>
      </w:tblPr>
      <w:tblGrid>
        <w:gridCol w:w="3470"/>
        <w:gridCol w:w="2807"/>
        <w:gridCol w:w="2742"/>
      </w:tblGrid>
      <w:tr w:rsidR="00C06315" w:rsidTr="00C06315">
        <w:tc>
          <w:tcPr>
            <w:tcW w:w="3221" w:type="dxa"/>
          </w:tcPr>
          <w:p w:rsidR="00C06315" w:rsidRDefault="00C06315" w:rsidP="00C108E6">
            <w:pPr>
              <w:rPr>
                <w:rFonts w:ascii="Century Gothic" w:hAnsi="Century Gothic" w:cs="Courier New"/>
                <w:sz w:val="22"/>
                <w:szCs w:val="22"/>
              </w:rPr>
            </w:pPr>
            <w:r>
              <w:rPr>
                <w:rFonts w:ascii="Century Gothic" w:hAnsi="Century Gothic" w:cs="Courier New"/>
                <w:sz w:val="22"/>
                <w:szCs w:val="22"/>
              </w:rPr>
              <w:t>Attribute Name</w:t>
            </w:r>
          </w:p>
        </w:tc>
        <w:tc>
          <w:tcPr>
            <w:tcW w:w="2928" w:type="dxa"/>
          </w:tcPr>
          <w:p w:rsidR="00C06315" w:rsidRDefault="00C06315" w:rsidP="00C108E6">
            <w:pPr>
              <w:rPr>
                <w:rFonts w:ascii="Century Gothic" w:hAnsi="Century Gothic" w:cs="Courier New"/>
                <w:sz w:val="22"/>
                <w:szCs w:val="22"/>
              </w:rPr>
            </w:pPr>
            <w:r>
              <w:rPr>
                <w:rFonts w:ascii="Century Gothic" w:hAnsi="Century Gothic" w:cs="Courier New"/>
                <w:sz w:val="22"/>
                <w:szCs w:val="22"/>
              </w:rPr>
              <w:t>Transformation</w:t>
            </w:r>
          </w:p>
        </w:tc>
        <w:tc>
          <w:tcPr>
            <w:tcW w:w="2870" w:type="dxa"/>
          </w:tcPr>
          <w:p w:rsidR="00C06315" w:rsidRDefault="00C06315" w:rsidP="00C108E6">
            <w:pPr>
              <w:rPr>
                <w:rFonts w:ascii="Century Gothic" w:hAnsi="Century Gothic" w:cs="Courier New"/>
                <w:sz w:val="22"/>
                <w:szCs w:val="22"/>
              </w:rPr>
            </w:pPr>
            <w:r>
              <w:rPr>
                <w:rFonts w:ascii="Century Gothic" w:hAnsi="Century Gothic" w:cs="Courier New"/>
                <w:sz w:val="22"/>
                <w:szCs w:val="22"/>
              </w:rPr>
              <w:t>Result</w:t>
            </w:r>
          </w:p>
        </w:tc>
      </w:tr>
      <w:tr w:rsidR="00C06315" w:rsidTr="00C06315">
        <w:tc>
          <w:tcPr>
            <w:tcW w:w="3221" w:type="dxa"/>
          </w:tcPr>
          <w:p w:rsidR="00C06315" w:rsidRPr="00591AC6" w:rsidRDefault="00C06315" w:rsidP="00C108E6">
            <w:pPr>
              <w:rPr>
                <w:rFonts w:ascii="Lucida Console" w:hAnsi="Lucida Console" w:cs="Courier New"/>
                <w:szCs w:val="22"/>
              </w:rPr>
            </w:pPr>
            <w:r w:rsidRPr="00591AC6">
              <w:rPr>
                <w:rFonts w:ascii="Lucida Console" w:hAnsi="Lucida Console" w:cs="Courier New"/>
                <w:szCs w:val="22"/>
              </w:rPr>
              <w:t>Status.of.account</w:t>
            </w:r>
          </w:p>
        </w:tc>
        <w:tc>
          <w:tcPr>
            <w:tcW w:w="2928" w:type="dxa"/>
          </w:tcPr>
          <w:p w:rsidR="00C06315" w:rsidRPr="00591AC6" w:rsidRDefault="00DC5A20" w:rsidP="00C108E6">
            <w:pPr>
              <w:rPr>
                <w:rFonts w:ascii="Lucida Console" w:hAnsi="Lucida Console" w:cs="Courier New"/>
                <w:szCs w:val="22"/>
              </w:rPr>
            </w:pPr>
            <w:r w:rsidRPr="00591AC6">
              <w:rPr>
                <w:rFonts w:ascii="Lucida Console" w:hAnsi="Lucida Console" w:cs="Courier New"/>
                <w:szCs w:val="22"/>
              </w:rPr>
              <w:t>Break all categories in attribute into true false pairs</w:t>
            </w:r>
          </w:p>
        </w:tc>
        <w:tc>
          <w:tcPr>
            <w:tcW w:w="2870" w:type="dxa"/>
          </w:tcPr>
          <w:p w:rsidR="00DC5A20" w:rsidRPr="00591AC6" w:rsidRDefault="00DC5A20" w:rsidP="00C108E6">
            <w:pPr>
              <w:rPr>
                <w:rFonts w:ascii="Lucida Console" w:hAnsi="Lucida Console" w:cs="Courier New"/>
                <w:szCs w:val="22"/>
              </w:rPr>
            </w:pPr>
          </w:p>
        </w:tc>
      </w:tr>
      <w:tr w:rsidR="00C06315" w:rsidTr="00C06315">
        <w:tc>
          <w:tcPr>
            <w:tcW w:w="3221" w:type="dxa"/>
          </w:tcPr>
          <w:p w:rsidR="00C06315" w:rsidRPr="00591AC6" w:rsidRDefault="00C06315" w:rsidP="00C108E6">
            <w:pPr>
              <w:rPr>
                <w:rFonts w:ascii="Lucida Console" w:hAnsi="Lucida Console" w:cs="Courier New"/>
                <w:szCs w:val="22"/>
              </w:rPr>
            </w:pPr>
            <w:r w:rsidRPr="00591AC6">
              <w:rPr>
                <w:rFonts w:ascii="Lucida Console" w:hAnsi="Lucida Console" w:cs="Courier New"/>
                <w:szCs w:val="22"/>
              </w:rPr>
              <w:t>Credit.history</w:t>
            </w:r>
          </w:p>
        </w:tc>
        <w:tc>
          <w:tcPr>
            <w:tcW w:w="2928" w:type="dxa"/>
          </w:tcPr>
          <w:p w:rsidR="00C06315" w:rsidRPr="00591AC6" w:rsidRDefault="002F7B15" w:rsidP="00C108E6">
            <w:pPr>
              <w:rPr>
                <w:rFonts w:ascii="Lucida Console" w:hAnsi="Lucida Console" w:cs="Courier New"/>
                <w:szCs w:val="22"/>
              </w:rPr>
            </w:pPr>
            <w:r w:rsidRPr="00591AC6">
              <w:rPr>
                <w:rFonts w:ascii="Lucida Console" w:hAnsi="Lucida Console" w:cs="Courier New"/>
                <w:szCs w:val="22"/>
              </w:rPr>
              <w:t>Break all categories in attribute into true false pairs</w:t>
            </w:r>
          </w:p>
        </w:tc>
        <w:tc>
          <w:tcPr>
            <w:tcW w:w="2870" w:type="dxa"/>
          </w:tcPr>
          <w:p w:rsidR="00C06315" w:rsidRPr="00591AC6" w:rsidRDefault="00C06315" w:rsidP="00C108E6">
            <w:pPr>
              <w:rPr>
                <w:rFonts w:ascii="Lucida Console" w:hAnsi="Lucida Console" w:cs="Courier New"/>
                <w:szCs w:val="22"/>
              </w:rPr>
            </w:pPr>
          </w:p>
        </w:tc>
      </w:tr>
      <w:tr w:rsidR="00C06315" w:rsidTr="00C06315">
        <w:tc>
          <w:tcPr>
            <w:tcW w:w="3221" w:type="dxa"/>
          </w:tcPr>
          <w:p w:rsidR="00C06315" w:rsidRPr="00591AC6" w:rsidRDefault="00C06315" w:rsidP="00C108E6">
            <w:pPr>
              <w:rPr>
                <w:rFonts w:ascii="Lucida Console" w:hAnsi="Lucida Console" w:cs="Courier New"/>
                <w:szCs w:val="22"/>
              </w:rPr>
            </w:pPr>
            <w:r w:rsidRPr="00591AC6">
              <w:rPr>
                <w:rFonts w:ascii="Lucida Console" w:hAnsi="Lucida Console" w:cs="Courier New"/>
                <w:szCs w:val="22"/>
              </w:rPr>
              <w:t>purpose.of.loan</w:t>
            </w:r>
          </w:p>
        </w:tc>
        <w:tc>
          <w:tcPr>
            <w:tcW w:w="2928" w:type="dxa"/>
          </w:tcPr>
          <w:p w:rsidR="00C06315" w:rsidRPr="00591AC6" w:rsidRDefault="002F7B15" w:rsidP="00C108E6">
            <w:pPr>
              <w:rPr>
                <w:rFonts w:ascii="Lucida Console" w:hAnsi="Lucida Console" w:cs="Courier New"/>
                <w:szCs w:val="22"/>
              </w:rPr>
            </w:pPr>
            <w:r w:rsidRPr="00591AC6">
              <w:rPr>
                <w:rFonts w:ascii="Lucida Console" w:hAnsi="Lucida Console" w:cs="Courier New"/>
                <w:szCs w:val="22"/>
              </w:rPr>
              <w:t>Break all categories in attribute into true false pairs</w:t>
            </w:r>
          </w:p>
        </w:tc>
        <w:tc>
          <w:tcPr>
            <w:tcW w:w="2870" w:type="dxa"/>
          </w:tcPr>
          <w:p w:rsidR="00C06315" w:rsidRPr="00591AC6" w:rsidRDefault="00C06315" w:rsidP="00C108E6">
            <w:pPr>
              <w:rPr>
                <w:rFonts w:ascii="Lucida Console" w:hAnsi="Lucida Console" w:cs="Courier New"/>
                <w:szCs w:val="22"/>
              </w:rPr>
            </w:pPr>
          </w:p>
        </w:tc>
      </w:tr>
      <w:tr w:rsidR="00C06315" w:rsidTr="00C06315">
        <w:tc>
          <w:tcPr>
            <w:tcW w:w="3221" w:type="dxa"/>
          </w:tcPr>
          <w:p w:rsidR="00C06315" w:rsidRPr="00591AC6" w:rsidRDefault="00C06315" w:rsidP="00C108E6">
            <w:pPr>
              <w:rPr>
                <w:rFonts w:ascii="Lucida Console" w:hAnsi="Lucida Console" w:cs="Courier New"/>
                <w:szCs w:val="22"/>
              </w:rPr>
            </w:pPr>
            <w:r w:rsidRPr="00591AC6">
              <w:rPr>
                <w:rFonts w:ascii="Lucida Console" w:hAnsi="Lucida Console" w:cs="Courier New"/>
                <w:szCs w:val="22"/>
              </w:rPr>
              <w:t>Savings.account</w:t>
            </w:r>
          </w:p>
        </w:tc>
        <w:tc>
          <w:tcPr>
            <w:tcW w:w="2928" w:type="dxa"/>
          </w:tcPr>
          <w:p w:rsidR="00C06315" w:rsidRPr="00591AC6" w:rsidRDefault="002F7B15" w:rsidP="00C108E6">
            <w:pPr>
              <w:rPr>
                <w:rFonts w:ascii="Lucida Console" w:hAnsi="Lucida Console" w:cs="Courier New"/>
                <w:szCs w:val="22"/>
              </w:rPr>
            </w:pPr>
            <w:r w:rsidRPr="00591AC6">
              <w:rPr>
                <w:rFonts w:ascii="Lucida Console" w:hAnsi="Lucida Console" w:cs="Courier New"/>
                <w:szCs w:val="22"/>
              </w:rPr>
              <w:t>Break all categories in attribute into true false pairs</w:t>
            </w:r>
          </w:p>
        </w:tc>
        <w:tc>
          <w:tcPr>
            <w:tcW w:w="2870" w:type="dxa"/>
          </w:tcPr>
          <w:p w:rsidR="00C06315" w:rsidRPr="00591AC6" w:rsidRDefault="00C06315" w:rsidP="00C108E6">
            <w:pPr>
              <w:rPr>
                <w:rFonts w:ascii="Lucida Console" w:hAnsi="Lucida Console" w:cs="Courier New"/>
                <w:szCs w:val="22"/>
              </w:rPr>
            </w:pPr>
          </w:p>
        </w:tc>
      </w:tr>
      <w:tr w:rsidR="00C06315" w:rsidTr="00C06315">
        <w:tc>
          <w:tcPr>
            <w:tcW w:w="3221" w:type="dxa"/>
          </w:tcPr>
          <w:p w:rsidR="00C06315" w:rsidRPr="00591AC6" w:rsidRDefault="00C06315" w:rsidP="00C108E6">
            <w:pPr>
              <w:rPr>
                <w:rFonts w:ascii="Lucida Console" w:hAnsi="Lucida Console" w:cs="Courier New"/>
                <w:szCs w:val="22"/>
              </w:rPr>
            </w:pPr>
            <w:r w:rsidRPr="00591AC6">
              <w:rPr>
                <w:rFonts w:ascii="Lucida Console" w:hAnsi="Lucida Console" w:cs="Courier New"/>
                <w:szCs w:val="22"/>
              </w:rPr>
              <w:t>Years.with.present.employer</w:t>
            </w:r>
          </w:p>
        </w:tc>
        <w:tc>
          <w:tcPr>
            <w:tcW w:w="2928" w:type="dxa"/>
          </w:tcPr>
          <w:p w:rsidR="00C06315" w:rsidRPr="00591AC6" w:rsidRDefault="002F7B15" w:rsidP="00C108E6">
            <w:pPr>
              <w:rPr>
                <w:rFonts w:ascii="Lucida Console" w:hAnsi="Lucida Console" w:cs="Courier New"/>
                <w:szCs w:val="22"/>
              </w:rPr>
            </w:pPr>
            <w:r w:rsidRPr="00591AC6">
              <w:rPr>
                <w:rFonts w:ascii="Lucida Console" w:hAnsi="Lucida Console" w:cs="Courier New"/>
                <w:szCs w:val="22"/>
              </w:rPr>
              <w:t>Break all categories in attribute into true false pairs</w:t>
            </w:r>
          </w:p>
        </w:tc>
        <w:tc>
          <w:tcPr>
            <w:tcW w:w="2870" w:type="dxa"/>
          </w:tcPr>
          <w:p w:rsidR="00C06315" w:rsidRPr="00591AC6" w:rsidRDefault="00C06315" w:rsidP="00C108E6">
            <w:pPr>
              <w:rPr>
                <w:rFonts w:ascii="Lucida Console" w:hAnsi="Lucida Console" w:cs="Courier New"/>
                <w:szCs w:val="22"/>
              </w:rPr>
            </w:pPr>
          </w:p>
        </w:tc>
      </w:tr>
      <w:tr w:rsidR="00C06315" w:rsidTr="00C06315">
        <w:tc>
          <w:tcPr>
            <w:tcW w:w="3221" w:type="dxa"/>
          </w:tcPr>
          <w:p w:rsidR="00C06315" w:rsidRPr="00591AC6" w:rsidRDefault="00C06315" w:rsidP="00C108E6">
            <w:pPr>
              <w:rPr>
                <w:rFonts w:ascii="Lucida Console" w:hAnsi="Lucida Console" w:cs="Courier New"/>
                <w:szCs w:val="22"/>
              </w:rPr>
            </w:pPr>
            <w:r w:rsidRPr="00591AC6">
              <w:rPr>
                <w:rFonts w:ascii="Lucida Console" w:hAnsi="Lucida Console" w:cs="Courier New"/>
                <w:szCs w:val="22"/>
              </w:rPr>
              <w:t>Personal</w:t>
            </w:r>
          </w:p>
        </w:tc>
        <w:tc>
          <w:tcPr>
            <w:tcW w:w="2928" w:type="dxa"/>
          </w:tcPr>
          <w:p w:rsidR="00A86C84" w:rsidRPr="00591AC6" w:rsidRDefault="00A86C84" w:rsidP="00A86C84">
            <w:pPr>
              <w:pStyle w:val="ListParagraph"/>
              <w:numPr>
                <w:ilvl w:val="0"/>
                <w:numId w:val="9"/>
              </w:numPr>
              <w:ind w:left="357" w:hanging="284"/>
              <w:rPr>
                <w:rFonts w:ascii="Lucida Console" w:hAnsi="Lucida Console" w:cs="Courier New"/>
                <w:szCs w:val="22"/>
              </w:rPr>
            </w:pPr>
            <w:r w:rsidRPr="00591AC6">
              <w:rPr>
                <w:rFonts w:ascii="Lucida Console" w:hAnsi="Lucida Console" w:cs="Courier New"/>
                <w:szCs w:val="22"/>
              </w:rPr>
              <w:t>Combine Married, Separated, Divorced, Widowed</w:t>
            </w:r>
            <w:r w:rsidR="00DC5A20" w:rsidRPr="00591AC6">
              <w:rPr>
                <w:rFonts w:ascii="Lucida Console" w:hAnsi="Lucida Console" w:cs="Courier New"/>
                <w:szCs w:val="22"/>
              </w:rPr>
              <w:t xml:space="preserve"> into “Not Single”</w:t>
            </w:r>
          </w:p>
          <w:p w:rsidR="00DC5A20" w:rsidRPr="00591AC6" w:rsidRDefault="00DC5A20" w:rsidP="00A86C84">
            <w:pPr>
              <w:pStyle w:val="ListParagraph"/>
              <w:numPr>
                <w:ilvl w:val="0"/>
                <w:numId w:val="9"/>
              </w:numPr>
              <w:ind w:left="357" w:hanging="284"/>
              <w:rPr>
                <w:rFonts w:ascii="Lucida Console" w:hAnsi="Lucida Console" w:cs="Courier New"/>
                <w:szCs w:val="22"/>
              </w:rPr>
            </w:pPr>
            <w:r w:rsidRPr="00591AC6">
              <w:rPr>
                <w:rFonts w:ascii="Lucida Console" w:hAnsi="Lucida Console" w:cs="Courier New"/>
                <w:szCs w:val="22"/>
              </w:rPr>
              <w:t>Split status and sex into different columns</w:t>
            </w:r>
          </w:p>
        </w:tc>
        <w:tc>
          <w:tcPr>
            <w:tcW w:w="2870" w:type="dxa"/>
          </w:tcPr>
          <w:p w:rsidR="00A86C84" w:rsidRPr="00591AC6" w:rsidRDefault="00DC5A20" w:rsidP="00A86C84">
            <w:pPr>
              <w:rPr>
                <w:rFonts w:ascii="Lucida Console" w:hAnsi="Lucida Console" w:cs="Courier New"/>
                <w:szCs w:val="22"/>
              </w:rPr>
            </w:pPr>
            <w:r w:rsidRPr="00591AC6">
              <w:rPr>
                <w:rFonts w:ascii="Lucida Console" w:hAnsi="Lucida Console" w:cs="Courier New"/>
                <w:szCs w:val="22"/>
              </w:rPr>
              <w:t>Status</w:t>
            </w:r>
          </w:p>
          <w:p w:rsidR="00A86C84" w:rsidRPr="00591AC6" w:rsidRDefault="00DC5A20" w:rsidP="00A86C84">
            <w:pPr>
              <w:pStyle w:val="ListParagraph"/>
              <w:numPr>
                <w:ilvl w:val="0"/>
                <w:numId w:val="8"/>
              </w:numPr>
              <w:rPr>
                <w:rFonts w:ascii="Lucida Console" w:hAnsi="Lucida Console" w:cs="Courier New"/>
                <w:szCs w:val="22"/>
              </w:rPr>
            </w:pPr>
            <w:r w:rsidRPr="00591AC6">
              <w:rPr>
                <w:rFonts w:ascii="Lucida Console" w:hAnsi="Lucida Console" w:cs="Courier New"/>
                <w:szCs w:val="22"/>
              </w:rPr>
              <w:t xml:space="preserve">1: </w:t>
            </w:r>
            <w:r w:rsidR="00A86C84" w:rsidRPr="00591AC6">
              <w:rPr>
                <w:rFonts w:ascii="Lucida Console" w:hAnsi="Lucida Console" w:cs="Courier New"/>
                <w:szCs w:val="22"/>
              </w:rPr>
              <w:t>Single</w:t>
            </w:r>
          </w:p>
          <w:p w:rsidR="00A86C84" w:rsidRPr="00591AC6" w:rsidRDefault="00DC5A20" w:rsidP="00A86C84">
            <w:pPr>
              <w:pStyle w:val="ListParagraph"/>
              <w:numPr>
                <w:ilvl w:val="0"/>
                <w:numId w:val="8"/>
              </w:numPr>
              <w:rPr>
                <w:rFonts w:ascii="Lucida Console" w:hAnsi="Lucida Console" w:cs="Courier New"/>
                <w:szCs w:val="22"/>
              </w:rPr>
            </w:pPr>
            <w:r w:rsidRPr="00591AC6">
              <w:rPr>
                <w:rFonts w:ascii="Lucida Console" w:hAnsi="Lucida Console" w:cs="Courier New"/>
                <w:szCs w:val="22"/>
              </w:rPr>
              <w:t xml:space="preserve">0: </w:t>
            </w:r>
            <w:r w:rsidR="00E0014D" w:rsidRPr="00591AC6">
              <w:rPr>
                <w:rFonts w:ascii="Lucida Console" w:hAnsi="Lucida Console" w:cs="Courier New"/>
                <w:szCs w:val="22"/>
              </w:rPr>
              <w:t>Not Single</w:t>
            </w:r>
          </w:p>
          <w:p w:rsidR="00A86C84" w:rsidRPr="00591AC6" w:rsidRDefault="00DC5A20" w:rsidP="00A86C84">
            <w:pPr>
              <w:rPr>
                <w:rFonts w:ascii="Lucida Console" w:hAnsi="Lucida Console" w:cs="Courier New"/>
                <w:szCs w:val="22"/>
              </w:rPr>
            </w:pPr>
            <w:r w:rsidRPr="00591AC6">
              <w:rPr>
                <w:rFonts w:ascii="Lucida Console" w:hAnsi="Lucida Console" w:cs="Courier New"/>
                <w:szCs w:val="22"/>
              </w:rPr>
              <w:t>Sex</w:t>
            </w:r>
          </w:p>
          <w:p w:rsidR="00A86C84" w:rsidRPr="00591AC6" w:rsidRDefault="00DC5A20" w:rsidP="00A86C84">
            <w:pPr>
              <w:pStyle w:val="ListParagraph"/>
              <w:numPr>
                <w:ilvl w:val="0"/>
                <w:numId w:val="8"/>
              </w:numPr>
              <w:rPr>
                <w:rFonts w:ascii="Lucida Console" w:hAnsi="Lucida Console" w:cs="Courier New"/>
                <w:szCs w:val="22"/>
              </w:rPr>
            </w:pPr>
            <w:r w:rsidRPr="00591AC6">
              <w:rPr>
                <w:rFonts w:ascii="Lucida Console" w:hAnsi="Lucida Console" w:cs="Courier New"/>
                <w:szCs w:val="22"/>
              </w:rPr>
              <w:t>1: Male</w:t>
            </w:r>
          </w:p>
          <w:p w:rsidR="00C06315" w:rsidRPr="00591AC6" w:rsidRDefault="00DC5A20" w:rsidP="00A86C84">
            <w:pPr>
              <w:pStyle w:val="ListParagraph"/>
              <w:numPr>
                <w:ilvl w:val="0"/>
                <w:numId w:val="8"/>
              </w:numPr>
              <w:rPr>
                <w:rFonts w:ascii="Lucida Console" w:hAnsi="Lucida Console" w:cs="Courier New"/>
                <w:szCs w:val="22"/>
              </w:rPr>
            </w:pPr>
            <w:r w:rsidRPr="00591AC6">
              <w:rPr>
                <w:rFonts w:ascii="Lucida Console" w:hAnsi="Lucida Console" w:cs="Courier New"/>
                <w:szCs w:val="22"/>
              </w:rPr>
              <w:t>0: Female</w:t>
            </w:r>
          </w:p>
        </w:tc>
      </w:tr>
      <w:tr w:rsidR="00C06315" w:rsidTr="00C06315">
        <w:tc>
          <w:tcPr>
            <w:tcW w:w="3221" w:type="dxa"/>
          </w:tcPr>
          <w:p w:rsidR="00C06315" w:rsidRPr="00C06315" w:rsidRDefault="00C06315" w:rsidP="00C108E6">
            <w:pPr>
              <w:rPr>
                <w:rFonts w:ascii="Century Gothic" w:hAnsi="Century Gothic" w:cs="Courier New"/>
                <w:sz w:val="22"/>
                <w:szCs w:val="22"/>
              </w:rPr>
            </w:pPr>
            <w:r w:rsidRPr="00C06315">
              <w:rPr>
                <w:rFonts w:ascii="Century Gothic" w:hAnsi="Century Gothic" w:cs="Courier New"/>
                <w:sz w:val="22"/>
                <w:szCs w:val="22"/>
              </w:rPr>
              <w:t>Assets</w:t>
            </w:r>
          </w:p>
        </w:tc>
        <w:tc>
          <w:tcPr>
            <w:tcW w:w="2928" w:type="dxa"/>
          </w:tcPr>
          <w:p w:rsidR="00C06315" w:rsidRDefault="002F7B15" w:rsidP="00C108E6">
            <w:pPr>
              <w:rPr>
                <w:rFonts w:ascii="Century Gothic" w:hAnsi="Century Gothic" w:cs="Courier New"/>
                <w:sz w:val="22"/>
                <w:szCs w:val="22"/>
              </w:rPr>
            </w:pPr>
            <w:r>
              <w:rPr>
                <w:rFonts w:ascii="Century Gothic" w:hAnsi="Century Gothic" w:cs="Courier New"/>
                <w:sz w:val="22"/>
                <w:szCs w:val="22"/>
              </w:rPr>
              <w:t>Break all categories in attribute into true false pairs</w:t>
            </w:r>
          </w:p>
        </w:tc>
        <w:tc>
          <w:tcPr>
            <w:tcW w:w="2870" w:type="dxa"/>
          </w:tcPr>
          <w:p w:rsidR="00C06315" w:rsidRDefault="00C06315" w:rsidP="00C108E6">
            <w:pPr>
              <w:rPr>
                <w:rFonts w:ascii="Century Gothic" w:hAnsi="Century Gothic" w:cs="Courier New"/>
                <w:sz w:val="22"/>
                <w:szCs w:val="22"/>
              </w:rPr>
            </w:pPr>
          </w:p>
        </w:tc>
      </w:tr>
      <w:tr w:rsidR="00C06315" w:rsidTr="00C06315">
        <w:tc>
          <w:tcPr>
            <w:tcW w:w="3221" w:type="dxa"/>
          </w:tcPr>
          <w:p w:rsidR="00C06315" w:rsidRPr="00C06315" w:rsidRDefault="00C06315" w:rsidP="00C108E6">
            <w:pPr>
              <w:rPr>
                <w:rFonts w:ascii="Century Gothic" w:hAnsi="Century Gothic" w:cs="Courier New"/>
                <w:sz w:val="22"/>
                <w:szCs w:val="22"/>
              </w:rPr>
            </w:pPr>
            <w:r w:rsidRPr="00C06315">
              <w:rPr>
                <w:rFonts w:ascii="Century Gothic" w:hAnsi="Century Gothic" w:cs="Courier New"/>
                <w:sz w:val="22"/>
                <w:szCs w:val="22"/>
              </w:rPr>
              <w:t>Job.Classification</w:t>
            </w:r>
          </w:p>
        </w:tc>
        <w:tc>
          <w:tcPr>
            <w:tcW w:w="2928" w:type="dxa"/>
          </w:tcPr>
          <w:p w:rsidR="00C06315" w:rsidRDefault="002F7B15" w:rsidP="00C108E6">
            <w:pPr>
              <w:rPr>
                <w:rFonts w:ascii="Century Gothic" w:hAnsi="Century Gothic" w:cs="Courier New"/>
                <w:sz w:val="22"/>
                <w:szCs w:val="22"/>
              </w:rPr>
            </w:pPr>
            <w:r>
              <w:rPr>
                <w:rFonts w:ascii="Century Gothic" w:hAnsi="Century Gothic" w:cs="Courier New"/>
                <w:sz w:val="22"/>
                <w:szCs w:val="22"/>
              </w:rPr>
              <w:t>Break all categories in attribute into true false pairs</w:t>
            </w:r>
          </w:p>
        </w:tc>
        <w:tc>
          <w:tcPr>
            <w:tcW w:w="2870" w:type="dxa"/>
          </w:tcPr>
          <w:p w:rsidR="00C06315" w:rsidRDefault="00C06315" w:rsidP="00C108E6">
            <w:pPr>
              <w:rPr>
                <w:rFonts w:ascii="Century Gothic" w:hAnsi="Century Gothic" w:cs="Courier New"/>
                <w:sz w:val="22"/>
                <w:szCs w:val="22"/>
              </w:rPr>
            </w:pPr>
          </w:p>
        </w:tc>
      </w:tr>
    </w:tbl>
    <w:p w:rsidR="00C108E6" w:rsidRDefault="00C108E6" w:rsidP="00C108E6">
      <w:pPr>
        <w:rPr>
          <w:rFonts w:ascii="Century Gothic" w:hAnsi="Century Gothic" w:cs="Courier New"/>
          <w:sz w:val="22"/>
          <w:szCs w:val="22"/>
        </w:rPr>
      </w:pPr>
    </w:p>
    <w:p w:rsidR="00A00ED0" w:rsidRPr="00C108E6" w:rsidRDefault="00A00ED0" w:rsidP="00C108E6">
      <w:pPr>
        <w:rPr>
          <w:rFonts w:ascii="Century Gothic" w:hAnsi="Century Gothic" w:cs="Courier New"/>
          <w:sz w:val="22"/>
          <w:szCs w:val="22"/>
        </w:rPr>
      </w:pPr>
    </w:p>
    <w:p w:rsidR="00C108E6" w:rsidRDefault="00C108E6" w:rsidP="00C108E6">
      <w:pPr>
        <w:rPr>
          <w:rFonts w:ascii="Century Gothic" w:hAnsi="Century Gothic" w:cs="Courier New"/>
          <w:sz w:val="22"/>
          <w:szCs w:val="22"/>
        </w:rPr>
      </w:pPr>
      <w:r>
        <w:rPr>
          <w:rFonts w:ascii="Century Gothic" w:hAnsi="Century Gothic" w:cs="Courier New"/>
          <w:sz w:val="22"/>
          <w:szCs w:val="22"/>
        </w:rPr>
        <w:t xml:space="preserve">3) </w:t>
      </w:r>
      <w:r w:rsidRPr="00C108E6">
        <w:rPr>
          <w:rFonts w:ascii="Century Gothic" w:hAnsi="Century Gothic" w:cs="Courier New"/>
          <w:sz w:val="22"/>
          <w:szCs w:val="22"/>
        </w:rPr>
        <w:t>Determine if there are any natural grouping of the credit applications using clustering techniques (k-means / MDS).</w:t>
      </w:r>
    </w:p>
    <w:p w:rsidR="00B4024D" w:rsidRDefault="00942FF9" w:rsidP="00C108E6">
      <w:pPr>
        <w:rPr>
          <w:rFonts w:ascii="Century Gothic" w:hAnsi="Century Gothic" w:cs="Courier New"/>
          <w:sz w:val="22"/>
          <w:szCs w:val="22"/>
        </w:rPr>
      </w:pPr>
      <w:r>
        <w:rPr>
          <w:noProof/>
          <w:lang w:val="en-SG" w:eastAsia="zh-CN"/>
        </w:rPr>
        <w:drawing>
          <wp:inline distT="0" distB="0" distL="0" distR="0" wp14:anchorId="047008B4" wp14:editId="604B5B32">
            <wp:extent cx="4214191" cy="23967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0256" cy="2400156"/>
                    </a:xfrm>
                    <a:prstGeom prst="rect">
                      <a:avLst/>
                    </a:prstGeom>
                  </pic:spPr>
                </pic:pic>
              </a:graphicData>
            </a:graphic>
          </wp:inline>
        </w:drawing>
      </w:r>
    </w:p>
    <w:p w:rsidR="00422346" w:rsidRPr="00591AC6" w:rsidRDefault="00422346" w:rsidP="00C108E6">
      <w:pPr>
        <w:rPr>
          <w:rFonts w:ascii="Lucida Console" w:hAnsi="Lucida Console" w:cs="Courier New"/>
          <w:szCs w:val="22"/>
        </w:rPr>
      </w:pPr>
      <w:r w:rsidRPr="00591AC6">
        <w:rPr>
          <w:rFonts w:ascii="Lucida Console" w:hAnsi="Lucida Console" w:cs="Courier New"/>
          <w:szCs w:val="22"/>
        </w:rPr>
        <w:t>The data can be segregated into 3 clusters using the k-means clustering technique</w:t>
      </w:r>
      <w:r w:rsidR="006E1EAF">
        <w:rPr>
          <w:rFonts w:ascii="Lucida Console" w:hAnsi="Lucida Console" w:cs="Courier New"/>
          <w:szCs w:val="22"/>
        </w:rPr>
        <w:t xml:space="preserve"> which I believe might be caused by Age, Credit asked for and Loan duration.</w:t>
      </w:r>
    </w:p>
    <w:p w:rsidR="00C108E6" w:rsidRPr="00C108E6" w:rsidRDefault="00C108E6" w:rsidP="00C108E6">
      <w:pPr>
        <w:rPr>
          <w:rFonts w:ascii="Century Gothic" w:hAnsi="Century Gothic" w:cs="Courier New"/>
          <w:sz w:val="22"/>
          <w:szCs w:val="22"/>
        </w:rPr>
      </w:pPr>
    </w:p>
    <w:p w:rsidR="00C108E6" w:rsidRPr="00C108E6" w:rsidRDefault="00C108E6" w:rsidP="00C108E6">
      <w:pPr>
        <w:rPr>
          <w:rFonts w:ascii="Century Gothic" w:hAnsi="Century Gothic" w:cs="Courier New"/>
          <w:sz w:val="22"/>
          <w:szCs w:val="22"/>
        </w:rPr>
      </w:pPr>
      <w:r>
        <w:rPr>
          <w:rFonts w:ascii="Century Gothic" w:hAnsi="Century Gothic" w:cs="Courier New"/>
          <w:sz w:val="22"/>
          <w:szCs w:val="22"/>
        </w:rPr>
        <w:t xml:space="preserve">4) </w:t>
      </w:r>
      <w:r w:rsidRPr="00C108E6">
        <w:rPr>
          <w:rFonts w:ascii="Century Gothic" w:hAnsi="Century Gothic" w:cs="Courier New"/>
          <w:sz w:val="22"/>
          <w:szCs w:val="22"/>
        </w:rPr>
        <w:t>Formulate and construct a suitable regression model.</w:t>
      </w:r>
    </w:p>
    <w:p w:rsidR="00C108E6" w:rsidRPr="00591AC6" w:rsidRDefault="009D4702" w:rsidP="00C108E6">
      <w:pPr>
        <w:rPr>
          <w:rFonts w:ascii="Lucida Console" w:hAnsi="Lucida Console" w:cs="Courier New"/>
          <w:szCs w:val="22"/>
        </w:rPr>
      </w:pPr>
      <w:r w:rsidRPr="00591AC6">
        <w:rPr>
          <w:rFonts w:ascii="Lucida Console" w:hAnsi="Lucida Console" w:cs="Courier New"/>
          <w:szCs w:val="22"/>
        </w:rPr>
        <w:t>Refer to R script</w:t>
      </w:r>
    </w:p>
    <w:p w:rsidR="00C71157" w:rsidRPr="00C108E6" w:rsidRDefault="00C71157" w:rsidP="00C108E6">
      <w:pPr>
        <w:rPr>
          <w:rFonts w:ascii="Century Gothic" w:hAnsi="Century Gothic" w:cs="Courier New"/>
          <w:sz w:val="22"/>
          <w:szCs w:val="22"/>
        </w:rPr>
      </w:pPr>
    </w:p>
    <w:p w:rsidR="00C108E6" w:rsidRDefault="00C108E6" w:rsidP="00C108E6">
      <w:pPr>
        <w:rPr>
          <w:rFonts w:ascii="Century Gothic" w:hAnsi="Century Gothic" w:cs="Courier New"/>
          <w:sz w:val="22"/>
          <w:szCs w:val="22"/>
        </w:rPr>
      </w:pPr>
      <w:r>
        <w:rPr>
          <w:rFonts w:ascii="Century Gothic" w:hAnsi="Century Gothic" w:cs="Courier New"/>
          <w:sz w:val="22"/>
          <w:szCs w:val="22"/>
        </w:rPr>
        <w:t xml:space="preserve">5) </w:t>
      </w:r>
      <w:r w:rsidRPr="00C108E6">
        <w:rPr>
          <w:rFonts w:ascii="Century Gothic" w:hAnsi="Century Gothic" w:cs="Courier New"/>
          <w:sz w:val="22"/>
          <w:szCs w:val="22"/>
        </w:rPr>
        <w:t>Step through your model and determine if there is any multicollinearity in the predictors and adjust your model accordingly.</w:t>
      </w:r>
    </w:p>
    <w:p w:rsidR="00C71157" w:rsidRPr="00591AC6" w:rsidRDefault="009D4702" w:rsidP="00C108E6">
      <w:pPr>
        <w:rPr>
          <w:rFonts w:ascii="Lucida Console" w:hAnsi="Lucida Console" w:cs="Courier New"/>
          <w:szCs w:val="22"/>
        </w:rPr>
      </w:pPr>
      <w:r w:rsidRPr="00591AC6">
        <w:rPr>
          <w:rFonts w:ascii="Lucida Console" w:hAnsi="Lucida Console" w:cs="Courier New"/>
          <w:szCs w:val="22"/>
        </w:rPr>
        <w:t>Refer to R script</w:t>
      </w:r>
    </w:p>
    <w:p w:rsidR="00C108E6" w:rsidRPr="00C108E6" w:rsidRDefault="00C108E6" w:rsidP="00C108E6">
      <w:pPr>
        <w:rPr>
          <w:rFonts w:ascii="Century Gothic" w:hAnsi="Century Gothic" w:cs="Courier New"/>
          <w:sz w:val="22"/>
          <w:szCs w:val="22"/>
        </w:rPr>
      </w:pPr>
    </w:p>
    <w:p w:rsidR="00C108E6" w:rsidRDefault="00C108E6" w:rsidP="00C108E6">
      <w:pPr>
        <w:rPr>
          <w:rFonts w:ascii="Century Gothic" w:hAnsi="Century Gothic" w:cs="Courier New"/>
          <w:sz w:val="22"/>
          <w:szCs w:val="22"/>
        </w:rPr>
      </w:pPr>
      <w:r>
        <w:rPr>
          <w:rFonts w:ascii="Century Gothic" w:hAnsi="Century Gothic" w:cs="Courier New"/>
          <w:sz w:val="22"/>
          <w:szCs w:val="22"/>
        </w:rPr>
        <w:t xml:space="preserve">6) </w:t>
      </w:r>
      <w:r w:rsidRPr="00C108E6">
        <w:rPr>
          <w:rFonts w:ascii="Century Gothic" w:hAnsi="Century Gothic" w:cs="Courier New"/>
          <w:sz w:val="22"/>
          <w:szCs w:val="22"/>
        </w:rPr>
        <w:t>Explain the best regression model that you have constructed.</w:t>
      </w:r>
    </w:p>
    <w:p w:rsidR="00617068" w:rsidRPr="00591AC6" w:rsidRDefault="005767EA" w:rsidP="00CA02FB">
      <w:pPr>
        <w:rPr>
          <w:rFonts w:ascii="Lucida Console" w:hAnsi="Lucida Console" w:cs="Courier New"/>
          <w:szCs w:val="22"/>
        </w:rPr>
      </w:pPr>
      <w:r w:rsidRPr="00591AC6">
        <w:rPr>
          <w:rFonts w:ascii="Lucida Console" w:hAnsi="Lucida Console" w:cs="Courier New"/>
          <w:szCs w:val="22"/>
        </w:rPr>
        <w:t>A</w:t>
      </w:r>
      <w:r w:rsidRPr="00591AC6">
        <w:rPr>
          <w:rFonts w:ascii="Lucida Console" w:hAnsi="Lucida Console" w:cs="Courier New"/>
          <w:szCs w:val="22"/>
        </w:rPr>
        <w:t xml:space="preserve">s the aim of the </w:t>
      </w:r>
      <w:r w:rsidRPr="00591AC6">
        <w:rPr>
          <w:rFonts w:ascii="Lucida Console" w:hAnsi="Lucida Console" w:cs="Courier New"/>
          <w:szCs w:val="22"/>
        </w:rPr>
        <w:t xml:space="preserve">regression </w:t>
      </w:r>
      <w:r w:rsidRPr="00591AC6">
        <w:rPr>
          <w:rFonts w:ascii="Lucida Console" w:hAnsi="Lucida Console" w:cs="Courier New"/>
          <w:szCs w:val="22"/>
        </w:rPr>
        <w:t>model is to “To minimize loss from the bank’s perspective, the bank needs a decision rule regarding who to give approval of the loan and who not to”</w:t>
      </w:r>
      <w:r w:rsidRPr="00591AC6">
        <w:rPr>
          <w:rFonts w:ascii="Lucida Console" w:hAnsi="Lucida Console" w:cs="Courier New"/>
          <w:szCs w:val="22"/>
        </w:rPr>
        <w:t>,</w:t>
      </w:r>
      <w:r w:rsidRPr="00591AC6">
        <w:rPr>
          <w:rFonts w:ascii="Lucida Console" w:hAnsi="Lucida Console" w:cs="Courier New"/>
          <w:szCs w:val="22"/>
        </w:rPr>
        <w:t xml:space="preserve"> </w:t>
      </w:r>
      <w:r w:rsidRPr="00591AC6">
        <w:rPr>
          <w:rFonts w:ascii="Lucida Console" w:hAnsi="Lucida Console" w:cs="Courier New"/>
          <w:szCs w:val="22"/>
        </w:rPr>
        <w:t xml:space="preserve">the </w:t>
      </w:r>
      <w:r w:rsidR="00422346" w:rsidRPr="00591AC6">
        <w:rPr>
          <w:rFonts w:ascii="Lucida Console" w:hAnsi="Lucida Console" w:cs="Courier New"/>
          <w:szCs w:val="22"/>
        </w:rPr>
        <w:t xml:space="preserve">best regression model </w:t>
      </w:r>
      <w:r w:rsidRPr="00591AC6">
        <w:rPr>
          <w:rFonts w:ascii="Lucida Console" w:hAnsi="Lucida Console" w:cs="Courier New"/>
          <w:szCs w:val="22"/>
        </w:rPr>
        <w:t>would be one that</w:t>
      </w:r>
      <w:r w:rsidR="00617068" w:rsidRPr="00591AC6">
        <w:rPr>
          <w:rFonts w:ascii="Lucida Console" w:hAnsi="Lucida Console" w:cs="Courier New"/>
          <w:szCs w:val="22"/>
        </w:rPr>
        <w:t xml:space="preserve"> has a</w:t>
      </w:r>
      <w:r w:rsidRPr="00591AC6">
        <w:rPr>
          <w:rFonts w:ascii="Lucida Console" w:hAnsi="Lucida Console" w:cs="Courier New"/>
          <w:szCs w:val="22"/>
        </w:rPr>
        <w:t xml:space="preserve"> </w:t>
      </w:r>
      <w:r w:rsidR="00617068" w:rsidRPr="00591AC6">
        <w:rPr>
          <w:rFonts w:ascii="Lucida Console" w:hAnsi="Lucida Console" w:cs="Courier New"/>
          <w:szCs w:val="22"/>
        </w:rPr>
        <w:t>higher</w:t>
      </w:r>
      <w:r w:rsidRPr="00591AC6">
        <w:rPr>
          <w:rFonts w:ascii="Lucida Console" w:hAnsi="Lucida Console" w:cs="Courier New"/>
          <w:szCs w:val="22"/>
        </w:rPr>
        <w:t xml:space="preserve"> specificity.</w:t>
      </w:r>
      <w:r w:rsidR="00617068" w:rsidRPr="00591AC6">
        <w:rPr>
          <w:rFonts w:ascii="Lucida Console" w:hAnsi="Lucida Console" w:cs="Courier New"/>
          <w:szCs w:val="22"/>
        </w:rPr>
        <w:br/>
        <w:t>The model that have the highest specificity is on that only used Loan.Duration, Status.of.account and Savings.account as variables to predict whether to approve the loan.</w:t>
      </w:r>
    </w:p>
    <w:p w:rsidR="00617068" w:rsidRDefault="00617068" w:rsidP="00C108E6">
      <w:pPr>
        <w:rPr>
          <w:rFonts w:ascii="Century Gothic" w:hAnsi="Century Gothic" w:cs="Courier New"/>
          <w:sz w:val="22"/>
          <w:szCs w:val="22"/>
        </w:rPr>
      </w:pPr>
    </w:p>
    <w:p w:rsidR="00CA02FB" w:rsidRDefault="00CA02FB" w:rsidP="00C108E6">
      <w:pPr>
        <w:rPr>
          <w:rFonts w:ascii="Century Gothic" w:hAnsi="Century Gothic" w:cs="Courier New"/>
          <w:sz w:val="22"/>
          <w:szCs w:val="22"/>
        </w:rPr>
      </w:pPr>
    </w:p>
    <w:p w:rsidR="00CA02FB" w:rsidRDefault="00CA02FB"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Default="00591AC6" w:rsidP="00C108E6">
      <w:pPr>
        <w:rPr>
          <w:rFonts w:ascii="Century Gothic" w:hAnsi="Century Gothic" w:cs="Courier New"/>
          <w:sz w:val="22"/>
          <w:szCs w:val="22"/>
        </w:rPr>
      </w:pPr>
    </w:p>
    <w:p w:rsidR="00591AC6" w:rsidRPr="00C108E6" w:rsidRDefault="00591AC6" w:rsidP="00C108E6">
      <w:pPr>
        <w:rPr>
          <w:rFonts w:ascii="Century Gothic" w:hAnsi="Century Gothic" w:cs="Courier New"/>
          <w:sz w:val="22"/>
          <w:szCs w:val="22"/>
        </w:rPr>
      </w:pPr>
    </w:p>
    <w:p w:rsidR="00C108E6" w:rsidRPr="00C108E6" w:rsidRDefault="00C108E6" w:rsidP="00C108E6">
      <w:pPr>
        <w:rPr>
          <w:rFonts w:ascii="Century Gothic" w:hAnsi="Century Gothic" w:cs="Courier New"/>
          <w:sz w:val="22"/>
          <w:szCs w:val="22"/>
        </w:rPr>
      </w:pPr>
      <w:r>
        <w:rPr>
          <w:rFonts w:ascii="Century Gothic" w:hAnsi="Century Gothic" w:cs="Courier New"/>
          <w:sz w:val="22"/>
          <w:szCs w:val="22"/>
        </w:rPr>
        <w:t xml:space="preserve">7) </w:t>
      </w:r>
      <w:r w:rsidRPr="00C108E6">
        <w:rPr>
          <w:rFonts w:ascii="Century Gothic" w:hAnsi="Century Gothic" w:cs="Courier New"/>
          <w:sz w:val="22"/>
          <w:szCs w:val="22"/>
        </w:rPr>
        <w:t>Assess the predictive ability of the model and comment on your assessment.</w:t>
      </w:r>
    </w:p>
    <w:p w:rsidR="00C108E6" w:rsidRPr="00591AC6" w:rsidRDefault="00617068" w:rsidP="00C108E6">
      <w:pPr>
        <w:rPr>
          <w:rFonts w:ascii="Lucida Console" w:hAnsi="Lucida Console" w:cs="Courier New"/>
          <w:szCs w:val="22"/>
        </w:rPr>
      </w:pPr>
      <w:r w:rsidRPr="00591AC6">
        <w:rPr>
          <w:rFonts w:ascii="Lucida Console" w:hAnsi="Lucida Console" w:cs="Courier New"/>
          <w:szCs w:val="22"/>
        </w:rPr>
        <w:t>The above described model yields the confusion matrix as shown below:</w:t>
      </w:r>
    </w:p>
    <w:p w:rsidR="00617068" w:rsidRDefault="00617068" w:rsidP="00C108E6">
      <w:pPr>
        <w:rPr>
          <w:rFonts w:ascii="Century Gothic" w:hAnsi="Century Gothic" w:cs="Courier New"/>
          <w:sz w:val="22"/>
          <w:szCs w:val="22"/>
        </w:rPr>
      </w:pPr>
      <w:r>
        <w:rPr>
          <w:noProof/>
          <w:lang w:val="en-SG" w:eastAsia="zh-CN"/>
        </w:rPr>
        <w:drawing>
          <wp:inline distT="0" distB="0" distL="0" distR="0" wp14:anchorId="5E906414" wp14:editId="43574726">
            <wp:extent cx="2663687" cy="3156027"/>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4327" cy="3168634"/>
                    </a:xfrm>
                    <a:prstGeom prst="rect">
                      <a:avLst/>
                    </a:prstGeom>
                  </pic:spPr>
                </pic:pic>
              </a:graphicData>
            </a:graphic>
          </wp:inline>
        </w:drawing>
      </w:r>
    </w:p>
    <w:p w:rsidR="00E16147" w:rsidRPr="00591AC6" w:rsidRDefault="00E16147" w:rsidP="00C108E6">
      <w:pPr>
        <w:rPr>
          <w:rFonts w:ascii="Lucida Console" w:hAnsi="Lucida Console" w:cs="Courier New"/>
          <w:szCs w:val="22"/>
        </w:rPr>
      </w:pPr>
      <w:r w:rsidRPr="00591AC6">
        <w:rPr>
          <w:rFonts w:ascii="Lucida Console" w:hAnsi="Lucida Console" w:cs="Courier New"/>
          <w:szCs w:val="22"/>
        </w:rPr>
        <w:t xml:space="preserve">With an accuracy of 0.796, I would </w:t>
      </w:r>
      <w:r w:rsidR="000A0D39">
        <w:rPr>
          <w:rFonts w:ascii="Lucida Console" w:hAnsi="Lucida Console" w:cs="Courier New"/>
          <w:szCs w:val="22"/>
        </w:rPr>
        <w:t>say</w:t>
      </w:r>
      <w:r w:rsidRPr="00591AC6">
        <w:rPr>
          <w:rFonts w:ascii="Lucida Console" w:hAnsi="Lucida Console" w:cs="Courier New"/>
          <w:szCs w:val="22"/>
        </w:rPr>
        <w:t xml:space="preserve"> that the model is the most accurate</w:t>
      </w:r>
      <w:r w:rsidR="000A0D39">
        <w:rPr>
          <w:rFonts w:ascii="Lucida Console" w:hAnsi="Lucida Console" w:cs="Courier New"/>
          <w:szCs w:val="22"/>
        </w:rPr>
        <w:t xml:space="preserve"> of the three</w:t>
      </w:r>
      <w:r w:rsidRPr="00591AC6">
        <w:rPr>
          <w:rFonts w:ascii="Lucida Console" w:hAnsi="Lucida Console" w:cs="Courier New"/>
          <w:szCs w:val="22"/>
        </w:rPr>
        <w:t xml:space="preserve">. </w:t>
      </w:r>
      <w:r w:rsidR="000A0D39">
        <w:rPr>
          <w:rFonts w:ascii="Lucida Console" w:hAnsi="Lucida Console" w:cs="Courier New"/>
          <w:szCs w:val="22"/>
        </w:rPr>
        <w:t>Topped</w:t>
      </w:r>
      <w:bookmarkStart w:id="0" w:name="_GoBack"/>
      <w:bookmarkEnd w:id="0"/>
      <w:r w:rsidRPr="00591AC6">
        <w:rPr>
          <w:rFonts w:ascii="Lucida Console" w:hAnsi="Lucida Console" w:cs="Courier New"/>
          <w:szCs w:val="22"/>
        </w:rPr>
        <w:t xml:space="preserve"> with the business goal stated as “minimizing loss”, the specificity of the model of 0.9143 would show that the model has indeed achieved its goal.</w:t>
      </w:r>
    </w:p>
    <w:p w:rsidR="007023E1" w:rsidRPr="00C108E6" w:rsidRDefault="007023E1" w:rsidP="00C108E6">
      <w:pPr>
        <w:rPr>
          <w:rFonts w:ascii="Century Gothic" w:hAnsi="Century Gothic" w:cs="Courier New"/>
          <w:sz w:val="22"/>
          <w:szCs w:val="22"/>
        </w:rPr>
      </w:pPr>
    </w:p>
    <w:p w:rsidR="00B053A4" w:rsidRDefault="00C108E6" w:rsidP="00C108E6">
      <w:pPr>
        <w:rPr>
          <w:rFonts w:ascii="Century Gothic" w:hAnsi="Century Gothic" w:cs="Courier New"/>
          <w:sz w:val="22"/>
          <w:szCs w:val="22"/>
        </w:rPr>
      </w:pPr>
      <w:r>
        <w:rPr>
          <w:rFonts w:ascii="Century Gothic" w:hAnsi="Century Gothic" w:cs="Courier New"/>
          <w:sz w:val="22"/>
          <w:szCs w:val="22"/>
        </w:rPr>
        <w:t xml:space="preserve">8) </w:t>
      </w:r>
      <w:r w:rsidRPr="00C108E6">
        <w:rPr>
          <w:rFonts w:ascii="Century Gothic" w:hAnsi="Century Gothic" w:cs="Courier New"/>
          <w:sz w:val="22"/>
          <w:szCs w:val="22"/>
        </w:rPr>
        <w:t>Construct a ROC curve and calculate the AUC to evaluate the regression model that you have built. Is the model you have constructed effective?</w:t>
      </w:r>
    </w:p>
    <w:p w:rsidR="00456775" w:rsidRDefault="00456775" w:rsidP="00C108E6">
      <w:pPr>
        <w:rPr>
          <w:rFonts w:ascii="Century Gothic" w:hAnsi="Century Gothic" w:cs="Courier New"/>
          <w:sz w:val="22"/>
          <w:szCs w:val="22"/>
        </w:rPr>
      </w:pPr>
    </w:p>
    <w:p w:rsidR="00456775" w:rsidRDefault="00F41F93" w:rsidP="00C108E6">
      <w:pPr>
        <w:rPr>
          <w:rFonts w:ascii="Century Gothic" w:hAnsi="Century Gothic" w:cs="Courier New"/>
          <w:sz w:val="22"/>
          <w:szCs w:val="22"/>
        </w:rPr>
      </w:pPr>
      <w:r>
        <w:rPr>
          <w:noProof/>
          <w:lang w:val="en-SG" w:eastAsia="zh-CN"/>
        </w:rPr>
        <w:drawing>
          <wp:inline distT="0" distB="0" distL="0" distR="0" wp14:anchorId="33FED5BC" wp14:editId="3124BEF9">
            <wp:extent cx="4389120" cy="2649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679" cy="2651467"/>
                    </a:xfrm>
                    <a:prstGeom prst="rect">
                      <a:avLst/>
                    </a:prstGeom>
                  </pic:spPr>
                </pic:pic>
              </a:graphicData>
            </a:graphic>
          </wp:inline>
        </w:drawing>
      </w:r>
    </w:p>
    <w:p w:rsidR="00F41F93" w:rsidRDefault="00F41F93" w:rsidP="00F41F93">
      <w:pPr>
        <w:pStyle w:val="HTMLPreformatted"/>
        <w:shd w:val="clear" w:color="auto" w:fill="FFFFFF"/>
        <w:wordWrap w:val="0"/>
        <w:spacing w:line="225" w:lineRule="atLeast"/>
        <w:rPr>
          <w:rFonts w:ascii="Lucida Console" w:hAnsi="Lucida Console"/>
          <w:color w:val="000000"/>
          <w:lang w:eastAsia="zh-CN"/>
        </w:rPr>
      </w:pPr>
      <w:r>
        <w:rPr>
          <w:rFonts w:ascii="Century Gothic" w:hAnsi="Century Gothic"/>
          <w:sz w:val="22"/>
          <w:szCs w:val="22"/>
        </w:rPr>
        <w:t xml:space="preserve">AUC  = </w:t>
      </w:r>
      <w:r w:rsidRPr="00F41F93">
        <w:rPr>
          <w:rFonts w:ascii="Lucida Console" w:hAnsi="Lucida Console"/>
          <w:color w:val="000000"/>
          <w:lang w:eastAsia="zh-CN"/>
        </w:rPr>
        <w:t>0.8150468</w:t>
      </w:r>
    </w:p>
    <w:p w:rsidR="00CE12EA" w:rsidRPr="00F41F93" w:rsidRDefault="00CE12EA" w:rsidP="007C47BA">
      <w:pPr>
        <w:pStyle w:val="HTMLPreformatted"/>
        <w:shd w:val="clear" w:color="auto" w:fill="FFFFFF"/>
        <w:wordWrap w:val="0"/>
        <w:spacing w:line="225" w:lineRule="atLeast"/>
        <w:jc w:val="both"/>
        <w:rPr>
          <w:rFonts w:ascii="Lucida Console" w:hAnsi="Lucida Console"/>
          <w:color w:val="000000"/>
          <w:lang w:eastAsia="zh-CN"/>
        </w:rPr>
      </w:pPr>
      <w:r>
        <w:rPr>
          <w:rFonts w:ascii="Lucida Console" w:hAnsi="Lucida Console"/>
          <w:color w:val="000000"/>
          <w:lang w:eastAsia="zh-CN"/>
        </w:rPr>
        <w:t>With an auc score of 0.8150468, the model can be said to be</w:t>
      </w:r>
      <w:r w:rsidR="00E16147">
        <w:rPr>
          <w:rFonts w:ascii="Lucida Console" w:hAnsi="Lucida Console"/>
          <w:color w:val="000000"/>
          <w:lang w:eastAsia="zh-CN"/>
        </w:rPr>
        <w:t xml:space="preserve"> good at predicting whether to grant loans to </w:t>
      </w:r>
      <w:r w:rsidR="00591AC6">
        <w:rPr>
          <w:rFonts w:ascii="Lucida Console" w:hAnsi="Lucida Console"/>
          <w:color w:val="000000"/>
          <w:lang w:eastAsia="zh-CN"/>
        </w:rPr>
        <w:t>individuals</w:t>
      </w:r>
      <w:r>
        <w:rPr>
          <w:rFonts w:ascii="Lucida Console" w:hAnsi="Lucida Console"/>
          <w:color w:val="000000"/>
          <w:lang w:eastAsia="zh-CN"/>
        </w:rPr>
        <w:t>.</w:t>
      </w:r>
    </w:p>
    <w:p w:rsidR="00F41F93" w:rsidRPr="00CE12EA" w:rsidRDefault="00F41F93" w:rsidP="00C108E6">
      <w:pPr>
        <w:rPr>
          <w:rFonts w:ascii="Century Gothic" w:hAnsi="Century Gothic" w:cs="Courier New"/>
          <w:sz w:val="22"/>
          <w:szCs w:val="22"/>
          <w:lang w:val="en-SG"/>
        </w:rPr>
      </w:pPr>
    </w:p>
    <w:p w:rsidR="00456775" w:rsidRPr="00C108E6" w:rsidRDefault="00456775" w:rsidP="00A00ED0">
      <w:pPr>
        <w:spacing w:after="160" w:line="259" w:lineRule="auto"/>
        <w:rPr>
          <w:rFonts w:ascii="Century Gothic" w:hAnsi="Century Gothic" w:cs="Courier New"/>
          <w:sz w:val="22"/>
          <w:szCs w:val="22"/>
        </w:rPr>
      </w:pPr>
    </w:p>
    <w:sectPr w:rsidR="00456775" w:rsidRPr="00C108E6">
      <w:headerReference w:type="default" r:id="rId11"/>
      <w:footerReference w:type="default" r:id="rId12"/>
      <w:headerReference w:type="first" r:id="rId13"/>
      <w:footerReference w:type="first" r:id="rId14"/>
      <w:pgSz w:w="11909" w:h="16834" w:code="9"/>
      <w:pgMar w:top="1728" w:right="1440" w:bottom="1728" w:left="1440" w:header="1152"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8A4" w:rsidRDefault="005F78A4" w:rsidP="004C7B70">
      <w:r>
        <w:separator/>
      </w:r>
    </w:p>
  </w:endnote>
  <w:endnote w:type="continuationSeparator" w:id="0">
    <w:p w:rsidR="005F78A4" w:rsidRDefault="005F78A4" w:rsidP="004C7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1"/>
      <w:gridCol w:w="2617"/>
      <w:gridCol w:w="2143"/>
    </w:tblGrid>
    <w:tr w:rsidR="006C22D2" w:rsidTr="002618AA">
      <w:tc>
        <w:tcPr>
          <w:tcW w:w="4200" w:type="dxa"/>
        </w:tcPr>
        <w:p w:rsidR="006C22D2" w:rsidRDefault="006C22D2" w:rsidP="002618AA">
          <w:pPr>
            <w:pStyle w:val="Footer"/>
            <w:rPr>
              <w:color w:val="000000"/>
              <w:sz w:val="16"/>
              <w:szCs w:val="16"/>
            </w:rPr>
          </w:pPr>
          <w:r>
            <w:rPr>
              <w:color w:val="000000"/>
              <w:sz w:val="16"/>
              <w:szCs w:val="16"/>
            </w:rPr>
            <w:t xml:space="preserve">CrimsonLogic </w:t>
          </w:r>
          <w:r>
            <w:rPr>
              <w:sz w:val="16"/>
              <w:szCs w:val="16"/>
            </w:rPr>
            <w:t>Data Science Competency Training</w:t>
          </w:r>
        </w:p>
      </w:tc>
      <w:tc>
        <w:tcPr>
          <w:tcW w:w="2640" w:type="dxa"/>
        </w:tcPr>
        <w:p w:rsidR="006C22D2" w:rsidRDefault="006C22D2" w:rsidP="002618AA">
          <w:pPr>
            <w:pStyle w:val="Footer"/>
            <w:jc w:val="both"/>
            <w:rPr>
              <w:color w:val="000000"/>
              <w:sz w:val="16"/>
              <w:szCs w:val="16"/>
            </w:rPr>
          </w:pPr>
          <w:r>
            <w:rPr>
              <w:color w:val="000000"/>
              <w:sz w:val="16"/>
              <w:szCs w:val="16"/>
            </w:rPr>
            <w:t>CrimsonLogic Pte Ltd</w:t>
          </w:r>
        </w:p>
      </w:tc>
      <w:tc>
        <w:tcPr>
          <w:tcW w:w="2160" w:type="dxa"/>
        </w:tcPr>
        <w:p w:rsidR="006C22D2" w:rsidRDefault="006C22D2" w:rsidP="002618AA">
          <w:pPr>
            <w:pStyle w:val="Footer"/>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 xml:space="preserve"> PAGE </w:instrText>
          </w:r>
          <w:r>
            <w:rPr>
              <w:color w:val="000000"/>
              <w:sz w:val="16"/>
              <w:szCs w:val="16"/>
            </w:rPr>
            <w:fldChar w:fldCharType="separate"/>
          </w:r>
          <w:r w:rsidR="000A0D39">
            <w:rPr>
              <w:noProof/>
              <w:color w:val="000000"/>
              <w:sz w:val="16"/>
              <w:szCs w:val="16"/>
            </w:rPr>
            <w:t>4</w:t>
          </w:r>
          <w:r>
            <w:rPr>
              <w:color w:val="000000"/>
              <w:sz w:val="16"/>
              <w:szCs w:val="16"/>
            </w:rPr>
            <w:fldChar w:fldCharType="end"/>
          </w:r>
          <w:r>
            <w:rPr>
              <w:color w:val="000000"/>
              <w:sz w:val="16"/>
              <w:szCs w:val="16"/>
            </w:rPr>
            <w:t xml:space="preserve"> </w:t>
          </w:r>
        </w:p>
      </w:tc>
    </w:tr>
    <w:tr w:rsidR="006C22D2" w:rsidTr="002618AA">
      <w:tc>
        <w:tcPr>
          <w:tcW w:w="4200" w:type="dxa"/>
        </w:tcPr>
        <w:p w:rsidR="006C22D2" w:rsidRDefault="006C22D2" w:rsidP="002618AA">
          <w:pPr>
            <w:pStyle w:val="Footer"/>
            <w:jc w:val="both"/>
            <w:rPr>
              <w:color w:val="000000"/>
              <w:sz w:val="16"/>
              <w:szCs w:val="16"/>
            </w:rPr>
          </w:pPr>
        </w:p>
      </w:tc>
      <w:tc>
        <w:tcPr>
          <w:tcW w:w="2640" w:type="dxa"/>
        </w:tcPr>
        <w:p w:rsidR="006C22D2" w:rsidRDefault="006C22D2" w:rsidP="002618AA">
          <w:pPr>
            <w:pStyle w:val="Footer"/>
            <w:jc w:val="both"/>
            <w:rPr>
              <w:sz w:val="16"/>
              <w:szCs w:val="16"/>
            </w:rPr>
          </w:pPr>
          <w:r>
            <w:rPr>
              <w:sz w:val="16"/>
              <w:szCs w:val="16"/>
            </w:rPr>
            <w:t>Private</w:t>
          </w:r>
        </w:p>
      </w:tc>
      <w:tc>
        <w:tcPr>
          <w:tcW w:w="2160" w:type="dxa"/>
        </w:tcPr>
        <w:p w:rsidR="006C22D2" w:rsidRDefault="006C22D2" w:rsidP="002618AA">
          <w:pPr>
            <w:pStyle w:val="Footer"/>
            <w:jc w:val="right"/>
            <w:rPr>
              <w:sz w:val="16"/>
              <w:szCs w:val="16"/>
            </w:rPr>
          </w:pPr>
          <w:r>
            <w:rPr>
              <w:sz w:val="16"/>
              <w:szCs w:val="16"/>
            </w:rPr>
            <w:t>Copyrighted</w:t>
          </w:r>
        </w:p>
      </w:tc>
    </w:tr>
  </w:tbl>
  <w:p w:rsidR="006C22D2" w:rsidRPr="00A4394E" w:rsidRDefault="006C22D2" w:rsidP="00261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2D2" w:rsidRDefault="006C22D2" w:rsidP="002618AA">
    <w:pPr>
      <w:pStyle w:val="Heading5"/>
      <w:ind w:left="0"/>
      <w:rPr>
        <w:sz w:val="16"/>
        <w:szCs w:val="16"/>
      </w:rPr>
    </w:pPr>
    <w:r>
      <w:rPr>
        <w:sz w:val="16"/>
        <w:szCs w:val="16"/>
      </w:rPr>
      <w:t>Confidentiality &amp; Copyright</w:t>
    </w:r>
  </w:p>
  <w:p w:rsidR="006C22D2" w:rsidRDefault="006C22D2" w:rsidP="002618AA">
    <w:pPr>
      <w:tabs>
        <w:tab w:val="left" w:pos="5760"/>
      </w:tabs>
      <w:ind w:left="720" w:right="386"/>
      <w:jc w:val="both"/>
      <w:rPr>
        <w:sz w:val="16"/>
        <w:szCs w:val="16"/>
      </w:rPr>
    </w:pPr>
  </w:p>
  <w:p w:rsidR="006C22D2" w:rsidRDefault="006C22D2" w:rsidP="002618AA">
    <w:pPr>
      <w:jc w:val="both"/>
      <w:rPr>
        <w:b/>
        <w:sz w:val="16"/>
        <w:szCs w:val="16"/>
      </w:rPr>
    </w:pPr>
    <w:r>
      <w:rPr>
        <w:sz w:val="16"/>
        <w:szCs w:val="16"/>
      </w:rPr>
      <w:t>This Manual contains CrimsonLogic proprietary material.  While CrimsonLogic customers are given reasonable opportunity to view the Manual for the purpose of exemplifying CrimsonLogic's commitment to quality, any form of reproduction, transmission or use of this Manual or its contents is not permitted without prior written approval from CrimsonLogic.  All rights are reserved.</w:t>
    </w:r>
  </w:p>
  <w:p w:rsidR="006C22D2" w:rsidRDefault="006C22D2" w:rsidP="002618AA">
    <w:pPr>
      <w:ind w:left="900"/>
      <w:rPr>
        <w:b/>
        <w:sz w:val="16"/>
        <w:szCs w:val="16"/>
      </w:rPr>
    </w:pPr>
  </w:p>
  <w:p w:rsidR="006C22D2" w:rsidRDefault="006C22D2" w:rsidP="002618AA">
    <w:pPr>
      <w:ind w:left="900"/>
      <w:rPr>
        <w:b/>
        <w:sz w:val="16"/>
        <w:szCs w:val="16"/>
      </w:rPr>
    </w:pPr>
  </w:p>
  <w:p w:rsidR="006C22D2" w:rsidRDefault="006C22D2" w:rsidP="002618AA">
    <w:pPr>
      <w:pStyle w:val="Footer"/>
      <w:tabs>
        <w:tab w:val="left" w:pos="0"/>
      </w:tabs>
      <w:rPr>
        <w:b/>
        <w:sz w:val="16"/>
        <w:szCs w:val="16"/>
      </w:rPr>
    </w:pPr>
    <w:r>
      <w:rPr>
        <w:b/>
        <w:sz w:val="16"/>
        <w:szCs w:val="16"/>
      </w:rPr>
      <w:t>CrimsonLogic Pte Ltd</w:t>
    </w:r>
  </w:p>
  <w:p w:rsidR="006C22D2" w:rsidRDefault="006C22D2" w:rsidP="002618AA">
    <w:pPr>
      <w:pStyle w:val="Footer"/>
      <w:tabs>
        <w:tab w:val="left" w:pos="0"/>
      </w:tabs>
      <w:rPr>
        <w:sz w:val="16"/>
        <w:szCs w:val="16"/>
      </w:rPr>
    </w:pPr>
    <w:smartTag w:uri="urn:schemas-microsoft-com:office:smarttags" w:element="Street">
      <w:smartTag w:uri="urn:schemas-microsoft-com:office:smarttags" w:element="address">
        <w:r>
          <w:rPr>
            <w:sz w:val="16"/>
            <w:szCs w:val="16"/>
          </w:rPr>
          <w:t>31 Science Park Road</w:t>
        </w:r>
      </w:smartTag>
    </w:smartTag>
    <w:r>
      <w:rPr>
        <w:sz w:val="16"/>
        <w:szCs w:val="16"/>
      </w:rPr>
      <w:t xml:space="preserve">, The Crimson, </w:t>
    </w:r>
    <w:smartTag w:uri="urn:schemas-microsoft-com:office:smarttags" w:element="country-region">
      <w:r>
        <w:rPr>
          <w:sz w:val="16"/>
          <w:szCs w:val="16"/>
        </w:rPr>
        <w:t>Singapore</w:t>
      </w:r>
    </w:smartTag>
    <w:r>
      <w:rPr>
        <w:sz w:val="16"/>
        <w:szCs w:val="16"/>
      </w:rPr>
      <w:t xml:space="preserve"> 117611, </w:t>
    </w:r>
    <w:smartTag w:uri="urn:schemas-microsoft-com:office:smarttags" w:element="place">
      <w:r>
        <w:rPr>
          <w:sz w:val="16"/>
          <w:szCs w:val="16"/>
        </w:rPr>
        <w:t>Main</w:t>
      </w:r>
    </w:smartTag>
    <w:r>
      <w:rPr>
        <w:sz w:val="16"/>
        <w:szCs w:val="16"/>
      </w:rPr>
      <w:t>: (65) 6887 7888, Fax: (65) 6778 5277, www.crimsonlogic.com.sg</w:t>
    </w:r>
  </w:p>
  <w:p w:rsidR="006C22D2" w:rsidRPr="00A4394E" w:rsidRDefault="006C22D2" w:rsidP="00261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8A4" w:rsidRDefault="005F78A4" w:rsidP="004C7B70">
      <w:r>
        <w:separator/>
      </w:r>
    </w:p>
  </w:footnote>
  <w:footnote w:type="continuationSeparator" w:id="0">
    <w:p w:rsidR="005F78A4" w:rsidRDefault="005F78A4" w:rsidP="004C7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2D2" w:rsidRDefault="006C22D2" w:rsidP="002618AA">
    <w:pPr>
      <w:pStyle w:val="Footer"/>
      <w:rPr>
        <w:sz w:val="16"/>
        <w:szCs w:val="16"/>
      </w:rPr>
    </w:pPr>
    <w:r>
      <w:rPr>
        <w:sz w:val="16"/>
        <w:szCs w:val="16"/>
      </w:rPr>
      <w:t>Data Science Competency Training – Core Level Assignment (</w:t>
    </w:r>
    <w:r w:rsidRPr="004C7B70">
      <w:rPr>
        <w:sz w:val="16"/>
        <w:szCs w:val="16"/>
      </w:rPr>
      <w:t xml:space="preserve">EDA </w:t>
    </w:r>
    <w:r>
      <w:rPr>
        <w:sz w:val="16"/>
        <w:szCs w:val="16"/>
      </w:rPr>
      <w:t>&amp;</w:t>
    </w:r>
    <w:r w:rsidRPr="004C7B70">
      <w:rPr>
        <w:sz w:val="16"/>
        <w:szCs w:val="16"/>
      </w:rPr>
      <w:t xml:space="preserve"> V</w:t>
    </w:r>
    <w:r>
      <w:rPr>
        <w:sz w:val="16"/>
        <w:szCs w:val="16"/>
      </w:rPr>
      <w:t>isualization)</w:t>
    </w:r>
  </w:p>
  <w:p w:rsidR="006C22D2" w:rsidRDefault="006C2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2D2" w:rsidRDefault="006C22D2">
    <w:pPr>
      <w:pStyle w:val="Header"/>
    </w:pPr>
  </w:p>
  <w:p w:rsidR="006C22D2" w:rsidRDefault="006C22D2" w:rsidP="002618AA">
    <w:pPr>
      <w:pStyle w:val="Header"/>
      <w:jc w:val="right"/>
    </w:pPr>
    <w:r>
      <w:rPr>
        <w:noProof/>
        <w:lang w:val="en-SG" w:eastAsia="zh-CN"/>
      </w:rPr>
      <w:drawing>
        <wp:inline distT="0" distB="0" distL="0" distR="0">
          <wp:extent cx="2114550" cy="1495425"/>
          <wp:effectExtent l="0" t="0" r="0" b="9525"/>
          <wp:docPr id="1" name="Picture 1" descr="log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1495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F2F"/>
    <w:multiLevelType w:val="hybridMultilevel"/>
    <w:tmpl w:val="EED03A5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B5F7A88"/>
    <w:multiLevelType w:val="hybridMultilevel"/>
    <w:tmpl w:val="C616C38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5174810"/>
    <w:multiLevelType w:val="hybridMultilevel"/>
    <w:tmpl w:val="F59E5D66"/>
    <w:lvl w:ilvl="0" w:tplc="0D5605F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E793B09"/>
    <w:multiLevelType w:val="hybridMultilevel"/>
    <w:tmpl w:val="EC1C83D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4005C0C"/>
    <w:multiLevelType w:val="hybridMultilevel"/>
    <w:tmpl w:val="9566E104"/>
    <w:lvl w:ilvl="0" w:tplc="349EE02C">
      <w:start w:val="8"/>
      <w:numFmt w:val="bullet"/>
      <w:lvlText w:val="-"/>
      <w:lvlJc w:val="left"/>
      <w:pPr>
        <w:ind w:left="720" w:hanging="360"/>
      </w:pPr>
      <w:rPr>
        <w:rFonts w:ascii="Century Gothic" w:eastAsia="Times New Roman" w:hAnsi="Century Gothic"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B830B5A"/>
    <w:multiLevelType w:val="hybridMultilevel"/>
    <w:tmpl w:val="29C25924"/>
    <w:lvl w:ilvl="0" w:tplc="1B222992">
      <w:start w:val="8"/>
      <w:numFmt w:val="bullet"/>
      <w:lvlText w:val="-"/>
      <w:lvlJc w:val="left"/>
      <w:pPr>
        <w:ind w:left="720" w:hanging="360"/>
      </w:pPr>
      <w:rPr>
        <w:rFonts w:ascii="Century Gothic" w:eastAsia="Times New Roman" w:hAnsi="Century Gothic"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4D62405"/>
    <w:multiLevelType w:val="hybridMultilevel"/>
    <w:tmpl w:val="2EEEB42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6E7D7E24"/>
    <w:multiLevelType w:val="hybridMultilevel"/>
    <w:tmpl w:val="0992A9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8146347"/>
    <w:multiLevelType w:val="hybridMultilevel"/>
    <w:tmpl w:val="E4120FDE"/>
    <w:lvl w:ilvl="0" w:tplc="48090011">
      <w:start w:val="1"/>
      <w:numFmt w:val="decimal"/>
      <w:lvlText w:val="%1)"/>
      <w:lvlJc w:val="left"/>
      <w:pPr>
        <w:ind w:left="36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6"/>
  </w:num>
  <w:num w:numId="5">
    <w:abstractNumId w:val="1"/>
  </w:num>
  <w:num w:numId="6">
    <w:abstractNumId w:val="2"/>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70"/>
    <w:rsid w:val="00005D3C"/>
    <w:rsid w:val="000138E5"/>
    <w:rsid w:val="00016D95"/>
    <w:rsid w:val="0006293D"/>
    <w:rsid w:val="000964EC"/>
    <w:rsid w:val="000A0D39"/>
    <w:rsid w:val="001422AC"/>
    <w:rsid w:val="00142B4E"/>
    <w:rsid w:val="00185DB1"/>
    <w:rsid w:val="00223CDA"/>
    <w:rsid w:val="0023013A"/>
    <w:rsid w:val="00242779"/>
    <w:rsid w:val="002618AA"/>
    <w:rsid w:val="002D492E"/>
    <w:rsid w:val="002E203D"/>
    <w:rsid w:val="002F7B15"/>
    <w:rsid w:val="00422346"/>
    <w:rsid w:val="00441332"/>
    <w:rsid w:val="00456775"/>
    <w:rsid w:val="004C7B70"/>
    <w:rsid w:val="004D1DFF"/>
    <w:rsid w:val="005767EA"/>
    <w:rsid w:val="005867BA"/>
    <w:rsid w:val="00591AC6"/>
    <w:rsid w:val="00597D4E"/>
    <w:rsid w:val="005B3CBF"/>
    <w:rsid w:val="005F78A4"/>
    <w:rsid w:val="00617068"/>
    <w:rsid w:val="006875BB"/>
    <w:rsid w:val="006C22D2"/>
    <w:rsid w:val="006D267B"/>
    <w:rsid w:val="006E1EAF"/>
    <w:rsid w:val="007023E1"/>
    <w:rsid w:val="007B4507"/>
    <w:rsid w:val="007C47BA"/>
    <w:rsid w:val="00823C34"/>
    <w:rsid w:val="008A05CD"/>
    <w:rsid w:val="008E197C"/>
    <w:rsid w:val="008E751E"/>
    <w:rsid w:val="00942FF9"/>
    <w:rsid w:val="00977FF3"/>
    <w:rsid w:val="009D4702"/>
    <w:rsid w:val="009D656B"/>
    <w:rsid w:val="00A00ED0"/>
    <w:rsid w:val="00A86C84"/>
    <w:rsid w:val="00B053A4"/>
    <w:rsid w:val="00B25C0F"/>
    <w:rsid w:val="00B4024D"/>
    <w:rsid w:val="00B85E38"/>
    <w:rsid w:val="00C06315"/>
    <w:rsid w:val="00C108E6"/>
    <w:rsid w:val="00C10FE3"/>
    <w:rsid w:val="00C71157"/>
    <w:rsid w:val="00CA02FB"/>
    <w:rsid w:val="00CA3FEF"/>
    <w:rsid w:val="00CE12EA"/>
    <w:rsid w:val="00D37694"/>
    <w:rsid w:val="00D51F86"/>
    <w:rsid w:val="00D52FE3"/>
    <w:rsid w:val="00DC5A20"/>
    <w:rsid w:val="00E0014D"/>
    <w:rsid w:val="00E0276F"/>
    <w:rsid w:val="00E16147"/>
    <w:rsid w:val="00F355D1"/>
    <w:rsid w:val="00F41F93"/>
    <w:rsid w:val="00F56C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37EEC2C5"/>
  <w15:chartTrackingRefBased/>
  <w15:docId w15:val="{2390C774-16C0-4D62-89BC-AC8FAA81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7B70"/>
    <w:pPr>
      <w:spacing w:after="0" w:line="240" w:lineRule="auto"/>
    </w:pPr>
    <w:rPr>
      <w:rFonts w:ascii="Arial" w:eastAsia="Times New Roman" w:hAnsi="Arial" w:cs="Times New Roman"/>
      <w:sz w:val="20"/>
      <w:szCs w:val="24"/>
      <w:lang w:val="en-US"/>
    </w:rPr>
  </w:style>
  <w:style w:type="paragraph" w:styleId="Heading1">
    <w:name w:val="heading 1"/>
    <w:basedOn w:val="Normal"/>
    <w:next w:val="Normal"/>
    <w:link w:val="Heading1Char"/>
    <w:uiPriority w:val="9"/>
    <w:qFormat/>
    <w:rsid w:val="00456775"/>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Indent"/>
    <w:link w:val="Heading5Char"/>
    <w:qFormat/>
    <w:rsid w:val="004C7B70"/>
    <w:pPr>
      <w:ind w:left="720"/>
      <w:outlineLvl w:val="4"/>
    </w:pPr>
    <w:rPr>
      <w:rFonts w:ascii="Century Gothic" w:hAnsi="Century Gothic"/>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C7B70"/>
    <w:rPr>
      <w:rFonts w:ascii="Century Gothic" w:eastAsia="Times New Roman" w:hAnsi="Century Gothic" w:cs="Times New Roman"/>
      <w:b/>
      <w:sz w:val="20"/>
      <w:szCs w:val="20"/>
      <w:lang w:val="en-GB"/>
    </w:rPr>
  </w:style>
  <w:style w:type="paragraph" w:styleId="Header">
    <w:name w:val="header"/>
    <w:basedOn w:val="Normal"/>
    <w:link w:val="HeaderChar"/>
    <w:uiPriority w:val="99"/>
    <w:rsid w:val="004C7B70"/>
    <w:pPr>
      <w:tabs>
        <w:tab w:val="center" w:pos="4320"/>
        <w:tab w:val="right" w:pos="8640"/>
      </w:tabs>
    </w:pPr>
  </w:style>
  <w:style w:type="character" w:customStyle="1" w:styleId="HeaderChar">
    <w:name w:val="Header Char"/>
    <w:basedOn w:val="DefaultParagraphFont"/>
    <w:link w:val="Header"/>
    <w:uiPriority w:val="99"/>
    <w:rsid w:val="004C7B70"/>
    <w:rPr>
      <w:rFonts w:ascii="Arial" w:eastAsia="Times New Roman" w:hAnsi="Arial" w:cs="Times New Roman"/>
      <w:sz w:val="20"/>
      <w:szCs w:val="24"/>
      <w:lang w:val="en-US"/>
    </w:rPr>
  </w:style>
  <w:style w:type="paragraph" w:styleId="Footer">
    <w:name w:val="footer"/>
    <w:basedOn w:val="Normal"/>
    <w:link w:val="FooterChar"/>
    <w:rsid w:val="004C7B70"/>
    <w:pPr>
      <w:tabs>
        <w:tab w:val="center" w:pos="4320"/>
        <w:tab w:val="right" w:pos="8640"/>
      </w:tabs>
    </w:pPr>
  </w:style>
  <w:style w:type="character" w:customStyle="1" w:styleId="FooterChar">
    <w:name w:val="Footer Char"/>
    <w:basedOn w:val="DefaultParagraphFont"/>
    <w:link w:val="Footer"/>
    <w:rsid w:val="004C7B70"/>
    <w:rPr>
      <w:rFonts w:ascii="Arial" w:eastAsia="Times New Roman" w:hAnsi="Arial" w:cs="Times New Roman"/>
      <w:sz w:val="20"/>
      <w:szCs w:val="24"/>
      <w:lang w:val="en-US"/>
    </w:rPr>
  </w:style>
  <w:style w:type="paragraph" w:styleId="ListParagraph">
    <w:name w:val="List Paragraph"/>
    <w:basedOn w:val="Normal"/>
    <w:uiPriority w:val="34"/>
    <w:qFormat/>
    <w:rsid w:val="004C7B70"/>
    <w:pPr>
      <w:ind w:left="720"/>
    </w:pPr>
  </w:style>
  <w:style w:type="paragraph" w:styleId="NormalIndent">
    <w:name w:val="Normal Indent"/>
    <w:basedOn w:val="Normal"/>
    <w:uiPriority w:val="99"/>
    <w:semiHidden/>
    <w:unhideWhenUsed/>
    <w:rsid w:val="004C7B70"/>
    <w:pPr>
      <w:ind w:left="720"/>
    </w:pPr>
  </w:style>
  <w:style w:type="paragraph" w:styleId="Caption">
    <w:name w:val="caption"/>
    <w:basedOn w:val="Normal"/>
    <w:next w:val="Normal"/>
    <w:qFormat/>
    <w:rsid w:val="004C7B70"/>
    <w:pPr>
      <w:jc w:val="right"/>
    </w:pPr>
    <w:rPr>
      <w:rFonts w:ascii="Century Gothic" w:hAnsi="Century Gothic"/>
      <w:b/>
      <w:caps/>
      <w:sz w:val="40"/>
      <w:szCs w:val="20"/>
      <w:lang w:val="en-GB"/>
    </w:rPr>
  </w:style>
  <w:style w:type="character" w:customStyle="1" w:styleId="Heading1Char">
    <w:name w:val="Heading 1 Char"/>
    <w:basedOn w:val="DefaultParagraphFont"/>
    <w:link w:val="Heading1"/>
    <w:uiPriority w:val="9"/>
    <w:rsid w:val="0045677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56775"/>
  </w:style>
  <w:style w:type="table" w:styleId="TableGrid">
    <w:name w:val="Table Grid"/>
    <w:basedOn w:val="TableNormal"/>
    <w:uiPriority w:val="39"/>
    <w:rsid w:val="00C06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4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SG" w:eastAsia="en-SG"/>
    </w:rPr>
  </w:style>
  <w:style w:type="character" w:customStyle="1" w:styleId="HTMLPreformattedChar">
    <w:name w:val="HTML Preformatted Char"/>
    <w:basedOn w:val="DefaultParagraphFont"/>
    <w:link w:val="HTMLPreformatted"/>
    <w:uiPriority w:val="99"/>
    <w:rsid w:val="009D4702"/>
    <w:rPr>
      <w:rFonts w:ascii="Courier New" w:eastAsia="Times New Roman" w:hAnsi="Courier New" w:cs="Courier New"/>
      <w:sz w:val="20"/>
      <w:szCs w:val="20"/>
      <w:lang w:eastAsia="en-SG"/>
    </w:rPr>
  </w:style>
  <w:style w:type="character" w:customStyle="1" w:styleId="gcwxi2kcpkb">
    <w:name w:val="gcwxi2kcpkb"/>
    <w:basedOn w:val="DefaultParagraphFont"/>
    <w:rsid w:val="009D4702"/>
  </w:style>
  <w:style w:type="character" w:customStyle="1" w:styleId="gcwxi2kcpjb">
    <w:name w:val="gcwxi2kcpjb"/>
    <w:basedOn w:val="DefaultParagraphFont"/>
    <w:rsid w:val="009D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48608">
      <w:bodyDiv w:val="1"/>
      <w:marLeft w:val="0"/>
      <w:marRight w:val="0"/>
      <w:marTop w:val="0"/>
      <w:marBottom w:val="0"/>
      <w:divBdr>
        <w:top w:val="none" w:sz="0" w:space="0" w:color="auto"/>
        <w:left w:val="none" w:sz="0" w:space="0" w:color="auto"/>
        <w:bottom w:val="none" w:sz="0" w:space="0" w:color="auto"/>
        <w:right w:val="none" w:sz="0" w:space="0" w:color="auto"/>
      </w:divBdr>
    </w:div>
    <w:div w:id="528108116">
      <w:bodyDiv w:val="1"/>
      <w:marLeft w:val="0"/>
      <w:marRight w:val="0"/>
      <w:marTop w:val="0"/>
      <w:marBottom w:val="0"/>
      <w:divBdr>
        <w:top w:val="none" w:sz="0" w:space="0" w:color="auto"/>
        <w:left w:val="none" w:sz="0" w:space="0" w:color="auto"/>
        <w:bottom w:val="none" w:sz="0" w:space="0" w:color="auto"/>
        <w:right w:val="none" w:sz="0" w:space="0" w:color="auto"/>
      </w:divBdr>
    </w:div>
    <w:div w:id="1332221107">
      <w:bodyDiv w:val="1"/>
      <w:marLeft w:val="0"/>
      <w:marRight w:val="0"/>
      <w:marTop w:val="0"/>
      <w:marBottom w:val="0"/>
      <w:divBdr>
        <w:top w:val="none" w:sz="0" w:space="0" w:color="auto"/>
        <w:left w:val="none" w:sz="0" w:space="0" w:color="auto"/>
        <w:bottom w:val="none" w:sz="0" w:space="0" w:color="auto"/>
        <w:right w:val="none" w:sz="0" w:space="0" w:color="auto"/>
      </w:divBdr>
    </w:div>
    <w:div w:id="1612589149">
      <w:bodyDiv w:val="1"/>
      <w:marLeft w:val="0"/>
      <w:marRight w:val="0"/>
      <w:marTop w:val="0"/>
      <w:marBottom w:val="0"/>
      <w:divBdr>
        <w:top w:val="none" w:sz="0" w:space="0" w:color="auto"/>
        <w:left w:val="none" w:sz="0" w:space="0" w:color="auto"/>
        <w:bottom w:val="none" w:sz="0" w:space="0" w:color="auto"/>
        <w:right w:val="none" w:sz="0" w:space="0" w:color="auto"/>
      </w:divBdr>
    </w:div>
    <w:div w:id="1685209072">
      <w:bodyDiv w:val="1"/>
      <w:marLeft w:val="0"/>
      <w:marRight w:val="0"/>
      <w:marTop w:val="0"/>
      <w:marBottom w:val="0"/>
      <w:divBdr>
        <w:top w:val="none" w:sz="0" w:space="0" w:color="auto"/>
        <w:left w:val="none" w:sz="0" w:space="0" w:color="auto"/>
        <w:bottom w:val="none" w:sz="0" w:space="0" w:color="auto"/>
        <w:right w:val="none" w:sz="0" w:space="0" w:color="auto"/>
      </w:divBdr>
    </w:div>
    <w:div w:id="1862351540">
      <w:bodyDiv w:val="1"/>
      <w:marLeft w:val="0"/>
      <w:marRight w:val="0"/>
      <w:marTop w:val="0"/>
      <w:marBottom w:val="0"/>
      <w:divBdr>
        <w:top w:val="none" w:sz="0" w:space="0" w:color="auto"/>
        <w:left w:val="none" w:sz="0" w:space="0" w:color="auto"/>
        <w:bottom w:val="none" w:sz="0" w:space="0" w:color="auto"/>
        <w:right w:val="none" w:sz="0" w:space="0" w:color="auto"/>
      </w:divBdr>
    </w:div>
    <w:div w:id="212029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Equ16</b:Tag>
    <b:SourceType>InternetSite</b:SourceType>
    <b:Guid>{094CD2DD-1942-4779-9A67-2A9A829B4ADE}</b:Guid>
    <b:Title>Your Credit Score - Learn at Equifax</b:Title>
    <b:Year>2016</b:Year>
    <b:Author>
      <b:Author>
        <b:Corporate>Equifax</b:Corporate>
      </b:Author>
    </b:Author>
    <b:URL>http://www.equifax.com/cs/Satellite?c=DS_General_Cont_C&amp;childpagename=DecisionSimple%2FDS_General_Cont_C%2FDSGeneralContentTemplate&amp;cid=1189578994233&amp;pagename=DecisionSimple%2FPage%2FDSLayoutTemplate&amp;ParentLinkID=1162919656130</b:URL>
    <b:RefOrder>1</b:RefOrder>
  </b:Source>
</b:Sources>
</file>

<file path=customXml/itemProps1.xml><?xml version="1.0" encoding="utf-8"?>
<ds:datastoreItem xmlns:ds="http://schemas.openxmlformats.org/officeDocument/2006/customXml" ds:itemID="{D0711AC1-7CAF-41D0-A016-582D79404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7664</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Tan, Min Sheng</dc:creator>
  <cp:keywords/>
  <dc:description/>
  <cp:lastModifiedBy>Vincent Tan, Min Sheng</cp:lastModifiedBy>
  <cp:revision>17</cp:revision>
  <dcterms:created xsi:type="dcterms:W3CDTF">2016-10-26T02:56:00Z</dcterms:created>
  <dcterms:modified xsi:type="dcterms:W3CDTF">2016-11-16T02:20:00Z</dcterms:modified>
</cp:coreProperties>
</file>