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C78B5" w14:textId="6C59E35D" w:rsidR="00DC60A9" w:rsidRDefault="002D2F29">
      <w:pPr>
        <w:rPr>
          <w:rFonts w:hint="eastAsia"/>
        </w:rPr>
      </w:pPr>
      <w:r>
        <w:rPr>
          <w:rFonts w:hint="eastAsia"/>
        </w:rPr>
        <w:t>假设</w:t>
      </w:r>
    </w:p>
    <w:p w14:paraId="3EED91AD" w14:textId="03967894" w:rsidR="002D2F29" w:rsidRDefault="002D2F29" w:rsidP="002D2F29">
      <w:pPr>
        <w:pStyle w:val="a9"/>
        <w:numPr>
          <w:ilvl w:val="0"/>
          <w:numId w:val="1"/>
        </w:numPr>
        <w:rPr>
          <w:rFonts w:hint="eastAsia"/>
        </w:rPr>
      </w:pPr>
      <w:r>
        <w:rPr>
          <w:rFonts w:hint="eastAsia"/>
        </w:rPr>
        <w:t>由于题目中提到太空电梯</w:t>
      </w:r>
      <w:r w:rsidRPr="002D2F29">
        <w:t>不产生大气污染</w:t>
      </w:r>
      <w:r>
        <w:rPr>
          <w:rFonts w:hint="eastAsia"/>
        </w:rPr>
        <w:t>，可认为</w:t>
      </w:r>
      <w:r w:rsidR="000C2AC7">
        <w:rPr>
          <w:rFonts w:hint="eastAsia"/>
        </w:rPr>
        <w:t>太空电梯产生的污染小于火箭，在进行标准化的时候太空电梯在环境维度量为1，火箭为0，混合方案是根据任务分配得到的在0-1之间的一个数</w:t>
      </w:r>
    </w:p>
    <w:p w14:paraId="7475E413" w14:textId="004EAFEF" w:rsidR="002D2F29" w:rsidRDefault="000C2AC7" w:rsidP="002D2F29">
      <w:pPr>
        <w:pStyle w:val="a9"/>
        <w:numPr>
          <w:ilvl w:val="0"/>
          <w:numId w:val="1"/>
        </w:numPr>
        <w:rPr>
          <w:rFonts w:hint="eastAsia"/>
        </w:rPr>
      </w:pPr>
      <w:r w:rsidRPr="007168A4">
        <w:t>总成本</w:t>
      </w:r>
      <w:r>
        <w:rPr>
          <w:rFonts w:hint="eastAsia"/>
        </w:rPr>
        <w:t>，</w:t>
      </w:r>
      <w:r w:rsidRPr="007168A4">
        <w:rPr>
          <w:rFonts w:hint="eastAsia"/>
        </w:rPr>
        <w:t>总运输时间</w:t>
      </w:r>
      <w:r>
        <w:rPr>
          <w:rFonts w:hint="eastAsia"/>
        </w:rPr>
        <w:t>，</w:t>
      </w:r>
      <w:r w:rsidR="002D2F29" w:rsidRPr="002D2F29">
        <w:t>环境三个维度的评价准则相互独立、无冗余，且每个方案在各准则下的指标值为定量确定值</w:t>
      </w:r>
      <w:r w:rsidR="002D2F29">
        <w:rPr>
          <w:rFonts w:hint="eastAsia"/>
        </w:rPr>
        <w:t>.</w:t>
      </w:r>
    </w:p>
    <w:p w14:paraId="29DA6ACE" w14:textId="4F9B1D37" w:rsidR="002D2F29" w:rsidRDefault="002D2F29" w:rsidP="002D2F29">
      <w:pPr>
        <w:pStyle w:val="a9"/>
        <w:numPr>
          <w:ilvl w:val="0"/>
          <w:numId w:val="1"/>
        </w:numPr>
        <w:rPr>
          <w:rFonts w:hint="eastAsia"/>
        </w:rPr>
      </w:pPr>
      <w:r w:rsidRPr="002D2F29">
        <w:t>三个维度的指标均为</w:t>
      </w:r>
      <w:r>
        <w:rPr>
          <w:rFonts w:hint="eastAsia"/>
        </w:rPr>
        <w:t>显然为</w:t>
      </w:r>
      <w:r w:rsidRPr="002D2F29">
        <w:rPr>
          <w:b/>
          <w:bCs/>
        </w:rPr>
        <w:t>单调趋势型指标</w:t>
      </w:r>
      <w:r w:rsidRPr="002D2F29">
        <w:t>，且指标值的</w:t>
      </w:r>
      <w:r w:rsidRPr="002D2F29">
        <w:rPr>
          <w:b/>
          <w:bCs/>
        </w:rPr>
        <w:t>大小变化能客观反映方案优劣程度</w:t>
      </w:r>
      <w:r w:rsidRPr="002D2F29">
        <w:t>，不同方案间的指标值具有</w:t>
      </w:r>
      <w:r w:rsidRPr="002D2F29">
        <w:rPr>
          <w:b/>
          <w:bCs/>
        </w:rPr>
        <w:t>横向可比较性</w:t>
      </w:r>
      <w:r w:rsidRPr="002D2F29">
        <w:t>。</w:t>
      </w:r>
    </w:p>
    <w:p w14:paraId="61D84FD8" w14:textId="108989D9" w:rsidR="00402A4A" w:rsidRDefault="00402A4A" w:rsidP="00402A4A">
      <w:pPr>
        <w:rPr>
          <w:rFonts w:hint="eastAsia"/>
        </w:rPr>
      </w:pPr>
      <w:r w:rsidRPr="00402A4A">
        <w:t>定义核心符号</w:t>
      </w:r>
    </w:p>
    <w:p w14:paraId="1827CE28" w14:textId="4A5ED784" w:rsidR="00402A4A" w:rsidRDefault="00402A4A" w:rsidP="00402A4A">
      <w:pPr>
        <w:rPr>
          <w:rFonts w:hint="eastAsia"/>
        </w:rPr>
      </w:pPr>
      <w:r>
        <w:rPr>
          <w:noProof/>
        </w:rPr>
        <w:drawing>
          <wp:inline distT="0" distB="0" distL="0" distR="0" wp14:anchorId="337EB932" wp14:editId="3D5D7267">
            <wp:extent cx="5274310" cy="3023870"/>
            <wp:effectExtent l="0" t="0" r="2540" b="5080"/>
            <wp:docPr id="219110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10403" name=""/>
                    <pic:cNvPicPr/>
                  </pic:nvPicPr>
                  <pic:blipFill>
                    <a:blip r:embed="rId7"/>
                    <a:stretch>
                      <a:fillRect/>
                    </a:stretch>
                  </pic:blipFill>
                  <pic:spPr>
                    <a:xfrm>
                      <a:off x="0" y="0"/>
                      <a:ext cx="5274310" cy="3023870"/>
                    </a:xfrm>
                    <a:prstGeom prst="rect">
                      <a:avLst/>
                    </a:prstGeom>
                  </pic:spPr>
                </pic:pic>
              </a:graphicData>
            </a:graphic>
          </wp:inline>
        </w:drawing>
      </w:r>
    </w:p>
    <w:p w14:paraId="78C9E673" w14:textId="17E37966" w:rsidR="00402A4A" w:rsidRDefault="001C613E" w:rsidP="00402A4A">
      <w:pPr>
        <w:rPr>
          <w:rFonts w:hint="eastAsia"/>
        </w:rPr>
      </w:pPr>
      <w:r>
        <w:rPr>
          <w:rFonts w:hint="eastAsia"/>
        </w:rPr>
        <w:t>待评价方案包括全电梯方案和全火箭方案以及若干个通过分配系数区分中间方案</w:t>
      </w:r>
    </w:p>
    <w:p w14:paraId="1779FF5D" w14:textId="799D7411" w:rsidR="001C613E" w:rsidRDefault="001C613E" w:rsidP="00402A4A">
      <w:pPr>
        <w:rPr>
          <w:rFonts w:hint="eastAsia"/>
        </w:rPr>
      </w:pPr>
      <w:r>
        <w:rPr>
          <w:rFonts w:hint="eastAsia"/>
        </w:rPr>
        <w:t>对所有方案的</w:t>
      </w:r>
      <w:r w:rsidRPr="001C613E">
        <w:t>指标归一化处理</w:t>
      </w:r>
    </w:p>
    <w:p w14:paraId="036626AA" w14:textId="1A624F58" w:rsidR="001C613E" w:rsidRDefault="001C613E" w:rsidP="00402A4A">
      <w:pPr>
        <w:rPr>
          <w:rFonts w:hint="eastAsia"/>
        </w:rPr>
      </w:pPr>
      <w:r>
        <w:rPr>
          <w:noProof/>
        </w:rPr>
        <w:drawing>
          <wp:inline distT="0" distB="0" distL="0" distR="0" wp14:anchorId="488AA49B" wp14:editId="09D9ACA6">
            <wp:extent cx="1876425" cy="638175"/>
            <wp:effectExtent l="0" t="0" r="9525" b="9525"/>
            <wp:docPr id="1346939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39827" name=""/>
                    <pic:cNvPicPr/>
                  </pic:nvPicPr>
                  <pic:blipFill>
                    <a:blip r:embed="rId8"/>
                    <a:stretch>
                      <a:fillRect/>
                    </a:stretch>
                  </pic:blipFill>
                  <pic:spPr>
                    <a:xfrm>
                      <a:off x="0" y="0"/>
                      <a:ext cx="1876425" cy="638175"/>
                    </a:xfrm>
                    <a:prstGeom prst="rect">
                      <a:avLst/>
                    </a:prstGeom>
                  </pic:spPr>
                </pic:pic>
              </a:graphicData>
            </a:graphic>
          </wp:inline>
        </w:drawing>
      </w:r>
    </w:p>
    <w:p w14:paraId="3D2E0A09" w14:textId="63945693" w:rsidR="001C613E" w:rsidRDefault="001C613E" w:rsidP="00402A4A">
      <w:pPr>
        <w:rPr>
          <w:rFonts w:hint="eastAsia"/>
          <w:sz w:val="32"/>
          <w:szCs w:val="32"/>
        </w:rPr>
      </w:pPr>
      <w:proofErr w:type="spellStart"/>
      <w:r w:rsidRPr="001C613E">
        <w:rPr>
          <w:rFonts w:hint="eastAsia"/>
          <w:sz w:val="32"/>
          <w:szCs w:val="32"/>
        </w:rPr>
        <w:t>x</w:t>
      </w:r>
      <w:r w:rsidRPr="001C613E">
        <w:rPr>
          <w:rFonts w:hint="eastAsia"/>
          <w:sz w:val="32"/>
          <w:szCs w:val="32"/>
          <w:vertAlign w:val="subscript"/>
        </w:rPr>
        <w:t>j</w:t>
      </w:r>
      <w:proofErr w:type="spellEnd"/>
      <w:r>
        <w:rPr>
          <w:rFonts w:hint="eastAsia"/>
          <w:sz w:val="32"/>
          <w:szCs w:val="32"/>
        </w:rPr>
        <w:t>为某一指标，</w:t>
      </w:r>
      <w:proofErr w:type="spellStart"/>
      <w:r>
        <w:rPr>
          <w:rFonts w:hint="eastAsia"/>
          <w:sz w:val="32"/>
          <w:szCs w:val="32"/>
        </w:rPr>
        <w:t>x</w:t>
      </w:r>
      <w:r w:rsidRPr="001C613E">
        <w:rPr>
          <w:rFonts w:hint="eastAsia"/>
          <w:sz w:val="32"/>
          <w:szCs w:val="32"/>
          <w:vertAlign w:val="subscript"/>
        </w:rPr>
        <w:t>ij</w:t>
      </w:r>
      <w:proofErr w:type="spellEnd"/>
      <w:r>
        <w:rPr>
          <w:rFonts w:hint="eastAsia"/>
          <w:sz w:val="32"/>
          <w:szCs w:val="32"/>
        </w:rPr>
        <w:t>为某一方案对应指标的值</w:t>
      </w:r>
    </w:p>
    <w:p w14:paraId="0686E0DD" w14:textId="67FBEC75" w:rsidR="001C613E" w:rsidRDefault="00186584" w:rsidP="00402A4A">
      <w:pPr>
        <w:rPr>
          <w:rFonts w:hint="eastAsia"/>
        </w:rPr>
      </w:pPr>
      <w:r w:rsidRPr="00186584">
        <w:rPr>
          <w:rFonts w:hint="eastAsia"/>
        </w:rPr>
        <w:t>得到</w:t>
      </w:r>
      <w:r w:rsidRPr="00186584">
        <w:t>归一化矩阵R</w:t>
      </w:r>
    </w:p>
    <w:p w14:paraId="245D6507" w14:textId="0126A457" w:rsidR="00186584" w:rsidRDefault="000C2AC7" w:rsidP="00402A4A">
      <w:pPr>
        <w:rPr>
          <w:rFonts w:hint="eastAsia"/>
        </w:rPr>
      </w:pPr>
      <w:r w:rsidRPr="007168A4">
        <w:t>总成本</w:t>
      </w:r>
      <w:r w:rsidR="00C55769">
        <w:rPr>
          <w:rFonts w:hint="eastAsia"/>
        </w:rPr>
        <w:t xml:space="preserve">的权重为0.3 </w:t>
      </w:r>
      <w:r w:rsidRPr="007168A4">
        <w:rPr>
          <w:rFonts w:hint="eastAsia"/>
        </w:rPr>
        <w:t>总运输时间</w:t>
      </w:r>
      <w:r w:rsidR="00C55769">
        <w:rPr>
          <w:rFonts w:hint="eastAsia"/>
        </w:rPr>
        <w:t>的权重为0.3 环境的权重为0.4</w:t>
      </w:r>
    </w:p>
    <w:p w14:paraId="172D9467" w14:textId="3D9A6CCC" w:rsidR="00186584" w:rsidRDefault="00186584" w:rsidP="00402A4A">
      <w:pPr>
        <w:rPr>
          <w:rFonts w:hint="eastAsia"/>
        </w:rPr>
      </w:pPr>
      <w:r>
        <w:rPr>
          <w:noProof/>
        </w:rPr>
        <w:lastRenderedPageBreak/>
        <w:drawing>
          <wp:inline distT="0" distB="0" distL="0" distR="0" wp14:anchorId="684C961D" wp14:editId="5D27C5BA">
            <wp:extent cx="5143500" cy="1152525"/>
            <wp:effectExtent l="0" t="0" r="0" b="9525"/>
            <wp:docPr id="802705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05735" name=""/>
                    <pic:cNvPicPr/>
                  </pic:nvPicPr>
                  <pic:blipFill>
                    <a:blip r:embed="rId9"/>
                    <a:stretch>
                      <a:fillRect/>
                    </a:stretch>
                  </pic:blipFill>
                  <pic:spPr>
                    <a:xfrm>
                      <a:off x="0" y="0"/>
                      <a:ext cx="5143500" cy="1152525"/>
                    </a:xfrm>
                    <a:prstGeom prst="rect">
                      <a:avLst/>
                    </a:prstGeom>
                  </pic:spPr>
                </pic:pic>
              </a:graphicData>
            </a:graphic>
          </wp:inline>
        </w:drawing>
      </w:r>
    </w:p>
    <w:p w14:paraId="55633F22" w14:textId="7F9F0509" w:rsidR="00186584" w:rsidRDefault="00186584" w:rsidP="00402A4A">
      <w:pPr>
        <w:rPr>
          <w:rFonts w:hint="eastAsia"/>
        </w:rPr>
      </w:pPr>
      <w:r>
        <w:rPr>
          <w:noProof/>
        </w:rPr>
        <w:drawing>
          <wp:inline distT="0" distB="0" distL="0" distR="0" wp14:anchorId="129124B5" wp14:editId="639BF8C9">
            <wp:extent cx="5274310" cy="1642745"/>
            <wp:effectExtent l="0" t="0" r="2540" b="0"/>
            <wp:docPr id="206706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6609" name=""/>
                    <pic:cNvPicPr/>
                  </pic:nvPicPr>
                  <pic:blipFill>
                    <a:blip r:embed="rId10"/>
                    <a:stretch>
                      <a:fillRect/>
                    </a:stretch>
                  </pic:blipFill>
                  <pic:spPr>
                    <a:xfrm>
                      <a:off x="0" y="0"/>
                      <a:ext cx="5274310" cy="1642745"/>
                    </a:xfrm>
                    <a:prstGeom prst="rect">
                      <a:avLst/>
                    </a:prstGeom>
                  </pic:spPr>
                </pic:pic>
              </a:graphicData>
            </a:graphic>
          </wp:inline>
        </w:drawing>
      </w:r>
    </w:p>
    <w:p w14:paraId="3F97890A" w14:textId="73B6C6CB" w:rsidR="00186584" w:rsidRDefault="00186584" w:rsidP="00402A4A">
      <w:pPr>
        <w:rPr>
          <w:rFonts w:hint="eastAsia"/>
        </w:rPr>
      </w:pPr>
      <w:r>
        <w:rPr>
          <w:noProof/>
        </w:rPr>
        <w:drawing>
          <wp:inline distT="0" distB="0" distL="0" distR="0" wp14:anchorId="45F55574" wp14:editId="6FDC18C8">
            <wp:extent cx="3009900" cy="523875"/>
            <wp:effectExtent l="0" t="0" r="0" b="9525"/>
            <wp:docPr id="30896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6237" name=""/>
                    <pic:cNvPicPr/>
                  </pic:nvPicPr>
                  <pic:blipFill>
                    <a:blip r:embed="rId11"/>
                    <a:stretch>
                      <a:fillRect/>
                    </a:stretch>
                  </pic:blipFill>
                  <pic:spPr>
                    <a:xfrm>
                      <a:off x="0" y="0"/>
                      <a:ext cx="3009900" cy="523875"/>
                    </a:xfrm>
                    <a:prstGeom prst="rect">
                      <a:avLst/>
                    </a:prstGeom>
                  </pic:spPr>
                </pic:pic>
              </a:graphicData>
            </a:graphic>
          </wp:inline>
        </w:drawing>
      </w:r>
    </w:p>
    <w:p w14:paraId="4DCFD5CF" w14:textId="789B4AFD" w:rsidR="00186584" w:rsidRDefault="00186584" w:rsidP="00402A4A">
      <w:pPr>
        <w:rPr>
          <w:rFonts w:hint="eastAsia"/>
        </w:rPr>
      </w:pPr>
      <w:r>
        <w:rPr>
          <w:noProof/>
        </w:rPr>
        <w:drawing>
          <wp:inline distT="0" distB="0" distL="0" distR="0" wp14:anchorId="7898D121" wp14:editId="199BDDB2">
            <wp:extent cx="2943225" cy="800100"/>
            <wp:effectExtent l="0" t="0" r="9525" b="0"/>
            <wp:docPr id="1051977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77013" name=""/>
                    <pic:cNvPicPr/>
                  </pic:nvPicPr>
                  <pic:blipFill>
                    <a:blip r:embed="rId12"/>
                    <a:stretch>
                      <a:fillRect/>
                    </a:stretch>
                  </pic:blipFill>
                  <pic:spPr>
                    <a:xfrm>
                      <a:off x="0" y="0"/>
                      <a:ext cx="2943225" cy="800100"/>
                    </a:xfrm>
                    <a:prstGeom prst="rect">
                      <a:avLst/>
                    </a:prstGeom>
                  </pic:spPr>
                </pic:pic>
              </a:graphicData>
            </a:graphic>
          </wp:inline>
        </w:drawing>
      </w:r>
    </w:p>
    <w:p w14:paraId="68DBD22C" w14:textId="13353DCE" w:rsidR="00186584" w:rsidRDefault="00186584" w:rsidP="00402A4A">
      <w:pPr>
        <w:rPr>
          <w:rFonts w:hint="eastAsia"/>
        </w:rPr>
      </w:pPr>
      <w:r>
        <w:rPr>
          <w:noProof/>
        </w:rPr>
        <w:drawing>
          <wp:inline distT="0" distB="0" distL="0" distR="0" wp14:anchorId="7C90C6D9" wp14:editId="592969D1">
            <wp:extent cx="2971800" cy="581025"/>
            <wp:effectExtent l="0" t="0" r="0" b="9525"/>
            <wp:docPr id="612166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66033" name=""/>
                    <pic:cNvPicPr/>
                  </pic:nvPicPr>
                  <pic:blipFill>
                    <a:blip r:embed="rId13"/>
                    <a:stretch>
                      <a:fillRect/>
                    </a:stretch>
                  </pic:blipFill>
                  <pic:spPr>
                    <a:xfrm>
                      <a:off x="0" y="0"/>
                      <a:ext cx="2971800" cy="581025"/>
                    </a:xfrm>
                    <a:prstGeom prst="rect">
                      <a:avLst/>
                    </a:prstGeom>
                  </pic:spPr>
                </pic:pic>
              </a:graphicData>
            </a:graphic>
          </wp:inline>
        </w:drawing>
      </w:r>
    </w:p>
    <w:p w14:paraId="47141DD0" w14:textId="576D80B3" w:rsidR="00186584" w:rsidRDefault="00186584" w:rsidP="00402A4A">
      <w:pPr>
        <w:rPr>
          <w:rFonts w:hint="eastAsia"/>
        </w:rPr>
      </w:pPr>
      <w:r>
        <w:rPr>
          <w:noProof/>
        </w:rPr>
        <w:drawing>
          <wp:inline distT="0" distB="0" distL="0" distR="0" wp14:anchorId="1EEF45F8" wp14:editId="1BF6B8E7">
            <wp:extent cx="4343400" cy="1522745"/>
            <wp:effectExtent l="0" t="0" r="0" b="1270"/>
            <wp:docPr id="1198652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52459" name=""/>
                    <pic:cNvPicPr/>
                  </pic:nvPicPr>
                  <pic:blipFill>
                    <a:blip r:embed="rId14"/>
                    <a:stretch>
                      <a:fillRect/>
                    </a:stretch>
                  </pic:blipFill>
                  <pic:spPr>
                    <a:xfrm>
                      <a:off x="0" y="0"/>
                      <a:ext cx="4411612" cy="1546659"/>
                    </a:xfrm>
                    <a:prstGeom prst="rect">
                      <a:avLst/>
                    </a:prstGeom>
                  </pic:spPr>
                </pic:pic>
              </a:graphicData>
            </a:graphic>
          </wp:inline>
        </w:drawing>
      </w:r>
    </w:p>
    <w:p w14:paraId="658D2617" w14:textId="3C019C31" w:rsidR="00186584" w:rsidRDefault="00186584" w:rsidP="00402A4A">
      <w:pPr>
        <w:rPr>
          <w:rFonts w:hint="eastAsia"/>
        </w:rPr>
      </w:pPr>
      <w:r>
        <w:rPr>
          <w:noProof/>
        </w:rPr>
        <w:drawing>
          <wp:inline distT="0" distB="0" distL="0" distR="0" wp14:anchorId="24D1C8D0" wp14:editId="1F119234">
            <wp:extent cx="2171700" cy="438150"/>
            <wp:effectExtent l="0" t="0" r="0" b="0"/>
            <wp:docPr id="928444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44088" name=""/>
                    <pic:cNvPicPr/>
                  </pic:nvPicPr>
                  <pic:blipFill>
                    <a:blip r:embed="rId15"/>
                    <a:stretch>
                      <a:fillRect/>
                    </a:stretch>
                  </pic:blipFill>
                  <pic:spPr>
                    <a:xfrm>
                      <a:off x="0" y="0"/>
                      <a:ext cx="2171700" cy="438150"/>
                    </a:xfrm>
                    <a:prstGeom prst="rect">
                      <a:avLst/>
                    </a:prstGeom>
                  </pic:spPr>
                </pic:pic>
              </a:graphicData>
            </a:graphic>
          </wp:inline>
        </w:drawing>
      </w:r>
    </w:p>
    <w:p w14:paraId="31420043" w14:textId="4384EB08" w:rsidR="00186584" w:rsidRDefault="00186584" w:rsidP="00402A4A">
      <w:pPr>
        <w:rPr>
          <w:rFonts w:hint="eastAsia"/>
        </w:rPr>
      </w:pPr>
      <w:r>
        <w:rPr>
          <w:noProof/>
        </w:rPr>
        <w:drawing>
          <wp:inline distT="0" distB="0" distL="0" distR="0" wp14:anchorId="5D397A51" wp14:editId="011666DF">
            <wp:extent cx="1295400" cy="628650"/>
            <wp:effectExtent l="0" t="0" r="0" b="0"/>
            <wp:docPr id="303202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02306" name=""/>
                    <pic:cNvPicPr/>
                  </pic:nvPicPr>
                  <pic:blipFill>
                    <a:blip r:embed="rId16"/>
                    <a:stretch>
                      <a:fillRect/>
                    </a:stretch>
                  </pic:blipFill>
                  <pic:spPr>
                    <a:xfrm>
                      <a:off x="0" y="0"/>
                      <a:ext cx="1295400" cy="628650"/>
                    </a:xfrm>
                    <a:prstGeom prst="rect">
                      <a:avLst/>
                    </a:prstGeom>
                  </pic:spPr>
                </pic:pic>
              </a:graphicData>
            </a:graphic>
          </wp:inline>
        </w:drawing>
      </w:r>
    </w:p>
    <w:p w14:paraId="307EE392" w14:textId="721C402D" w:rsidR="00186584" w:rsidRPr="00186584" w:rsidRDefault="00186584" w:rsidP="00402A4A">
      <w:pPr>
        <w:rPr>
          <w:rFonts w:hint="eastAsia"/>
        </w:rPr>
      </w:pPr>
      <w:r>
        <w:rPr>
          <w:noProof/>
        </w:rPr>
        <w:lastRenderedPageBreak/>
        <w:drawing>
          <wp:inline distT="0" distB="0" distL="0" distR="0" wp14:anchorId="40D6E167" wp14:editId="0E920B5B">
            <wp:extent cx="3943350" cy="666750"/>
            <wp:effectExtent l="0" t="0" r="0" b="0"/>
            <wp:docPr id="1885410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10507" name=""/>
                    <pic:cNvPicPr/>
                  </pic:nvPicPr>
                  <pic:blipFill>
                    <a:blip r:embed="rId17"/>
                    <a:stretch>
                      <a:fillRect/>
                    </a:stretch>
                  </pic:blipFill>
                  <pic:spPr>
                    <a:xfrm>
                      <a:off x="0" y="0"/>
                      <a:ext cx="3943350" cy="666750"/>
                    </a:xfrm>
                    <a:prstGeom prst="rect">
                      <a:avLst/>
                    </a:prstGeom>
                  </pic:spPr>
                </pic:pic>
              </a:graphicData>
            </a:graphic>
          </wp:inline>
        </w:drawing>
      </w:r>
    </w:p>
    <w:sectPr w:rsidR="00186584" w:rsidRPr="0018658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F72EF" w14:textId="77777777" w:rsidR="00674485" w:rsidRDefault="00674485" w:rsidP="002D2F29">
      <w:pPr>
        <w:spacing w:after="0" w:line="240" w:lineRule="auto"/>
        <w:rPr>
          <w:rFonts w:hint="eastAsia"/>
        </w:rPr>
      </w:pPr>
      <w:r>
        <w:separator/>
      </w:r>
    </w:p>
  </w:endnote>
  <w:endnote w:type="continuationSeparator" w:id="0">
    <w:p w14:paraId="22C29BF6" w14:textId="77777777" w:rsidR="00674485" w:rsidRDefault="00674485" w:rsidP="002D2F2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6B409" w14:textId="77777777" w:rsidR="00674485" w:rsidRDefault="00674485" w:rsidP="002D2F29">
      <w:pPr>
        <w:spacing w:after="0" w:line="240" w:lineRule="auto"/>
        <w:rPr>
          <w:rFonts w:hint="eastAsia"/>
        </w:rPr>
      </w:pPr>
      <w:r>
        <w:separator/>
      </w:r>
    </w:p>
  </w:footnote>
  <w:footnote w:type="continuationSeparator" w:id="0">
    <w:p w14:paraId="4C6F257F" w14:textId="77777777" w:rsidR="00674485" w:rsidRDefault="00674485" w:rsidP="002D2F2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E6292"/>
    <w:multiLevelType w:val="hybridMultilevel"/>
    <w:tmpl w:val="05B09476"/>
    <w:lvl w:ilvl="0" w:tplc="C53AC1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1117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A9"/>
    <w:rsid w:val="000C2AC7"/>
    <w:rsid w:val="00186584"/>
    <w:rsid w:val="001C613E"/>
    <w:rsid w:val="002D2F29"/>
    <w:rsid w:val="00402A4A"/>
    <w:rsid w:val="00674485"/>
    <w:rsid w:val="00AB724A"/>
    <w:rsid w:val="00C55769"/>
    <w:rsid w:val="00DC60A9"/>
    <w:rsid w:val="00E100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A5CFEE"/>
  <w15:chartTrackingRefBased/>
  <w15:docId w15:val="{3F79EE8E-C31A-4D3D-A45A-A3325F6BB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C60A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C60A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C60A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C60A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C60A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C60A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C60A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C60A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C60A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60A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C60A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C60A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C60A9"/>
    <w:rPr>
      <w:rFonts w:cstheme="majorBidi"/>
      <w:color w:val="2F5496" w:themeColor="accent1" w:themeShade="BF"/>
      <w:sz w:val="28"/>
      <w:szCs w:val="28"/>
    </w:rPr>
  </w:style>
  <w:style w:type="character" w:customStyle="1" w:styleId="50">
    <w:name w:val="标题 5 字符"/>
    <w:basedOn w:val="a0"/>
    <w:link w:val="5"/>
    <w:uiPriority w:val="9"/>
    <w:semiHidden/>
    <w:rsid w:val="00DC60A9"/>
    <w:rPr>
      <w:rFonts w:cstheme="majorBidi"/>
      <w:color w:val="2F5496" w:themeColor="accent1" w:themeShade="BF"/>
      <w:sz w:val="24"/>
    </w:rPr>
  </w:style>
  <w:style w:type="character" w:customStyle="1" w:styleId="60">
    <w:name w:val="标题 6 字符"/>
    <w:basedOn w:val="a0"/>
    <w:link w:val="6"/>
    <w:uiPriority w:val="9"/>
    <w:semiHidden/>
    <w:rsid w:val="00DC60A9"/>
    <w:rPr>
      <w:rFonts w:cstheme="majorBidi"/>
      <w:b/>
      <w:bCs/>
      <w:color w:val="2F5496" w:themeColor="accent1" w:themeShade="BF"/>
    </w:rPr>
  </w:style>
  <w:style w:type="character" w:customStyle="1" w:styleId="70">
    <w:name w:val="标题 7 字符"/>
    <w:basedOn w:val="a0"/>
    <w:link w:val="7"/>
    <w:uiPriority w:val="9"/>
    <w:semiHidden/>
    <w:rsid w:val="00DC60A9"/>
    <w:rPr>
      <w:rFonts w:cstheme="majorBidi"/>
      <w:b/>
      <w:bCs/>
      <w:color w:val="595959" w:themeColor="text1" w:themeTint="A6"/>
    </w:rPr>
  </w:style>
  <w:style w:type="character" w:customStyle="1" w:styleId="80">
    <w:name w:val="标题 8 字符"/>
    <w:basedOn w:val="a0"/>
    <w:link w:val="8"/>
    <w:uiPriority w:val="9"/>
    <w:semiHidden/>
    <w:rsid w:val="00DC60A9"/>
    <w:rPr>
      <w:rFonts w:cstheme="majorBidi"/>
      <w:color w:val="595959" w:themeColor="text1" w:themeTint="A6"/>
    </w:rPr>
  </w:style>
  <w:style w:type="character" w:customStyle="1" w:styleId="90">
    <w:name w:val="标题 9 字符"/>
    <w:basedOn w:val="a0"/>
    <w:link w:val="9"/>
    <w:uiPriority w:val="9"/>
    <w:semiHidden/>
    <w:rsid w:val="00DC60A9"/>
    <w:rPr>
      <w:rFonts w:eastAsiaTheme="majorEastAsia" w:cstheme="majorBidi"/>
      <w:color w:val="595959" w:themeColor="text1" w:themeTint="A6"/>
    </w:rPr>
  </w:style>
  <w:style w:type="paragraph" w:styleId="a3">
    <w:name w:val="Title"/>
    <w:basedOn w:val="a"/>
    <w:next w:val="a"/>
    <w:link w:val="a4"/>
    <w:uiPriority w:val="10"/>
    <w:qFormat/>
    <w:rsid w:val="00DC60A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60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60A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60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60A9"/>
    <w:pPr>
      <w:spacing w:before="160"/>
      <w:jc w:val="center"/>
    </w:pPr>
    <w:rPr>
      <w:i/>
      <w:iCs/>
      <w:color w:val="404040" w:themeColor="text1" w:themeTint="BF"/>
    </w:rPr>
  </w:style>
  <w:style w:type="character" w:customStyle="1" w:styleId="a8">
    <w:name w:val="引用 字符"/>
    <w:basedOn w:val="a0"/>
    <w:link w:val="a7"/>
    <w:uiPriority w:val="29"/>
    <w:rsid w:val="00DC60A9"/>
    <w:rPr>
      <w:i/>
      <w:iCs/>
      <w:color w:val="404040" w:themeColor="text1" w:themeTint="BF"/>
    </w:rPr>
  </w:style>
  <w:style w:type="paragraph" w:styleId="a9">
    <w:name w:val="List Paragraph"/>
    <w:basedOn w:val="a"/>
    <w:uiPriority w:val="34"/>
    <w:qFormat/>
    <w:rsid w:val="00DC60A9"/>
    <w:pPr>
      <w:ind w:left="720"/>
      <w:contextualSpacing/>
    </w:pPr>
  </w:style>
  <w:style w:type="character" w:styleId="aa">
    <w:name w:val="Intense Emphasis"/>
    <w:basedOn w:val="a0"/>
    <w:uiPriority w:val="21"/>
    <w:qFormat/>
    <w:rsid w:val="00DC60A9"/>
    <w:rPr>
      <w:i/>
      <w:iCs/>
      <w:color w:val="2F5496" w:themeColor="accent1" w:themeShade="BF"/>
    </w:rPr>
  </w:style>
  <w:style w:type="paragraph" w:styleId="ab">
    <w:name w:val="Intense Quote"/>
    <w:basedOn w:val="a"/>
    <w:next w:val="a"/>
    <w:link w:val="ac"/>
    <w:uiPriority w:val="30"/>
    <w:qFormat/>
    <w:rsid w:val="00DC60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C60A9"/>
    <w:rPr>
      <w:i/>
      <w:iCs/>
      <w:color w:val="2F5496" w:themeColor="accent1" w:themeShade="BF"/>
    </w:rPr>
  </w:style>
  <w:style w:type="character" w:styleId="ad">
    <w:name w:val="Intense Reference"/>
    <w:basedOn w:val="a0"/>
    <w:uiPriority w:val="32"/>
    <w:qFormat/>
    <w:rsid w:val="00DC60A9"/>
    <w:rPr>
      <w:b/>
      <w:bCs/>
      <w:smallCaps/>
      <w:color w:val="2F5496" w:themeColor="accent1" w:themeShade="BF"/>
      <w:spacing w:val="5"/>
    </w:rPr>
  </w:style>
  <w:style w:type="paragraph" w:styleId="ae">
    <w:name w:val="header"/>
    <w:basedOn w:val="a"/>
    <w:link w:val="af"/>
    <w:uiPriority w:val="99"/>
    <w:unhideWhenUsed/>
    <w:rsid w:val="002D2F2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D2F29"/>
    <w:rPr>
      <w:sz w:val="18"/>
      <w:szCs w:val="18"/>
    </w:rPr>
  </w:style>
  <w:style w:type="paragraph" w:styleId="af0">
    <w:name w:val="footer"/>
    <w:basedOn w:val="a"/>
    <w:link w:val="af1"/>
    <w:uiPriority w:val="99"/>
    <w:unhideWhenUsed/>
    <w:rsid w:val="002D2F2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D2F2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Pages>
  <Words>51</Words>
  <Characters>297</Characters>
  <Application>Microsoft Office Word</Application>
  <DocSecurity>0</DocSecurity>
  <Lines>2</Lines>
  <Paragraphs>1</Paragraphs>
  <ScaleCrop>false</ScaleCrop>
  <Company/>
  <LinksUpToDate>false</LinksUpToDate>
  <CharactersWithSpaces>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鹏皓 孙</dc:creator>
  <cp:keywords/>
  <dc:description/>
  <cp:lastModifiedBy>鹏皓 孙</cp:lastModifiedBy>
  <cp:revision>4</cp:revision>
  <dcterms:created xsi:type="dcterms:W3CDTF">2026-01-31T14:35:00Z</dcterms:created>
  <dcterms:modified xsi:type="dcterms:W3CDTF">2026-02-01T03:17:00Z</dcterms:modified>
</cp:coreProperties>
</file>