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160" w:line="259" w:lineRule="auto"/>
        <w:jc w:val="center"/>
        <w:rPr>
          <w:rFonts w:ascii="Roboto" w:cs="Roboto" w:eastAsia="Roboto" w:hAnsi="Roboto"/>
        </w:rPr>
      </w:pPr>
      <w:r w:rsidDel="00000000" w:rsidR="00000000" w:rsidRPr="00000000">
        <w:rPr>
          <w:rFonts w:ascii="Roboto" w:cs="Roboto" w:eastAsia="Roboto" w:hAnsi="Roboto"/>
        </w:rPr>
        <w:drawing>
          <wp:inline distB="0" distT="0" distL="0" distR="0">
            <wp:extent cx="5391150" cy="81355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91150" cy="81355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spacing w:after="160" w:line="259" w:lineRule="auto"/>
        <w:jc w:val="center"/>
        <w:rPr>
          <w:rFonts w:ascii="Roboto" w:cs="Roboto" w:eastAsia="Roboto" w:hAnsi="Roboto"/>
          <w:color w:val="ff4747"/>
          <w:sz w:val="40"/>
          <w:szCs w:val="40"/>
        </w:rPr>
      </w:pPr>
      <w:r w:rsidDel="00000000" w:rsidR="00000000" w:rsidRPr="00000000">
        <w:rPr>
          <w:rFonts w:ascii="Roboto" w:cs="Roboto" w:eastAsia="Roboto" w:hAnsi="Roboto"/>
          <w:color w:val="ff4747"/>
          <w:sz w:val="40"/>
          <w:szCs w:val="40"/>
          <w:rtl w:val="0"/>
        </w:rPr>
        <w:t xml:space="preserve">AMPLIACIÓN DE PROGRAMACIÓN</w:t>
      </w:r>
    </w:p>
    <w:p w:rsidR="00000000" w:rsidDel="00000000" w:rsidP="00000000" w:rsidRDefault="00000000" w:rsidRPr="00000000" w14:paraId="00000008">
      <w:pPr>
        <w:spacing w:after="160" w:line="259" w:lineRule="auto"/>
        <w:jc w:val="center"/>
        <w:rPr>
          <w:rFonts w:ascii="Roboto" w:cs="Roboto" w:eastAsia="Roboto" w:hAnsi="Roboto"/>
          <w:color w:val="ff4747"/>
          <w:sz w:val="32"/>
          <w:szCs w:val="32"/>
        </w:rPr>
      </w:pPr>
      <w:r w:rsidDel="00000000" w:rsidR="00000000" w:rsidRPr="00000000">
        <w:rPr>
          <w:rtl w:val="0"/>
        </w:rPr>
      </w:r>
    </w:p>
    <w:p w:rsidR="00000000" w:rsidDel="00000000" w:rsidP="00000000" w:rsidRDefault="00000000" w:rsidRPr="00000000" w14:paraId="00000009">
      <w:pPr>
        <w:spacing w:after="160" w:line="259" w:lineRule="auto"/>
        <w:jc w:val="center"/>
        <w:rPr>
          <w:rFonts w:ascii="Roboto" w:cs="Roboto" w:eastAsia="Roboto" w:hAnsi="Roboto"/>
          <w:color w:val="ff4747"/>
          <w:sz w:val="32"/>
          <w:szCs w:val="32"/>
        </w:rPr>
      </w:pPr>
      <w:r w:rsidDel="00000000" w:rsidR="00000000" w:rsidRPr="00000000">
        <w:rPr>
          <w:rtl w:val="0"/>
        </w:rPr>
      </w:r>
    </w:p>
    <w:p w:rsidR="00000000" w:rsidDel="00000000" w:rsidP="00000000" w:rsidRDefault="00000000" w:rsidRPr="00000000" w14:paraId="0000000A">
      <w:pPr>
        <w:spacing w:after="160" w:line="259" w:lineRule="auto"/>
        <w:jc w:val="center"/>
        <w:rPr>
          <w:rFonts w:ascii="Roboto" w:cs="Roboto" w:eastAsia="Roboto" w:hAnsi="Roboto"/>
          <w:sz w:val="32"/>
          <w:szCs w:val="32"/>
        </w:rPr>
      </w:pPr>
      <w:r w:rsidDel="00000000" w:rsidR="00000000" w:rsidRPr="00000000">
        <w:rPr>
          <w:rFonts w:ascii="Roboto" w:cs="Roboto" w:eastAsia="Roboto" w:hAnsi="Roboto"/>
          <w:color w:val="ff4747"/>
          <w:sz w:val="32"/>
          <w:szCs w:val="32"/>
          <w:rtl w:val="0"/>
        </w:rPr>
        <w:t xml:space="preserve">APRENDIZAJE AUTOMÁTICO</w:t>
      </w:r>
      <w:r w:rsidDel="00000000" w:rsidR="00000000" w:rsidRPr="00000000">
        <w:rPr>
          <w:rtl w:val="0"/>
        </w:rPr>
      </w:r>
    </w:p>
    <w:p w:rsidR="00000000" w:rsidDel="00000000" w:rsidP="00000000" w:rsidRDefault="00000000" w:rsidRPr="00000000" w14:paraId="0000000B">
      <w:pPr>
        <w:spacing w:after="160" w:line="259" w:lineRule="auto"/>
        <w:jc w:val="center"/>
        <w:rPr>
          <w:rFonts w:ascii="Roboto" w:cs="Roboto" w:eastAsia="Roboto" w:hAnsi="Roboto"/>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Roboto" w:cs="Roboto" w:eastAsia="Roboto" w:hAnsi="Roboto"/>
          <w:sz w:val="44"/>
          <w:szCs w:val="44"/>
        </w:rPr>
      </w:pPr>
      <w:r w:rsidDel="00000000" w:rsidR="00000000" w:rsidRPr="00000000">
        <w:rPr>
          <w:rtl w:val="0"/>
        </w:rPr>
      </w:r>
    </w:p>
    <w:p w:rsidR="00000000" w:rsidDel="00000000" w:rsidP="00000000" w:rsidRDefault="00000000" w:rsidRPr="00000000" w14:paraId="0000000D">
      <w:pPr>
        <w:spacing w:after="160" w:line="259" w:lineRule="auto"/>
        <w:jc w:val="center"/>
        <w:rPr>
          <w:rFonts w:ascii="Roboto" w:cs="Roboto" w:eastAsia="Roboto" w:hAnsi="Roboto"/>
          <w:sz w:val="44"/>
          <w:szCs w:val="44"/>
        </w:rPr>
      </w:pPr>
      <w:r w:rsidDel="00000000" w:rsidR="00000000" w:rsidRPr="00000000">
        <w:rPr>
          <w:rFonts w:ascii="Roboto" w:cs="Roboto" w:eastAsia="Roboto" w:hAnsi="Roboto"/>
          <w:sz w:val="44"/>
          <w:szCs w:val="44"/>
          <w:rtl w:val="0"/>
        </w:rPr>
        <w:t xml:space="preserve">PRÁCTICA_01</w:t>
      </w:r>
    </w:p>
    <w:p w:rsidR="00000000" w:rsidDel="00000000" w:rsidP="00000000" w:rsidRDefault="00000000" w:rsidRPr="00000000" w14:paraId="0000000E">
      <w:pPr>
        <w:spacing w:after="160" w:line="259" w:lineRule="auto"/>
        <w:jc w:val="center"/>
        <w:rPr>
          <w:rFonts w:ascii="Roboto" w:cs="Roboto" w:eastAsia="Roboto" w:hAnsi="Roboto"/>
          <w:sz w:val="40"/>
          <w:szCs w:val="40"/>
        </w:rPr>
      </w:pPr>
      <w:r w:rsidDel="00000000" w:rsidR="00000000" w:rsidRPr="00000000">
        <w:rPr>
          <w:rtl w:val="0"/>
        </w:rPr>
      </w:r>
    </w:p>
    <w:p w:rsidR="00000000" w:rsidDel="00000000" w:rsidP="00000000" w:rsidRDefault="00000000" w:rsidRPr="00000000" w14:paraId="0000000F">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1">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2">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3">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4">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5">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6">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7">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8">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9">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A">
      <w:pPr>
        <w:spacing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1B">
      <w:pPr>
        <w:spacing w:after="160" w:line="259" w:lineRule="auto"/>
        <w:jc w:val="center"/>
        <w:rPr>
          <w:rFonts w:ascii="Roboto" w:cs="Roboto" w:eastAsia="Roboto" w:hAnsi="Roboto"/>
          <w:sz w:val="28"/>
          <w:szCs w:val="28"/>
        </w:rPr>
      </w:pPr>
      <w:r w:rsidDel="00000000" w:rsidR="00000000" w:rsidRPr="00000000">
        <w:rPr>
          <w:rFonts w:ascii="Roboto" w:cs="Roboto" w:eastAsia="Roboto" w:hAnsi="Roboto"/>
          <w:sz w:val="28"/>
          <w:szCs w:val="28"/>
          <w:rtl w:val="0"/>
        </w:rPr>
        <w:t xml:space="preserve">AUTORES: Vincenzo Rojas Carrera y Diego de Haro Ruiz</w:t>
      </w:r>
    </w:p>
    <w:p w:rsidR="00000000" w:rsidDel="00000000" w:rsidP="00000000" w:rsidRDefault="00000000" w:rsidRPr="00000000" w14:paraId="0000001C">
      <w:pPr>
        <w:pStyle w:val="Heading1"/>
        <w:keepNext w:val="0"/>
        <w:keepLines w:val="0"/>
        <w:spacing w:before="480" w:lineRule="auto"/>
        <w:jc w:val="center"/>
        <w:rPr>
          <w:b w:val="1"/>
          <w:bCs w:val="1"/>
          <w:sz w:val="46"/>
          <w:szCs w:val="46"/>
        </w:rPr>
      </w:pPr>
      <w:bookmarkStart w:colFirst="0" w:colLast="0" w:name="_5a6qekq4ynxw" w:id="0"/>
      <w:bookmarkEnd w:id="0"/>
      <w:r w:rsidDel="00000000" w:rsidR="00000000" w:rsidRPr="00000000">
        <w:rPr>
          <w:rFonts w:ascii="Roboto" w:cs="Roboto" w:eastAsia="Roboto" w:hAnsi="Roboto"/>
          <w:color w:val="ff4747"/>
          <w:sz w:val="24"/>
          <w:szCs w:val="24"/>
          <w:rtl w:val="0"/>
        </w:rPr>
        <w:t xml:space="preserve">CICLO FORMATIVO DE GRADO SUPERIOR DE DESARROLLO DE APLICACIONES MULTIPLATAFORMA</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jedf2p9ij1iz" w:id="1"/>
      <w:bookmarkEnd w:id="1"/>
      <w:r w:rsidDel="00000000" w:rsidR="00000000" w:rsidRPr="00000000">
        <w:rPr>
          <w:b w:val="1"/>
          <w:bCs w:val="1"/>
          <w:sz w:val="46"/>
          <w:szCs w:val="46"/>
          <w:rtl w:val="0"/>
        </w:rPr>
        <w:t xml:space="preserve">ÍNDICE</w:t>
      </w:r>
    </w:p>
    <w:sdt>
      <w:sdtPr>
        <w:id w:val="-1649870469"/>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bd3qi22ev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Práctica 01 – Estudio Comparativo de Representaciones de Datos de Sensores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1155cc"/>
              <w:u w:val="single"/>
            </w:rPr>
          </w:pPr>
          <w:hyperlink w:anchor="_jur3du33ft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1155cc"/>
              <w:u w:val="single"/>
            </w:rPr>
          </w:pPr>
          <w:hyperlink w:anchor="_t9qycm7em7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Generación de los Datasets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1155cc"/>
              <w:u w:val="single"/>
            </w:rPr>
          </w:pPr>
          <w:hyperlink w:anchor="_ukv95i20pz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Fuente de Datos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1155cc"/>
              <w:u w:val="single"/>
            </w:rPr>
          </w:pPr>
          <w:hyperlink w:anchor="_p07iobr45e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Descripción de los Datasets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1155cc"/>
              <w:u w:val="single"/>
            </w:rPr>
          </w:pPr>
          <w:hyperlink w:anchor="_lyx94laelz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Implementación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1155cc"/>
              <w:u w:val="single"/>
            </w:rPr>
          </w:pPr>
          <w:hyperlink w:anchor="_audou27i9r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Estudio Comparativo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1155cc"/>
              <w:u w:val="single"/>
            </w:rPr>
          </w:pPr>
          <w:hyperlink w:anchor="_luy3t4b2xa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Metodología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1155cc"/>
              <w:u w:val="single"/>
            </w:rPr>
          </w:pPr>
          <w:hyperlink w:anchor="_9yzl7qv7mb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Resultados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1155cc"/>
              <w:u w:val="single"/>
            </w:rPr>
          </w:pPr>
          <w:hyperlink w:anchor="_z7blvbbgb2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1155cc"/>
              <w:u w:val="single"/>
            </w:rPr>
          </w:pPr>
          <w:hyperlink w:anchor="_jyodu5wzig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Optimización y Resultados Finales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1155cc"/>
              <w:u w:val="single"/>
            </w:rPr>
          </w:pPr>
          <w:hyperlink w:anchor="_qnvgr3ob1w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1155cc"/>
              <w:u w:val="single"/>
            </w:rPr>
          </w:pPr>
          <w:hyperlink w:anchor="_4jivh0t0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Archivos Entregados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bd3qi22ev89a" w:id="2"/>
      <w:bookmarkEnd w:id="2"/>
      <w:r w:rsidDel="00000000" w:rsidR="00000000" w:rsidRPr="00000000">
        <w:rPr>
          <w:b w:val="1"/>
          <w:bCs w:val="1"/>
          <w:sz w:val="46"/>
          <w:szCs w:val="46"/>
          <w:rtl w:val="0"/>
        </w:rPr>
        <w:t xml:space="preserve">Práctica 01 – Estudio Comparativo de Representaciones de Datos de Sensores</w:t>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ibxi46kt4ggv" w:id="3"/>
      <w:bookmarkEnd w:id="3"/>
      <w:r w:rsidDel="00000000" w:rsidR="00000000" w:rsidRPr="00000000">
        <w:rPr>
          <w:b w:val="1"/>
          <w:bCs w:val="1"/>
          <w:sz w:val="34"/>
          <w:szCs w:val="34"/>
          <w:rtl w:val="0"/>
        </w:rPr>
        <w:t xml:space="preserve">1. Introducción</w:t>
      </w:r>
    </w:p>
    <w:p w:rsidR="00000000" w:rsidDel="00000000" w:rsidP="00000000" w:rsidRDefault="00000000" w:rsidRPr="00000000" w14:paraId="0000002E">
      <w:pPr>
        <w:spacing w:after="240" w:before="240" w:lineRule="auto"/>
        <w:rPr/>
      </w:pPr>
      <w:r w:rsidDel="00000000" w:rsidR="00000000" w:rsidRPr="00000000">
        <w:rPr>
          <w:rtl w:val="0"/>
        </w:rPr>
        <w:t xml:space="preserve">El objetivo de esta práctica es generar y analizar dos datasets basados en los datos de sensores del </w:t>
      </w:r>
      <w:r w:rsidDel="00000000" w:rsidR="00000000" w:rsidRPr="00000000">
        <w:rPr>
          <w:b w:val="1"/>
          <w:bCs w:val="1"/>
          <w:rtl w:val="0"/>
        </w:rPr>
        <w:t xml:space="preserve">paper de Kasteren</w:t>
      </w:r>
      <w:r w:rsidDel="00000000" w:rsidR="00000000" w:rsidRPr="00000000">
        <w:rPr>
          <w:rtl w:val="0"/>
        </w:rPr>
        <w:t xml:space="preserve">, con el fin de realizar un estudio comparativo entre dos representaciones diferentes. Cada dataset debe incluir la hora de inicio y de fin de cada instancia, considerando intervalos de </w:t>
      </w:r>
      <w:r w:rsidDel="00000000" w:rsidR="00000000" w:rsidRPr="00000000">
        <w:rPr>
          <w:b w:val="1"/>
          <w:bCs w:val="1"/>
          <w:rtl w:val="0"/>
        </w:rPr>
        <w:t xml:space="preserve">60 segundos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A partir de estos datasets, se realiza un análisis comparativo que evalúa la eficiencia, interpretabilidad y calidad de ambas representaciones, con el propósito de determinar cuál ofrece un mejor rendimiento en tareas de análisis o modelado de actividades.</w:t>
      </w:r>
    </w:p>
    <w:p w:rsidR="00000000" w:rsidDel="00000000" w:rsidP="00000000" w:rsidRDefault="00000000" w:rsidRPr="00000000" w14:paraId="00000030">
      <w:pPr>
        <w:spacing w:after="240" w:before="240" w:lineRule="auto"/>
        <w:ind w:left="720" w:hanging="360"/>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left="720" w:hanging="360"/>
        <w:rPr>
          <w:b w:val="1"/>
          <w:bCs w:val="1"/>
          <w:sz w:val="34"/>
          <w:szCs w:val="34"/>
        </w:rPr>
      </w:pPr>
      <w:bookmarkStart w:colFirst="0" w:colLast="0" w:name="_187778kwj6m2" w:id="4"/>
      <w:bookmarkEnd w:id="4"/>
      <w:r w:rsidDel="00000000" w:rsidR="00000000" w:rsidRPr="00000000">
        <w:rPr>
          <w:b w:val="1"/>
          <w:bCs w:val="1"/>
          <w:sz w:val="34"/>
          <w:szCs w:val="34"/>
          <w:rtl w:val="0"/>
        </w:rPr>
        <w:t xml:space="preserve">2. Generación de los Datasets</w:t>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w00x1xsnzvyn" w:id="5"/>
      <w:bookmarkEnd w:id="5"/>
      <w:r w:rsidDel="00000000" w:rsidR="00000000" w:rsidRPr="00000000">
        <w:rPr>
          <w:b w:val="1"/>
          <w:bCs w:val="1"/>
          <w:color w:val="000000"/>
          <w:sz w:val="26"/>
          <w:szCs w:val="26"/>
          <w:rtl w:val="0"/>
        </w:rPr>
        <w:t xml:space="preserve">2.1 Fuente de Datos</w:t>
      </w:r>
    </w:p>
    <w:p w:rsidR="00000000" w:rsidDel="00000000" w:rsidP="00000000" w:rsidRDefault="00000000" w:rsidRPr="00000000" w14:paraId="00000033">
      <w:pPr>
        <w:spacing w:after="240" w:before="240" w:lineRule="auto"/>
        <w:rPr/>
      </w:pPr>
      <w:r w:rsidDel="00000000" w:rsidR="00000000" w:rsidRPr="00000000">
        <w:rPr>
          <w:rtl w:val="0"/>
        </w:rPr>
        <w:t xml:space="preserve">Los datos originales proceden de los sensores descritos en el estudio de </w:t>
      </w:r>
      <w:r w:rsidDel="00000000" w:rsidR="00000000" w:rsidRPr="00000000">
        <w:rPr>
          <w:b w:val="1"/>
          <w:bCs w:val="1"/>
          <w:rtl w:val="0"/>
        </w:rPr>
        <w:t xml:space="preserve">Kasteren</w:t>
      </w:r>
      <w:r w:rsidDel="00000000" w:rsidR="00000000" w:rsidRPr="00000000">
        <w:rPr>
          <w:rtl w:val="0"/>
        </w:rPr>
        <w:t xml:space="preserve">, orientado al reconocimiento de actividades en entornos de hogar inteligente.</w:t>
      </w:r>
    </w:p>
    <w:p w:rsidR="00000000" w:rsidDel="00000000" w:rsidP="00000000" w:rsidRDefault="00000000" w:rsidRPr="00000000" w14:paraId="00000034">
      <w:pPr>
        <w:pStyle w:val="Heading3"/>
        <w:keepNext w:val="0"/>
        <w:keepLines w:val="0"/>
        <w:spacing w:before="280" w:lineRule="auto"/>
        <w:ind w:left="720" w:hanging="360"/>
        <w:rPr>
          <w:b w:val="1"/>
          <w:bCs w:val="1"/>
          <w:color w:val="000000"/>
          <w:sz w:val="26"/>
          <w:szCs w:val="26"/>
        </w:rPr>
      </w:pPr>
      <w:bookmarkStart w:colFirst="0" w:colLast="0" w:name="_n1lzmrtnyah8" w:id="6"/>
      <w:bookmarkEnd w:id="6"/>
      <w:r w:rsidDel="00000000" w:rsidR="00000000" w:rsidRPr="00000000">
        <w:rPr>
          <w:b w:val="1"/>
          <w:bCs w:val="1"/>
          <w:color w:val="000000"/>
          <w:sz w:val="26"/>
          <w:szCs w:val="26"/>
          <w:rtl w:val="0"/>
        </w:rPr>
        <w:t xml:space="preserve">2.2 Dataset 1: Representación basada en intervalos fijos</w:t>
      </w:r>
    </w:p>
    <w:p w:rsidR="00000000" w:rsidDel="00000000" w:rsidP="00000000" w:rsidRDefault="00000000" w:rsidRPr="00000000" w14:paraId="00000035">
      <w:pPr>
        <w:spacing w:after="240" w:before="240" w:lineRule="auto"/>
        <w:rPr/>
      </w:pPr>
      <w:r w:rsidDel="00000000" w:rsidR="00000000" w:rsidRPr="00000000">
        <w:rPr>
          <w:rtl w:val="0"/>
        </w:rPr>
        <w:t xml:space="preserve">El primer dataset, denominado </w:t>
      </w:r>
      <w:r w:rsidDel="00000000" w:rsidR="00000000" w:rsidRPr="00000000">
        <w:rPr>
          <w:rFonts w:ascii="Roboto Mono" w:cs="Roboto Mono" w:eastAsia="Roboto Mono" w:hAnsi="Roboto Mono"/>
          <w:b w:val="1"/>
          <w:bCs w:val="1"/>
          <w:rtl w:val="0"/>
        </w:rPr>
        <w:t xml:space="preserve">kasteren_allDays_60s.arff</w:t>
      </w:r>
      <w:r w:rsidDel="00000000" w:rsidR="00000000" w:rsidRPr="00000000">
        <w:rPr>
          <w:rtl w:val="0"/>
        </w:rPr>
        <w:t xml:space="preserve">, fue generado utilizando </w:t>
      </w:r>
      <w:r w:rsidDel="00000000" w:rsidR="00000000" w:rsidRPr="00000000">
        <w:rPr>
          <w:b w:val="1"/>
          <w:bCs w:val="1"/>
          <w:rtl w:val="0"/>
        </w:rPr>
        <w:t xml:space="preserve">ChatGPT</w:t>
      </w:r>
      <w:r w:rsidDel="00000000" w:rsidR="00000000" w:rsidRPr="00000000">
        <w:rPr>
          <w:rtl w:val="0"/>
        </w:rPr>
        <w:t xml:space="preserve"> a partir de los datasets originales proporcionados por el profesor.</w:t>
        <w:br w:type="textWrapping"/>
        <w:t xml:space="preserve"> No se ha empleado código Java para su creación, ya que el archivo fue obtenido mediante la interpretación y transformación automatizada de los datos de origen.</w:t>
      </w:r>
    </w:p>
    <w:p w:rsidR="00000000" w:rsidDel="00000000" w:rsidP="00000000" w:rsidRDefault="00000000" w:rsidRPr="00000000" w14:paraId="00000036">
      <w:pPr>
        <w:spacing w:after="240" w:before="240" w:lineRule="auto"/>
        <w:rPr/>
      </w:pPr>
      <w:r w:rsidDel="00000000" w:rsidR="00000000" w:rsidRPr="00000000">
        <w:rPr>
          <w:rtl w:val="0"/>
        </w:rPr>
        <w:t xml:space="preserve">Características principales:</w:t>
      </w:r>
    </w:p>
    <w:p w:rsidR="00000000" w:rsidDel="00000000" w:rsidP="00000000" w:rsidRDefault="00000000" w:rsidRPr="00000000" w14:paraId="00000037">
      <w:pPr>
        <w:numPr>
          <w:ilvl w:val="0"/>
          <w:numId w:val="4"/>
        </w:numPr>
        <w:spacing w:after="0" w:afterAutospacing="0" w:before="240" w:lineRule="auto"/>
        <w:ind w:left="720" w:hanging="360"/>
        <w:rPr/>
      </w:pPr>
      <w:r w:rsidDel="00000000" w:rsidR="00000000" w:rsidRPr="00000000">
        <w:rPr>
          <w:rtl w:val="0"/>
        </w:rPr>
        <w:t xml:space="preserve">Intervalos temporales de </w:t>
      </w:r>
      <w:r w:rsidDel="00000000" w:rsidR="00000000" w:rsidRPr="00000000">
        <w:rPr>
          <w:b w:val="1"/>
          <w:bCs w:val="1"/>
          <w:rtl w:val="0"/>
        </w:rPr>
        <w:t xml:space="preserve">60 segundos</w:t>
      </w:r>
      <w:r w:rsidDel="00000000" w:rsidR="00000000" w:rsidRPr="00000000">
        <w:rPr>
          <w:rtl w:val="0"/>
        </w:rPr>
        <w:t xml:space="preserve">.</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rPr/>
      </w:pPr>
      <w:r w:rsidDel="00000000" w:rsidR="00000000" w:rsidRPr="00000000">
        <w:rPr>
          <w:rtl w:val="0"/>
        </w:rPr>
        <w:t xml:space="preserve">Inclusión de hora de inicio y hora de fin para cada instancia.</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rtl w:val="0"/>
        </w:rPr>
        <w:t xml:space="preserve">Estructura en formato </w:t>
      </w:r>
      <w:r w:rsidDel="00000000" w:rsidR="00000000" w:rsidRPr="00000000">
        <w:rPr>
          <w:b w:val="1"/>
          <w:bCs w:val="1"/>
          <w:rtl w:val="0"/>
        </w:rPr>
        <w:t xml:space="preserve">ARFF</w:t>
      </w:r>
      <w:r w:rsidDel="00000000" w:rsidR="00000000" w:rsidRPr="00000000">
        <w:rPr>
          <w:rtl w:val="0"/>
        </w:rPr>
        <w:t xml:space="preserve">, compatible con herramientas como Weka.</w:t>
        <w:br w:type="textWrapping"/>
      </w:r>
    </w:p>
    <w:p w:rsidR="00000000" w:rsidDel="00000000" w:rsidP="00000000" w:rsidRDefault="00000000" w:rsidRPr="00000000" w14:paraId="0000003A">
      <w:pPr>
        <w:numPr>
          <w:ilvl w:val="0"/>
          <w:numId w:val="4"/>
        </w:numPr>
        <w:spacing w:after="240" w:before="0" w:beforeAutospacing="0" w:lineRule="auto"/>
        <w:ind w:left="720" w:hanging="360"/>
        <w:rPr/>
      </w:pPr>
      <w:r w:rsidDel="00000000" w:rsidR="00000000" w:rsidRPr="00000000">
        <w:rPr>
          <w:rtl w:val="0"/>
        </w:rPr>
        <w:t xml:space="preserve">Datos agregados por ventana temporal, preservando la coherencia temporal y la distribución de eventos.</w:t>
        <w:br w:type="textWrapping"/>
      </w:r>
    </w:p>
    <w:p w:rsidR="00000000" w:rsidDel="00000000" w:rsidP="00000000" w:rsidRDefault="00000000" w:rsidRPr="00000000" w14:paraId="0000003B">
      <w:pPr>
        <w:pStyle w:val="Heading3"/>
        <w:keepNext w:val="0"/>
        <w:keepLines w:val="0"/>
        <w:spacing w:before="280" w:lineRule="auto"/>
        <w:ind w:left="720" w:hanging="360"/>
        <w:rPr>
          <w:b w:val="1"/>
          <w:bCs w:val="1"/>
          <w:color w:val="000000"/>
          <w:sz w:val="26"/>
          <w:szCs w:val="26"/>
        </w:rPr>
      </w:pPr>
      <w:bookmarkStart w:colFirst="0" w:colLast="0" w:name="_x3bt6titv2co"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hkqh6ehfy451" w:id="8"/>
      <w:bookmarkEnd w:id="8"/>
      <w:r w:rsidDel="00000000" w:rsidR="00000000" w:rsidRPr="00000000">
        <w:rPr>
          <w:b w:val="1"/>
          <w:bCs w:val="1"/>
          <w:color w:val="000000"/>
          <w:sz w:val="26"/>
          <w:szCs w:val="26"/>
          <w:rtl w:val="0"/>
        </w:rPr>
        <w:t xml:space="preserve">2.3 Dataset 2: Representación alternativa</w:t>
      </w:r>
    </w:p>
    <w:p w:rsidR="00000000" w:rsidDel="00000000" w:rsidP="00000000" w:rsidRDefault="00000000" w:rsidRPr="00000000" w14:paraId="0000003D">
      <w:pPr>
        <w:spacing w:after="240" w:before="240" w:lineRule="auto"/>
        <w:rPr/>
      </w:pPr>
      <w:r w:rsidDel="00000000" w:rsidR="00000000" w:rsidRPr="00000000">
        <w:rPr>
          <w:rtl w:val="0"/>
        </w:rPr>
        <w:t xml:space="preserve">El segundo dataset smart_home_changepoint.arff se generó gracias a un archivo .py que fue generado por la ia Claude, el prompt proporcionado fue en parte generado a partir de una descripción de la representación que devolvió perplexity proporcionando el pdf con la información y un prompt pidiendo este parser.</w:t>
      </w:r>
    </w:p>
    <w:p w:rsidR="00000000" w:rsidDel="00000000" w:rsidP="00000000" w:rsidRDefault="00000000" w:rsidRPr="00000000" w14:paraId="0000003E">
      <w:pPr>
        <w:spacing w:after="240" w:before="240" w:lineRule="auto"/>
        <w:rPr/>
      </w:pPr>
      <w:r w:rsidDel="00000000" w:rsidR="00000000" w:rsidRPr="00000000">
        <w:rPr>
          <w:rtl w:val="0"/>
        </w:rPr>
        <w:t xml:space="preserve">Descripción: </w:t>
      </w:r>
      <w:r w:rsidDel="00000000" w:rsidR="00000000" w:rsidRPr="00000000">
        <w:rPr>
          <w:rtl w:val="0"/>
        </w:rPr>
        <w:t xml:space="preserve">En esta representación, cada sensor entrega un valor de 1 únicamente en los intervalos de tiempo donde ocurre un cambio en su estado (es decir, cuando pasa de activado a desactivado o viceversa). En los demás intervalos, el valor es 0. Así, la serie temporal de lecturas sensoras queda enfocada no en el estado constante del sensor, sino específicamente en los momentos en los que ocurre una transición relevante en el entorno.</w:t>
      </w:r>
      <w:r w:rsidDel="00000000" w:rsidR="00000000" w:rsidRPr="00000000">
        <w:rPr>
          <w:rtl w:val="0"/>
        </w:rPr>
      </w:r>
    </w:p>
    <w:p w:rsidR="00000000" w:rsidDel="00000000" w:rsidP="00000000" w:rsidRDefault="00000000" w:rsidRPr="00000000" w14:paraId="0000003F">
      <w:pPr>
        <w:spacing w:after="240" w:before="240" w:lineRule="auto"/>
        <w:ind w:left="720" w:hanging="360"/>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ind w:left="720" w:hanging="360"/>
        <w:rPr>
          <w:b w:val="1"/>
          <w:bCs w:val="1"/>
          <w:sz w:val="34"/>
          <w:szCs w:val="34"/>
        </w:rPr>
      </w:pPr>
      <w:bookmarkStart w:colFirst="0" w:colLast="0" w:name="_u5gdtjnywn5o" w:id="9"/>
      <w:bookmarkEnd w:id="9"/>
      <w:r w:rsidDel="00000000" w:rsidR="00000000" w:rsidRPr="00000000">
        <w:rPr>
          <w:b w:val="1"/>
          <w:bCs w:val="1"/>
          <w:sz w:val="34"/>
          <w:szCs w:val="34"/>
          <w:rtl w:val="0"/>
        </w:rPr>
        <w:t xml:space="preserve">3. Estudio Comparativo</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pz2wgzs87obs" w:id="10"/>
      <w:bookmarkEnd w:id="10"/>
      <w:r w:rsidDel="00000000" w:rsidR="00000000" w:rsidRPr="00000000">
        <w:rPr>
          <w:b w:val="1"/>
          <w:bCs w:val="1"/>
          <w:color w:val="000000"/>
          <w:sz w:val="26"/>
          <w:szCs w:val="26"/>
          <w:rtl w:val="0"/>
        </w:rPr>
        <w:t xml:space="preserve">3.1 Metodología</w:t>
      </w:r>
    </w:p>
    <w:p w:rsidR="00000000" w:rsidDel="00000000" w:rsidP="00000000" w:rsidRDefault="00000000" w:rsidRPr="00000000" w14:paraId="00000042">
      <w:pPr>
        <w:spacing w:after="240" w:before="240" w:lineRule="auto"/>
        <w:rPr/>
      </w:pPr>
      <w:r w:rsidDel="00000000" w:rsidR="00000000" w:rsidRPr="00000000">
        <w:rPr>
          <w:rtl w:val="0"/>
        </w:rPr>
        <w:t xml:space="preserve">Para comparar las dos representaciones, se analizan los siguientes criterios:</w:t>
      </w:r>
    </w:p>
    <w:p w:rsidR="00000000" w:rsidDel="00000000" w:rsidP="00000000" w:rsidRDefault="00000000" w:rsidRPr="00000000" w14:paraId="00000043">
      <w:pPr>
        <w:numPr>
          <w:ilvl w:val="0"/>
          <w:numId w:val="2"/>
        </w:numPr>
        <w:spacing w:after="0" w:afterAutospacing="0" w:before="240" w:lineRule="auto"/>
        <w:ind w:left="720" w:hanging="360"/>
        <w:rPr/>
      </w:pPr>
      <w:r w:rsidDel="00000000" w:rsidR="00000000" w:rsidRPr="00000000">
        <w:rPr>
          <w:b w:val="1"/>
          <w:bCs w:val="1"/>
          <w:rtl w:val="0"/>
        </w:rPr>
        <w:t xml:space="preserve">Volumen de datos</w:t>
      </w:r>
      <w:r w:rsidDel="00000000" w:rsidR="00000000" w:rsidRPr="00000000">
        <w:rPr>
          <w:rtl w:val="0"/>
        </w:rPr>
        <w:t xml:space="preserve"> (número de instancias y tamaño total).</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rPr/>
      </w:pPr>
      <w:r w:rsidDel="00000000" w:rsidR="00000000" w:rsidRPr="00000000">
        <w:rPr>
          <w:b w:val="1"/>
          <w:bCs w:val="1"/>
          <w:rtl w:val="0"/>
        </w:rPr>
        <w:t xml:space="preserve">Eficiencia de procesamiento.</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pPr>
      <w:r w:rsidDel="00000000" w:rsidR="00000000" w:rsidRPr="00000000">
        <w:rPr>
          <w:b w:val="1"/>
          <w:bCs w:val="1"/>
          <w:rtl w:val="0"/>
        </w:rPr>
        <w:t xml:space="preserve">Consistencia temporal.</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b w:val="1"/>
          <w:bCs w:val="1"/>
          <w:rtl w:val="0"/>
        </w:rPr>
        <w:t xml:space="preserve">Nivel de redundancia.</w:t>
        <w:br w:type="textWrapping"/>
      </w:r>
    </w:p>
    <w:p w:rsidR="00000000" w:rsidDel="00000000" w:rsidP="00000000" w:rsidRDefault="00000000" w:rsidRPr="00000000" w14:paraId="00000047">
      <w:pPr>
        <w:numPr>
          <w:ilvl w:val="0"/>
          <w:numId w:val="2"/>
        </w:numPr>
        <w:spacing w:after="240" w:before="0" w:beforeAutospacing="0" w:lineRule="auto"/>
        <w:ind w:left="720" w:hanging="360"/>
        <w:rPr/>
      </w:pPr>
      <w:r w:rsidDel="00000000" w:rsidR="00000000" w:rsidRPr="00000000">
        <w:rPr>
          <w:b w:val="1"/>
          <w:bCs w:val="1"/>
          <w:rtl w:val="0"/>
        </w:rPr>
        <w:t xml:space="preserve">Facilidad de análisis y visualización.</w:t>
        <w:br w:type="textWrapping"/>
        <w:br w:type="textWrapping"/>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1q8fvfrtt89l" w:id="11"/>
      <w:bookmarkEnd w:id="11"/>
      <w:r w:rsidDel="00000000" w:rsidR="00000000" w:rsidRPr="00000000">
        <w:rPr>
          <w:b w:val="1"/>
          <w:bCs w:val="1"/>
          <w:color w:val="000000"/>
          <w:sz w:val="26"/>
          <w:szCs w:val="26"/>
          <w:rtl w:val="0"/>
        </w:rPr>
        <w:t xml:space="preserve">3.2 Resultados</w:t>
      </w:r>
    </w:p>
    <w:tbl>
      <w:tblPr>
        <w:tblStyle w:val="Table1"/>
        <w:tblW w:w="909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660"/>
        <w:gridCol w:w="2925"/>
        <w:tblGridChange w:id="0">
          <w:tblGrid>
            <w:gridCol w:w="2505"/>
            <w:gridCol w:w="3660"/>
            <w:gridCol w:w="2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ind w:left="360" w:firstLine="0"/>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720" w:hanging="360"/>
              <w:jc w:val="center"/>
              <w:rPr/>
            </w:pPr>
            <w:r w:rsidDel="00000000" w:rsidR="00000000" w:rsidRPr="00000000">
              <w:rPr>
                <w:b w:val="1"/>
                <w:bCs w:val="1"/>
                <w:rtl w:val="0"/>
              </w:rPr>
              <w:t xml:space="preserve">Dataset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720" w:hanging="360"/>
              <w:jc w:val="center"/>
              <w:rPr/>
            </w:pPr>
            <w:r w:rsidDel="00000000" w:rsidR="00000000" w:rsidRPr="00000000">
              <w:rPr>
                <w:b w:val="1"/>
                <w:bCs w:val="1"/>
                <w:rtl w:val="0"/>
              </w:rPr>
              <w:t xml:space="preserve">Dataset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720" w:hanging="360"/>
              <w:jc w:val="center"/>
              <w:rPr/>
            </w:pPr>
            <w:r w:rsidDel="00000000" w:rsidR="00000000" w:rsidRPr="00000000">
              <w:rPr>
                <w:rtl w:val="0"/>
              </w:rPr>
              <w:t xml:space="preserve">nombre Archivo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720" w:hanging="360"/>
              <w:jc w:val="center"/>
              <w:rPr>
                <w:b w:val="1"/>
                <w:bCs w:val="1"/>
              </w:rPr>
            </w:pPr>
            <w:r w:rsidDel="00000000" w:rsidR="00000000" w:rsidRPr="00000000">
              <w:rPr>
                <w:rFonts w:ascii="Roboto Mono" w:cs="Roboto Mono" w:eastAsia="Roboto Mono" w:hAnsi="Roboto Mono"/>
                <w:b w:val="1"/>
                <w:bCs w:val="1"/>
                <w:rtl w:val="0"/>
              </w:rPr>
              <w:t xml:space="preserve">kasteren_allDays_60s.arff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720" w:hanging="360"/>
              <w:jc w:val="center"/>
              <w:rPr>
                <w:b w:val="1"/>
                <w:bCs w:val="1"/>
              </w:rPr>
            </w:pPr>
            <w:r w:rsidDel="00000000" w:rsidR="00000000" w:rsidRPr="00000000">
              <w:rPr>
                <w:b w:val="1"/>
                <w:bCs w:val="1"/>
                <w:rtl w:val="0"/>
              </w:rPr>
              <w:t xml:space="preserve">smart_home_changepoint.arff</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720" w:hanging="360"/>
              <w:rPr/>
            </w:pPr>
            <w:r w:rsidDel="00000000" w:rsidR="00000000" w:rsidRPr="00000000">
              <w:rPr>
                <w:rtl w:val="0"/>
              </w:rPr>
              <w:t xml:space="preserve">Nº de instancias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hanging="360"/>
              <w:rPr/>
            </w:pPr>
            <w:r w:rsidDel="00000000" w:rsidR="00000000" w:rsidRPr="00000000">
              <w:rPr>
                <w:rtl w:val="0"/>
              </w:rPr>
              <w:t xml:space="preserve">40320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rPr/>
            </w:pPr>
            <w:r w:rsidDel="00000000" w:rsidR="00000000" w:rsidRPr="00000000">
              <w:rPr>
                <w:rtl w:val="0"/>
              </w:rPr>
              <w:t xml:space="preserve">40006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rPr/>
            </w:pPr>
            <w:r w:rsidDel="00000000" w:rsidR="00000000" w:rsidRPr="00000000">
              <w:rPr>
                <w:rtl w:val="0"/>
              </w:rPr>
              <w:t xml:space="preserve">Tamaño del archivo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rPr/>
            </w:pPr>
            <w:r w:rsidDel="00000000" w:rsidR="00000000" w:rsidRPr="00000000">
              <w:rPr>
                <w:rtl w:val="0"/>
              </w:rPr>
              <w:t xml:space="preserve">2,44 MB (2.563.684 bytes)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rPr/>
            </w:pPr>
            <w:r w:rsidDel="00000000" w:rsidR="00000000" w:rsidRPr="00000000">
              <w:rPr>
                <w:rtl w:val="0"/>
              </w:rPr>
              <w:t xml:space="preserve">2,42 MB (2.545.269 bytes)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pPr>
            <w:r w:rsidDel="00000000" w:rsidR="00000000" w:rsidRPr="00000000">
              <w:rPr>
                <w:rtl w:val="0"/>
              </w:rPr>
              <w:t xml:space="preserve">0.24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highlight w:val="white"/>
              </w:rPr>
            </w:pPr>
            <w:r w:rsidDel="00000000" w:rsidR="00000000" w:rsidRPr="00000000">
              <w:rPr>
                <w:highlight w:val="white"/>
                <w:rtl w:val="0"/>
              </w:rPr>
              <w:t xml:space="preserve">0.08 segundos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 De acierto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hanging="360"/>
              <w:rPr/>
            </w:pPr>
            <w:r w:rsidDel="00000000" w:rsidR="00000000" w:rsidRPr="00000000">
              <w:rPr>
                <w:rtl w:val="0"/>
              </w:rPr>
              <w:t xml:space="preserve">78.4003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rPr>
                <w:highlight w:val="white"/>
              </w:rPr>
            </w:pPr>
            <w:r w:rsidDel="00000000" w:rsidR="00000000" w:rsidRPr="00000000">
              <w:rPr>
                <w:highlight w:val="white"/>
                <w:rtl w:val="0"/>
              </w:rPr>
              <w:t xml:space="preserve">78.2502 </w:t>
            </w:r>
          </w:p>
        </w:tc>
      </w:tr>
    </w:tbl>
    <w:p w:rsidR="00000000" w:rsidDel="00000000" w:rsidP="00000000" w:rsidRDefault="00000000" w:rsidRPr="00000000" w14:paraId="0000005B">
      <w:pPr>
        <w:spacing w:after="240" w:before="240" w:lineRule="auto"/>
        <w:rPr>
          <w:i w:val="1"/>
          <w:iCs w:val="1"/>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c9ke5tzhcztj" w:id="12"/>
      <w:bookmarkEnd w:id="12"/>
      <w:r w:rsidDel="00000000" w:rsidR="00000000" w:rsidRPr="00000000">
        <w:rPr>
          <w:b w:val="1"/>
          <w:bCs w:val="1"/>
          <w:color w:val="000000"/>
          <w:sz w:val="26"/>
          <w:szCs w:val="26"/>
          <w:rtl w:val="0"/>
        </w:rPr>
        <w:t xml:space="preserve">3.3 Análisis y Discusión</w:t>
      </w:r>
    </w:p>
    <w:p w:rsidR="00000000" w:rsidDel="00000000" w:rsidP="00000000" w:rsidRDefault="00000000" w:rsidRPr="00000000" w14:paraId="0000005D">
      <w:pPr>
        <w:spacing w:after="240" w:before="240" w:lineRule="auto"/>
        <w:rPr/>
      </w:pPr>
      <w:r w:rsidDel="00000000" w:rsidR="00000000" w:rsidRPr="00000000">
        <w:rPr>
          <w:rtl w:val="0"/>
        </w:rPr>
        <w:t xml:space="preserve">El primer dataset presenta una estructura homogénea y fácilmente interpretable gracias al uso de ventanas temporales de 60 segundos.</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El segundo modelo, basado en la representación de puntos de cambio, captura únicamente los momentos en los que el sensor cambia de estado, lo que permite resaltar eventos importantes dentro de ventanas temporales de 60 segundos y mejorar la discriminación de actividades al eliminar señales persistentes y ruido.</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720" w:hanging="360"/>
        <w:rPr>
          <w:b w:val="1"/>
          <w:bCs w:val="1"/>
          <w:sz w:val="34"/>
          <w:szCs w:val="34"/>
        </w:rPr>
      </w:pPr>
      <w:bookmarkStart w:colFirst="0" w:colLast="0" w:name="_w4dtv16y6lg2" w:id="13"/>
      <w:bookmarkEnd w:id="13"/>
      <w:r w:rsidDel="00000000" w:rsidR="00000000" w:rsidRPr="00000000">
        <w:rPr>
          <w:b w:val="1"/>
          <w:bCs w:val="1"/>
          <w:sz w:val="34"/>
          <w:szCs w:val="34"/>
          <w:rtl w:val="0"/>
        </w:rPr>
        <w:t xml:space="preserve">4. Conclusiones</w:t>
      </w:r>
    </w:p>
    <w:p w:rsidR="00000000" w:rsidDel="00000000" w:rsidP="00000000" w:rsidRDefault="00000000" w:rsidRPr="00000000" w14:paraId="00000061">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dataset</w:t>
      </w:r>
      <w:r w:rsidDel="00000000" w:rsidR="00000000" w:rsidRPr="00000000">
        <w:rPr>
          <w:rtl w:val="0"/>
        </w:rPr>
        <w:t xml:space="preserve"> se generó automáticamente mediante </w:t>
      </w:r>
      <w:r w:rsidDel="00000000" w:rsidR="00000000" w:rsidRPr="00000000">
        <w:rPr>
          <w:b w:val="1"/>
          <w:bCs w:val="1"/>
          <w:rtl w:val="0"/>
        </w:rPr>
        <w:t xml:space="preserve">ChatGPT</w:t>
      </w:r>
      <w:r w:rsidDel="00000000" w:rsidR="00000000" w:rsidRPr="00000000">
        <w:rPr>
          <w:rtl w:val="0"/>
        </w:rPr>
        <w:t xml:space="preserve">, sin el uso de programas Java, utilizando como base los datasets originales del profesor.</w:t>
      </w:r>
    </w:p>
    <w:p w:rsidR="00000000" w:rsidDel="00000000" w:rsidP="00000000" w:rsidRDefault="00000000" w:rsidRPr="00000000" w14:paraId="00000062">
      <w:pPr>
        <w:spacing w:after="240" w:before="240" w:lineRule="auto"/>
        <w:rPr/>
      </w:pPr>
      <w:r w:rsidDel="00000000" w:rsidR="00000000" w:rsidRPr="00000000">
        <w:rPr>
          <w:rtl w:val="0"/>
        </w:rPr>
        <w:t xml:space="preserve">El </w:t>
      </w:r>
      <w:r w:rsidDel="00000000" w:rsidR="00000000" w:rsidRPr="00000000">
        <w:rPr>
          <w:b w:val="1"/>
          <w:bCs w:val="1"/>
          <w:rtl w:val="0"/>
        </w:rPr>
        <w:t xml:space="preserve">segundo dataset</w:t>
      </w:r>
      <w:r w:rsidDel="00000000" w:rsidR="00000000" w:rsidRPr="00000000">
        <w:rPr>
          <w:rtl w:val="0"/>
        </w:rPr>
        <w:t xml:space="preserve"> se generó automáticamente mediante un programa python generado por </w:t>
      </w:r>
      <w:r w:rsidDel="00000000" w:rsidR="00000000" w:rsidRPr="00000000">
        <w:rPr>
          <w:b w:val="1"/>
          <w:bCs w:val="1"/>
          <w:rtl w:val="0"/>
        </w:rPr>
        <w:t xml:space="preserve">Claude</w:t>
      </w:r>
      <w:r w:rsidDel="00000000" w:rsidR="00000000" w:rsidRPr="00000000">
        <w:rPr>
          <w:rtl w:val="0"/>
        </w:rPr>
        <w:t xml:space="preserve">, y utilizando como base los datasets originales del profesor.</w:t>
      </w:r>
    </w:p>
    <w:p w:rsidR="00000000" w:rsidDel="00000000" w:rsidP="00000000" w:rsidRDefault="00000000" w:rsidRPr="00000000" w14:paraId="00000063">
      <w:pPr>
        <w:spacing w:after="240" w:before="240" w:lineRule="auto"/>
        <w:rPr/>
      </w:pPr>
      <w:r w:rsidDel="00000000" w:rsidR="00000000" w:rsidRPr="00000000">
        <w:rPr>
          <w:rtl w:val="0"/>
        </w:rPr>
        <w:t xml:space="preserve">Este dataset cumple los requisitos de intervalo temporal y coherencia en la representación de datos de sensores.</w:t>
        <w:br w:type="textWrapping"/>
      </w:r>
    </w:p>
    <w:p w:rsidR="00000000" w:rsidDel="00000000" w:rsidP="00000000" w:rsidRDefault="00000000" w:rsidRPr="00000000" w14:paraId="00000064">
      <w:pPr>
        <w:rPr/>
      </w:pPr>
      <w:r w:rsidDel="00000000" w:rsidR="00000000" w:rsidRPr="00000000">
        <w:rPr>
          <w:rtl w:val="0"/>
        </w:rPr>
        <w:t xml:space="preserve">En conjunto, aunque ambos datasets presentan un nivel de acierto muy similar, el segundo modelo (smart_home_changepoint.arff) resulta más eficiente en términos de procesamiento y almacenamiento, al reducir significativamente el volumen de datos sin afectar de forma notable la precisión. Sin embargo, el primer dataset (kasteren_allDays_60s.arff) ofrece una mayor consistencia temporal y una estructura más uniforme, lo que facilita el análisis y la interpretación. Por tanto, la representación basada en puntos de cambio optimiza la eficiencia y el manejo de la información, mientras que la basada en ventanas temporales resulta más adecuada cuando se prioriza la coherencia temporal y la facilidad de análisis.</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720" w:hanging="360"/>
        <w:rPr>
          <w:b w:val="1"/>
          <w:bCs w:val="1"/>
          <w:sz w:val="34"/>
          <w:szCs w:val="34"/>
        </w:rPr>
      </w:pPr>
      <w:bookmarkStart w:colFirst="0" w:colLast="0" w:name="_ozpz0lpxnukz" w:id="14"/>
      <w:bookmarkEnd w:id="14"/>
      <w:r w:rsidDel="00000000" w:rsidR="00000000" w:rsidRPr="00000000">
        <w:rPr>
          <w:b w:val="1"/>
          <w:bCs w:val="1"/>
          <w:sz w:val="34"/>
          <w:szCs w:val="34"/>
          <w:rtl w:val="0"/>
        </w:rPr>
        <w:t xml:space="preserve">5. Archivos Entregados</w:t>
      </w:r>
    </w:p>
    <w:p w:rsidR="00000000" w:rsidDel="00000000" w:rsidP="00000000" w:rsidRDefault="00000000" w:rsidRPr="00000000" w14:paraId="00000066">
      <w:pPr>
        <w:spacing w:after="240" w:before="240" w:lineRule="auto"/>
        <w:rPr/>
      </w:pPr>
      <w:r w:rsidDel="00000000" w:rsidR="00000000" w:rsidRPr="00000000">
        <w:rPr>
          <w:rtl w:val="0"/>
        </w:rPr>
        <w:t xml:space="preserve">El archivo comprimido de entrega, denominado</w:t>
        <w:br w:type="textWrapping"/>
        <w:t xml:space="preserve"> </w:t>
      </w:r>
      <w:r w:rsidDel="00000000" w:rsidR="00000000" w:rsidRPr="00000000">
        <w:rPr>
          <w:rFonts w:ascii="Roboto Mono" w:cs="Roboto Mono" w:eastAsia="Roboto Mono" w:hAnsi="Roboto Mono"/>
          <w:rtl w:val="0"/>
        </w:rPr>
        <w:t xml:space="preserve">nombreAlumno1_nombreAlumno2_practica01.zip</w:t>
      </w:r>
      <w:r w:rsidDel="00000000" w:rsidR="00000000" w:rsidRPr="00000000">
        <w:rPr>
          <w:rtl w:val="0"/>
        </w:rPr>
        <w:t xml:space="preserve">, contiene:</w:t>
      </w:r>
    </w:p>
    <w:p w:rsidR="00000000" w:rsidDel="00000000" w:rsidP="00000000" w:rsidRDefault="00000000" w:rsidRPr="00000000" w14:paraId="00000067">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rtl w:val="0"/>
        </w:rPr>
        <w:t xml:space="preserve">/data/</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068">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kasteren_allDays_60s.arff</w:t>
      </w:r>
      <w:r w:rsidDel="00000000" w:rsidR="00000000" w:rsidRPr="00000000">
        <w:rPr>
          <w:rtl w:val="0"/>
        </w:rPr>
        <w:t xml:space="preserve"> (primer dataset).</w:t>
      </w:r>
    </w:p>
    <w:p w:rsidR="00000000" w:rsidDel="00000000" w:rsidP="00000000" w:rsidRDefault="00000000" w:rsidRPr="00000000" w14:paraId="00000069">
      <w:pPr>
        <w:numPr>
          <w:ilvl w:val="1"/>
          <w:numId w:val="3"/>
        </w:numPr>
        <w:spacing w:after="0" w:afterAutospacing="0" w:before="0" w:beforeAutospacing="0" w:lineRule="auto"/>
        <w:ind w:left="1440" w:hanging="360"/>
        <w:rPr/>
      </w:pPr>
      <w:r w:rsidDel="00000000" w:rsidR="00000000" w:rsidRPr="00000000">
        <w:rPr>
          <w:rtl w:val="0"/>
        </w:rPr>
        <w:br w:type="textWrapping"/>
      </w:r>
    </w:p>
    <w:p w:rsidR="00000000" w:rsidDel="00000000" w:rsidP="00000000" w:rsidRDefault="00000000" w:rsidRPr="00000000" w14:paraId="0000006A">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smart_home_changepoint.arff</w:t>
      </w:r>
      <w:r w:rsidDel="00000000" w:rsidR="00000000" w:rsidRPr="00000000">
        <w:rPr>
          <w:rtl w:val="0"/>
        </w:rPr>
        <w:t xml:space="preserve"> (segundo dataset).</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/parser/</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06C">
      <w:pPr>
        <w:numPr>
          <w:ilvl w:val="1"/>
          <w:numId w:val="3"/>
        </w:numPr>
        <w:spacing w:after="0" w:afterAutospacing="0" w:before="0" w:beforeAutospacing="0" w:lineRule="auto"/>
        <w:ind w:left="1440" w:hanging="360"/>
        <w:rPr/>
      </w:pPr>
      <w:r w:rsidDel="00000000" w:rsidR="00000000" w:rsidRPr="00000000">
        <w:rPr>
          <w:rtl w:val="0"/>
        </w:rPr>
        <w:t xml:space="preserve">p</w:t>
      </w:r>
      <w:r w:rsidDel="00000000" w:rsidR="00000000" w:rsidRPr="00000000">
        <w:rPr>
          <w:rtl w:val="0"/>
        </w:rPr>
        <w:t xml:space="preserve">arser.py</w:t>
      </w:r>
      <w:r w:rsidDel="00000000" w:rsidR="00000000" w:rsidRPr="00000000">
        <w:rPr>
          <w:rtl w:val="0"/>
        </w:rPr>
        <w:t xml:space="preserve"> (generador del arff del segundo dataset)</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/doc/</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06E">
      <w:pPr>
        <w:numPr>
          <w:ilvl w:val="1"/>
          <w:numId w:val="3"/>
        </w:numPr>
        <w:spacing w:after="240" w:before="0" w:beforeAutospacing="0" w:lineRule="auto"/>
        <w:ind w:left="1440" w:hanging="360"/>
        <w:rPr/>
      </w:pPr>
      <w:r w:rsidDel="00000000" w:rsidR="00000000" w:rsidRPr="00000000">
        <w:rPr>
          <w:rtl w:val="0"/>
        </w:rPr>
        <w:t xml:space="preserve">Este documento en formato PDF.</w:t>
      </w:r>
    </w:p>
    <w:p w:rsidR="00000000" w:rsidDel="00000000" w:rsidP="00000000" w:rsidRDefault="00000000" w:rsidRPr="00000000" w14:paraId="0000006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hjykgotwzddb" w:id="15"/>
      <w:bookmarkEnd w:id="15"/>
      <w:r w:rsidDel="00000000" w:rsidR="00000000" w:rsidRPr="00000000">
        <w:rPr>
          <w:b w:val="1"/>
          <w:bCs w:val="1"/>
          <w:sz w:val="46"/>
          <w:szCs w:val="46"/>
          <w:rtl w:val="0"/>
        </w:rPr>
        <w:t xml:space="preserve">BIBLIOGRAFÍA</w:t>
      </w:r>
    </w:p>
    <w:p w:rsidR="00000000" w:rsidDel="00000000" w:rsidP="00000000" w:rsidRDefault="00000000" w:rsidRPr="00000000" w14:paraId="00000071">
      <w:pPr>
        <w:numPr>
          <w:ilvl w:val="0"/>
          <w:numId w:val="1"/>
        </w:numPr>
        <w:spacing w:line="360" w:lineRule="auto"/>
        <w:ind w:left="720" w:hanging="360"/>
        <w:rPr>
          <w:u w:val="none"/>
        </w:rPr>
      </w:pPr>
      <w:hyperlink r:id="rId7">
        <w:r w:rsidDel="00000000" w:rsidR="00000000" w:rsidRPr="00000000">
          <w:rPr>
            <w:u w:val="single"/>
            <w:rtl w:val="0"/>
          </w:rPr>
          <w:t xml:space="preserve">https://www.perplexity.ai/</w:t>
        </w:r>
      </w:hyperlink>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rPr>
          <w:u w:val="none"/>
        </w:rPr>
      </w:pPr>
      <w:hyperlink r:id="rId8">
        <w:r w:rsidDel="00000000" w:rsidR="00000000" w:rsidRPr="00000000">
          <w:rPr>
            <w:u w:val="single"/>
            <w:rtl w:val="0"/>
          </w:rPr>
          <w:t xml:space="preserve">https://claude.ai/</w:t>
        </w:r>
      </w:hyperlink>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u w:val="none"/>
        </w:rPr>
      </w:pPr>
      <w:hyperlink r:id="rId9">
        <w:r w:rsidDel="00000000" w:rsidR="00000000" w:rsidRPr="00000000">
          <w:rPr>
            <w:u w:val="single"/>
            <w:rtl w:val="0"/>
          </w:rPr>
          <w:t xml:space="preserve">https://chatgpt.com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rplexity.ai/" TargetMode="External"/><Relationship Id="rId8"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