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b w:val="1"/>
          <w:color w:val="0000ff"/>
          <w:sz w:val="24"/>
          <w:szCs w:val="24"/>
          <w:u w:val="single"/>
        </w:rPr>
      </w:pPr>
      <w:r w:rsidDel="00000000" w:rsidR="00000000" w:rsidRPr="00000000">
        <w:rPr>
          <w:b w:val="1"/>
          <w:color w:val="0000ff"/>
          <w:sz w:val="24"/>
          <w:szCs w:val="24"/>
          <w:u w:val="single"/>
          <w:rtl w:val="0"/>
        </w:rPr>
        <w:t xml:space="preserve">Práctica 5.5: Leyendo y escribiendo en ficheros externos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Application name:</w:t>
      </w:r>
      <w:r w:rsidDel="00000000" w:rsidR="00000000" w:rsidRPr="00000000">
        <w:rPr>
          <w:rFonts w:ascii="Calibri" w:cs="Calibri" w:eastAsia="Calibri" w:hAnsi="Calibri"/>
          <w:color w:val="0000ff"/>
          <w:sz w:val="24"/>
          <w:szCs w:val="24"/>
          <w:rtl w:val="0"/>
        </w:rPr>
        <w:t xml:space="preserve"> </w:t>
      </w:r>
      <w:r w:rsidDel="00000000" w:rsidR="00000000" w:rsidRPr="00000000">
        <w:rPr>
          <w:color w:val="0000ff"/>
          <w:rtl w:val="0"/>
        </w:rPr>
        <w:t xml:space="preserve">App</w:t>
      </w:r>
      <w:r w:rsidDel="00000000" w:rsidR="00000000" w:rsidRPr="00000000">
        <w:rPr>
          <w:color w:val="0000ff"/>
          <w:sz w:val="24"/>
          <w:szCs w:val="24"/>
          <w:rtl w:val="0"/>
        </w:rPr>
        <w:t xml:space="preserve">LibroDeVisitas</w:t>
      </w:r>
      <w:r w:rsidDel="00000000" w:rsidR="00000000" w:rsidRPr="00000000">
        <w:rPr>
          <w:rtl w:val="0"/>
        </w:rPr>
      </w:r>
    </w:p>
    <w:p w:rsidR="00000000" w:rsidDel="00000000" w:rsidP="00000000" w:rsidRDefault="00000000" w:rsidRPr="00000000" w14:paraId="00000003">
      <w:pPr>
        <w:pageBreakBefore w:val="0"/>
        <w:widowControl w:val="0"/>
        <w:spacing w:line="360" w:lineRule="auto"/>
        <w:jc w:val="both"/>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Dominio</w:t>
      </w:r>
      <w:r w:rsidDel="00000000" w:rsidR="00000000" w:rsidRPr="00000000">
        <w:rPr>
          <w:rFonts w:ascii="Calibri" w:cs="Calibri" w:eastAsia="Calibri" w:hAnsi="Calibri"/>
          <w:color w:val="0000ff"/>
          <w:sz w:val="24"/>
          <w:szCs w:val="24"/>
          <w:rtl w:val="0"/>
        </w:rPr>
        <w:t xml:space="preserve">: ApelApel2.nombre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line="331.2" w:lineRule="auto"/>
        <w:jc w:val="both"/>
        <w:rPr>
          <w:color w:val="0000ff"/>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line="331.2" w:lineRule="auto"/>
        <w:jc w:val="both"/>
        <w:rPr>
          <w:sz w:val="24"/>
          <w:szCs w:val="24"/>
        </w:rPr>
      </w:pPr>
      <w:r w:rsidDel="00000000" w:rsidR="00000000" w:rsidRPr="00000000">
        <w:rPr>
          <w:sz w:val="24"/>
          <w:szCs w:val="24"/>
          <w:rtl w:val="0"/>
        </w:rPr>
        <w:t xml:space="preserve">Vamos a realizar una aplicación que muestre un libro de visitas. En la parte superior mostrará un cuadro de texto donde  el usuario podrá  escribir su nombre, que se irá acumulando a los visitantes.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Cada nuevo nombre quedará registrado en el fichero de visitantes, y cuando se arranque el programa se mostrarán todos los que se han registrado anteriormente.   </w:t>
      </w:r>
    </w:p>
    <w:p w:rsidR="00000000" w:rsidDel="00000000" w:rsidP="00000000" w:rsidRDefault="00000000" w:rsidRPr="00000000" w14:paraId="00000007">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00" w:line="431.99999999999994" w:lineRule="auto"/>
        <w:ind w:left="720" w:hanging="360"/>
        <w:jc w:val="both"/>
        <w:rPr>
          <w:sz w:val="24"/>
          <w:szCs w:val="24"/>
        </w:rPr>
      </w:pPr>
      <w:r w:rsidDel="00000000" w:rsidR="00000000" w:rsidRPr="00000000">
        <w:rPr>
          <w:sz w:val="24"/>
          <w:szCs w:val="24"/>
          <w:rtl w:val="0"/>
        </w:rPr>
        <w:t xml:space="preserve">Crea un proyecto nuevo con las características anteriores</w:t>
      </w:r>
    </w:p>
    <w:p w:rsidR="00000000" w:rsidDel="00000000" w:rsidP="00000000" w:rsidRDefault="00000000" w:rsidRPr="00000000" w14:paraId="00000008">
      <w:pPr>
        <w:pageBreakBefore w:val="0"/>
        <w:widowControl w:val="0"/>
        <w:numPr>
          <w:ilvl w:val="0"/>
          <w:numId w:val="3"/>
        </w:numPr>
        <w:pBdr>
          <w:top w:space="0" w:sz="0" w:val="nil"/>
          <w:left w:space="0" w:sz="0" w:val="nil"/>
          <w:bottom w:space="0" w:sz="0" w:val="nil"/>
          <w:right w:space="0" w:sz="0" w:val="nil"/>
          <w:between w:space="0" w:sz="0" w:val="nil"/>
        </w:pBdr>
        <w:shd w:fill="auto" w:val="clear"/>
        <w:spacing w:before="0" w:beforeAutospacing="0" w:line="431.99999999999994" w:lineRule="auto"/>
        <w:ind w:left="720" w:hanging="360"/>
        <w:jc w:val="both"/>
        <w:rPr>
          <w:sz w:val="24"/>
          <w:szCs w:val="24"/>
        </w:rPr>
      </w:pPr>
      <w:r w:rsidDel="00000000" w:rsidR="00000000" w:rsidRPr="00000000">
        <w:rPr>
          <w:sz w:val="24"/>
          <w:szCs w:val="24"/>
          <w:rtl w:val="0"/>
        </w:rPr>
        <w:t xml:space="preserve">Configura el layout de la actividad para que tenga el aspecto de la figura.  Copia el código XML siguiente en el archivo </w:t>
      </w:r>
      <w:r w:rsidDel="00000000" w:rsidR="00000000" w:rsidRPr="00000000">
        <w:rPr>
          <w:color w:val="0000ff"/>
          <w:sz w:val="24"/>
          <w:szCs w:val="24"/>
          <w:rtl w:val="0"/>
        </w:rPr>
        <w:t xml:space="preserve">activity_main.xml</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142875</wp:posOffset>
            </wp:positionV>
            <wp:extent cx="1500188" cy="2383155"/>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6"/>
                    <a:srcRect b="15118" l="42665" r="39660" t="33037"/>
                    <a:stretch>
                      <a:fillRect/>
                    </a:stretch>
                  </pic:blipFill>
                  <pic:spPr>
                    <a:xfrm>
                      <a:off x="0" y="0"/>
                      <a:ext cx="1500188" cy="2383155"/>
                    </a:xfrm>
                    <a:prstGeom prst="rect"/>
                    <a:ln/>
                  </pic:spPr>
                </pic:pic>
              </a:graphicData>
            </a:graphic>
          </wp:anchor>
        </w:drawing>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18">
      <w:pPr>
        <w:widowControl w:val="0"/>
        <w:shd w:fill="ffffff" w:val="clear"/>
        <w:jc w:val="both"/>
        <w:rPr>
          <w:color w:val="0000ff"/>
          <w:sz w:val="16"/>
          <w:szCs w:val="16"/>
        </w:rPr>
      </w:pPr>
      <w:r w:rsidDel="00000000" w:rsidR="00000000" w:rsidRPr="00000000">
        <w:rPr>
          <w:rtl w:val="0"/>
        </w:rPr>
      </w:r>
    </w:p>
    <w:p w:rsidR="00000000" w:rsidDel="00000000" w:rsidP="00000000" w:rsidRDefault="00000000" w:rsidRPr="00000000" w14:paraId="00000019">
      <w:pPr>
        <w:widowControl w:val="0"/>
        <w:shd w:fill="ffffff" w:val="clear"/>
        <w:jc w:val="both"/>
        <w:rPr>
          <w:color w:val="0000ff"/>
          <w:sz w:val="16"/>
          <w:szCs w:val="16"/>
        </w:rPr>
      </w:pPr>
      <w:r w:rsidDel="00000000" w:rsidR="00000000" w:rsidRPr="00000000">
        <w:rPr>
          <w:rtl w:val="0"/>
        </w:rPr>
      </w:r>
    </w:p>
    <w:p w:rsidR="00000000" w:rsidDel="00000000" w:rsidP="00000000" w:rsidRDefault="00000000" w:rsidRPr="00000000" w14:paraId="0000001A">
      <w:pPr>
        <w:widowControl w:val="0"/>
        <w:shd w:fill="ffffff" w:val="clear"/>
        <w:jc w:val="both"/>
        <w:rPr>
          <w:rFonts w:ascii="Courier New" w:cs="Courier New" w:eastAsia="Courier New" w:hAnsi="Courier New"/>
          <w:i w:val="1"/>
          <w:color w:val="080808"/>
          <w:sz w:val="16"/>
          <w:szCs w:val="16"/>
        </w:rPr>
      </w:pPr>
      <w:r w:rsidDel="00000000" w:rsidR="00000000" w:rsidRPr="00000000">
        <w:rPr>
          <w:rFonts w:ascii="Courier New" w:cs="Courier New" w:eastAsia="Courier New" w:hAnsi="Courier New"/>
          <w:i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color w:val="080808"/>
          <w:sz w:val="16"/>
          <w:szCs w:val="16"/>
          <w:rtl w:val="0"/>
        </w:rPr>
        <w:t xml:space="preserve">?&gt;</w:t>
      </w:r>
    </w:p>
    <w:p w:rsidR="00000000" w:rsidDel="00000000" w:rsidP="00000000" w:rsidRDefault="00000000" w:rsidRPr="00000000" w14:paraId="0000001B">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androidx.constraintlayout.widget.ConstraintLayout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r>
    </w:p>
    <w:p w:rsidR="00000000" w:rsidDel="00000000" w:rsidP="00000000" w:rsidRDefault="00000000" w:rsidRPr="00000000" w14:paraId="0000001C">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067d17"/>
          <w:sz w:val="16"/>
          <w:szCs w:val="16"/>
          <w:rtl w:val="0"/>
        </w:rPr>
        <w:t xml:space="preserve">="http://schemas.android.com/apk/res-auto"</w:t>
      </w:r>
    </w:p>
    <w:p w:rsidR="00000000" w:rsidDel="00000000" w:rsidP="00000000" w:rsidRDefault="00000000" w:rsidRPr="00000000" w14:paraId="0000001D">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r>
    </w:p>
    <w:p w:rsidR="00000000" w:rsidDel="00000000" w:rsidP="00000000" w:rsidRDefault="00000000" w:rsidRPr="00000000" w14:paraId="0000001E">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:id</w:t>
      </w:r>
      <w:r w:rsidDel="00000000" w:rsidR="00000000" w:rsidRPr="00000000">
        <w:rPr>
          <w:rFonts w:ascii="Courier New" w:cs="Courier New" w:eastAsia="Courier New" w:hAnsi="Courier New"/>
          <w:color w:val="067d17"/>
          <w:sz w:val="16"/>
          <w:szCs w:val="16"/>
          <w:rtl w:val="0"/>
        </w:rPr>
        <w:t xml:space="preserve">="@+id/main"</w:t>
      </w:r>
    </w:p>
    <w:p w:rsidR="00000000" w:rsidDel="00000000" w:rsidP="00000000" w:rsidRDefault="00000000" w:rsidRPr="00000000" w14:paraId="0000001F">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:layout_width</w:t>
      </w:r>
      <w:r w:rsidDel="00000000" w:rsidR="00000000" w:rsidRPr="00000000">
        <w:rPr>
          <w:rFonts w:ascii="Courier New" w:cs="Courier New" w:eastAsia="Courier New" w:hAnsi="Courier New"/>
          <w:color w:val="067d17"/>
          <w:sz w:val="16"/>
          <w:szCs w:val="16"/>
          <w:rtl w:val="0"/>
        </w:rPr>
        <w:t xml:space="preserve">="match_parent"</w:t>
      </w:r>
    </w:p>
    <w:p w:rsidR="00000000" w:rsidDel="00000000" w:rsidP="00000000" w:rsidRDefault="00000000" w:rsidRPr="00000000" w14:paraId="00000020">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:layout_height</w:t>
      </w:r>
      <w:r w:rsidDel="00000000" w:rsidR="00000000" w:rsidRPr="00000000">
        <w:rPr>
          <w:rFonts w:ascii="Courier New" w:cs="Courier New" w:eastAsia="Courier New" w:hAnsi="Courier New"/>
          <w:color w:val="067d17"/>
          <w:sz w:val="16"/>
          <w:szCs w:val="16"/>
          <w:rtl w:val="0"/>
        </w:rPr>
        <w:t xml:space="preserve">="match_parent"</w:t>
      </w:r>
    </w:p>
    <w:p w:rsidR="00000000" w:rsidDel="00000000" w:rsidP="00000000" w:rsidRDefault="00000000" w:rsidRPr="00000000" w14:paraId="00000021">
      <w:pPr>
        <w:widowControl w:val="0"/>
        <w:shd w:fill="ffffff" w:val="clear"/>
        <w:jc w:val="both"/>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:context</w:t>
      </w:r>
      <w:r w:rsidDel="00000000" w:rsidR="00000000" w:rsidRPr="00000000">
        <w:rPr>
          <w:rFonts w:ascii="Courier New" w:cs="Courier New" w:eastAsia="Courier New" w:hAnsi="Courier New"/>
          <w:color w:val="067d17"/>
          <w:sz w:val="16"/>
          <w:szCs w:val="16"/>
          <w:rtl w:val="0"/>
        </w:rPr>
        <w:t xml:space="preserve">=".MainActivity"</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22">
      <w:pPr>
        <w:widowControl w:val="0"/>
        <w:shd w:fill="ffffff" w:val="clear"/>
        <w:jc w:val="both"/>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023">
      <w:pPr>
        <w:widowControl w:val="0"/>
        <w:shd w:fill="ffffff" w:val="clear"/>
        <w:jc w:val="both"/>
        <w:rPr>
          <w:rFonts w:ascii="Courier New" w:cs="Courier New" w:eastAsia="Courier New" w:hAnsi="Courier New"/>
          <w:color w:val="0033b3"/>
          <w:sz w:val="16"/>
          <w:szCs w:val="16"/>
        </w:rPr>
      </w:pPr>
      <w:r w:rsidDel="00000000" w:rsidR="00000000" w:rsidRPr="00000000">
        <w:rPr>
          <w:rFonts w:ascii="Courier New" w:cs="Courier New" w:eastAsia="Courier New" w:hAnsi="Courier New"/>
          <w:color w:val="080808"/>
          <w:sz w:val="16"/>
          <w:szCs w:val="16"/>
          <w:rtl w:val="0"/>
        </w:rPr>
        <w:t xml:space="preserve">   &lt;</w:t>
      </w:r>
      <w:r w:rsidDel="00000000" w:rsidR="00000000" w:rsidRPr="00000000">
        <w:rPr>
          <w:rFonts w:ascii="Courier New" w:cs="Courier New" w:eastAsia="Courier New" w:hAnsi="Courier New"/>
          <w:color w:val="0033b3"/>
          <w:sz w:val="16"/>
          <w:szCs w:val="16"/>
          <w:rtl w:val="0"/>
        </w:rPr>
        <w:t xml:space="preserve">TextView</w:t>
      </w:r>
    </w:p>
    <w:p w:rsidR="00000000" w:rsidDel="00000000" w:rsidP="00000000" w:rsidRDefault="00000000" w:rsidRPr="00000000" w14:paraId="00000024">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033b3"/>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:id</w:t>
      </w:r>
      <w:r w:rsidDel="00000000" w:rsidR="00000000" w:rsidRPr="00000000">
        <w:rPr>
          <w:rFonts w:ascii="Courier New" w:cs="Courier New" w:eastAsia="Courier New" w:hAnsi="Courier New"/>
          <w:color w:val="067d17"/>
          <w:sz w:val="16"/>
          <w:szCs w:val="16"/>
          <w:rtl w:val="0"/>
        </w:rPr>
        <w:t xml:space="preserve">="@+id/tvNombre"</w:t>
      </w:r>
    </w:p>
    <w:p w:rsidR="00000000" w:rsidDel="00000000" w:rsidP="00000000" w:rsidRDefault="00000000" w:rsidRPr="00000000" w14:paraId="00000025">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:layout_width</w:t>
      </w:r>
      <w:r w:rsidDel="00000000" w:rsidR="00000000" w:rsidRPr="00000000">
        <w:rPr>
          <w:rFonts w:ascii="Courier New" w:cs="Courier New" w:eastAsia="Courier New" w:hAnsi="Courier New"/>
          <w:color w:val="067d17"/>
          <w:sz w:val="16"/>
          <w:szCs w:val="16"/>
          <w:rtl w:val="0"/>
        </w:rPr>
        <w:t xml:space="preserve">="129dp"</w:t>
      </w:r>
    </w:p>
    <w:p w:rsidR="00000000" w:rsidDel="00000000" w:rsidP="00000000" w:rsidRDefault="00000000" w:rsidRPr="00000000" w14:paraId="00000026">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:layout_height</w:t>
      </w:r>
      <w:r w:rsidDel="00000000" w:rsidR="00000000" w:rsidRPr="00000000">
        <w:rPr>
          <w:rFonts w:ascii="Courier New" w:cs="Courier New" w:eastAsia="Courier New" w:hAnsi="Courier New"/>
          <w:color w:val="067d17"/>
          <w:sz w:val="16"/>
          <w:szCs w:val="16"/>
          <w:rtl w:val="0"/>
        </w:rPr>
        <w:t xml:space="preserve">="32dp"</w:t>
      </w:r>
    </w:p>
    <w:p w:rsidR="00000000" w:rsidDel="00000000" w:rsidP="00000000" w:rsidRDefault="00000000" w:rsidRPr="00000000" w14:paraId="00000027">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:layout_alignBaseline</w:t>
      </w:r>
      <w:r w:rsidDel="00000000" w:rsidR="00000000" w:rsidRPr="00000000">
        <w:rPr>
          <w:rFonts w:ascii="Courier New" w:cs="Courier New" w:eastAsia="Courier New" w:hAnsi="Courier New"/>
          <w:color w:val="067d17"/>
          <w:sz w:val="16"/>
          <w:szCs w:val="16"/>
          <w:rtl w:val="0"/>
        </w:rPr>
        <w:t xml:space="preserve">="@+id/etNombre"</w:t>
      </w:r>
    </w:p>
    <w:p w:rsidR="00000000" w:rsidDel="00000000" w:rsidP="00000000" w:rsidRDefault="00000000" w:rsidRPr="00000000" w14:paraId="00000028">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:layout_alignParentLeft</w:t>
      </w:r>
      <w:r w:rsidDel="00000000" w:rsidR="00000000" w:rsidRPr="00000000">
        <w:rPr>
          <w:rFonts w:ascii="Courier New" w:cs="Courier New" w:eastAsia="Courier New" w:hAnsi="Courier New"/>
          <w:color w:val="067d17"/>
          <w:sz w:val="16"/>
          <w:szCs w:val="16"/>
          <w:rtl w:val="0"/>
        </w:rPr>
        <w:t xml:space="preserve">="true"</w:t>
      </w:r>
    </w:p>
    <w:p w:rsidR="00000000" w:rsidDel="00000000" w:rsidP="00000000" w:rsidRDefault="00000000" w:rsidRPr="00000000" w14:paraId="00000029">
      <w:pPr>
        <w:widowControl w:val="0"/>
        <w:shd w:fill="ffffff" w:val="clear"/>
        <w:jc w:val="both"/>
        <w:rPr>
          <w:rFonts w:ascii="Courier New" w:cs="Courier New" w:eastAsia="Courier New" w:hAnsi="Courier New"/>
          <w:color w:val="067d17"/>
          <w:sz w:val="16"/>
          <w:szCs w:val="16"/>
        </w:rPr>
      </w:pPr>
      <w:r w:rsidDel="00000000" w:rsidR="00000000" w:rsidRPr="00000000">
        <w:rPr>
          <w:rtl w:val="0"/>
        </w:rPr>
      </w:r>
    </w:p>
    <w:p w:rsidR="00000000" w:rsidDel="00000000" w:rsidP="00000000" w:rsidRDefault="00000000" w:rsidRPr="00000000" w14:paraId="0000002A">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:layout_marginStart</w:t>
      </w:r>
      <w:r w:rsidDel="00000000" w:rsidR="00000000" w:rsidRPr="00000000">
        <w:rPr>
          <w:rFonts w:ascii="Courier New" w:cs="Courier New" w:eastAsia="Courier New" w:hAnsi="Courier New"/>
          <w:color w:val="067d17"/>
          <w:sz w:val="16"/>
          <w:szCs w:val="16"/>
          <w:rtl w:val="0"/>
        </w:rPr>
        <w:t xml:space="preserve">="8dp"</w:t>
      </w:r>
    </w:p>
    <w:p w:rsidR="00000000" w:rsidDel="00000000" w:rsidP="00000000" w:rsidRDefault="00000000" w:rsidRPr="00000000" w14:paraId="0000002B">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:layout_marginTop</w:t>
      </w:r>
      <w:r w:rsidDel="00000000" w:rsidR="00000000" w:rsidRPr="00000000">
        <w:rPr>
          <w:rFonts w:ascii="Courier New" w:cs="Courier New" w:eastAsia="Courier New" w:hAnsi="Courier New"/>
          <w:color w:val="067d17"/>
          <w:sz w:val="16"/>
          <w:szCs w:val="16"/>
          <w:rtl w:val="0"/>
        </w:rPr>
        <w:t xml:space="preserve">="48dp"</w:t>
      </w:r>
    </w:p>
    <w:p w:rsidR="00000000" w:rsidDel="00000000" w:rsidP="00000000" w:rsidRDefault="00000000" w:rsidRPr="00000000" w14:paraId="0000002C">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:layout_marginEnd</w:t>
      </w:r>
      <w:r w:rsidDel="00000000" w:rsidR="00000000" w:rsidRPr="00000000">
        <w:rPr>
          <w:rFonts w:ascii="Courier New" w:cs="Courier New" w:eastAsia="Courier New" w:hAnsi="Courier New"/>
          <w:color w:val="067d17"/>
          <w:sz w:val="16"/>
          <w:szCs w:val="16"/>
          <w:rtl w:val="0"/>
        </w:rPr>
        <w:t xml:space="preserve">="40dp"</w:t>
      </w:r>
    </w:p>
    <w:p w:rsidR="00000000" w:rsidDel="00000000" w:rsidP="00000000" w:rsidRDefault="00000000" w:rsidRPr="00000000" w14:paraId="0000002D">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:text</w:t>
      </w:r>
      <w:r w:rsidDel="00000000" w:rsidR="00000000" w:rsidRPr="00000000">
        <w:rPr>
          <w:rFonts w:ascii="Courier New" w:cs="Courier New" w:eastAsia="Courier New" w:hAnsi="Courier New"/>
          <w:color w:val="067d17"/>
          <w:sz w:val="16"/>
          <w:szCs w:val="16"/>
          <w:rtl w:val="0"/>
        </w:rPr>
        <w:t xml:space="preserve">="@string/introduceNombre"</w:t>
      </w:r>
    </w:p>
    <w:p w:rsidR="00000000" w:rsidDel="00000000" w:rsidP="00000000" w:rsidRDefault="00000000" w:rsidRPr="00000000" w14:paraId="0000002E">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:layout_constraintEnd_toStartOf</w:t>
      </w:r>
      <w:r w:rsidDel="00000000" w:rsidR="00000000" w:rsidRPr="00000000">
        <w:rPr>
          <w:rFonts w:ascii="Courier New" w:cs="Courier New" w:eastAsia="Courier New" w:hAnsi="Courier New"/>
          <w:color w:val="067d17"/>
          <w:sz w:val="16"/>
          <w:szCs w:val="16"/>
          <w:rtl w:val="0"/>
        </w:rPr>
        <w:t xml:space="preserve">="@+id/etNombre"</w:t>
      </w:r>
    </w:p>
    <w:p w:rsidR="00000000" w:rsidDel="00000000" w:rsidP="00000000" w:rsidRDefault="00000000" w:rsidRPr="00000000" w14:paraId="0000002F">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:layout_constraintHorizontal_bias</w:t>
      </w:r>
      <w:r w:rsidDel="00000000" w:rsidR="00000000" w:rsidRPr="00000000">
        <w:rPr>
          <w:rFonts w:ascii="Courier New" w:cs="Courier New" w:eastAsia="Courier New" w:hAnsi="Courier New"/>
          <w:color w:val="067d17"/>
          <w:sz w:val="16"/>
          <w:szCs w:val="16"/>
          <w:rtl w:val="0"/>
        </w:rPr>
        <w:t xml:space="preserve">="0.555"</w:t>
      </w:r>
    </w:p>
    <w:p w:rsidR="00000000" w:rsidDel="00000000" w:rsidP="00000000" w:rsidRDefault="00000000" w:rsidRPr="00000000" w14:paraId="00000030">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:layout_constraintStart_toStartOf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31">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:layout_constraintTop_toTopOf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32">
      <w:pPr>
        <w:widowControl w:val="0"/>
        <w:shd w:fill="ffffff" w:val="clear"/>
        <w:jc w:val="both"/>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:context</w:t>
      </w:r>
      <w:r w:rsidDel="00000000" w:rsidR="00000000" w:rsidRPr="00000000">
        <w:rPr>
          <w:rFonts w:ascii="Courier New" w:cs="Courier New" w:eastAsia="Courier New" w:hAnsi="Courier New"/>
          <w:color w:val="067d17"/>
          <w:sz w:val="16"/>
          <w:szCs w:val="16"/>
          <w:rtl w:val="0"/>
        </w:rPr>
        <w:t xml:space="preserve">=".LibroVisitas" </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33">
      <w:pPr>
        <w:widowControl w:val="0"/>
        <w:shd w:fill="ffffff" w:val="clear"/>
        <w:jc w:val="both"/>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034">
      <w:pPr>
        <w:widowControl w:val="0"/>
        <w:shd w:fill="ffffff" w:val="clear"/>
        <w:jc w:val="both"/>
        <w:rPr>
          <w:rFonts w:ascii="Courier New" w:cs="Courier New" w:eastAsia="Courier New" w:hAnsi="Courier New"/>
          <w:color w:val="0033b3"/>
          <w:sz w:val="16"/>
          <w:szCs w:val="16"/>
        </w:rPr>
      </w:pPr>
      <w:r w:rsidDel="00000000" w:rsidR="00000000" w:rsidRPr="00000000">
        <w:rPr>
          <w:rFonts w:ascii="Courier New" w:cs="Courier New" w:eastAsia="Courier New" w:hAnsi="Courier New"/>
          <w:color w:val="080808"/>
          <w:sz w:val="16"/>
          <w:szCs w:val="16"/>
          <w:rtl w:val="0"/>
        </w:rPr>
        <w:t xml:space="preserve">   &lt;</w:t>
      </w:r>
      <w:r w:rsidDel="00000000" w:rsidR="00000000" w:rsidRPr="00000000">
        <w:rPr>
          <w:rFonts w:ascii="Courier New" w:cs="Courier New" w:eastAsia="Courier New" w:hAnsi="Courier New"/>
          <w:color w:val="0033b3"/>
          <w:sz w:val="16"/>
          <w:szCs w:val="16"/>
          <w:rtl w:val="0"/>
        </w:rPr>
        <w:t xml:space="preserve">EditText</w:t>
      </w:r>
    </w:p>
    <w:p w:rsidR="00000000" w:rsidDel="00000000" w:rsidP="00000000" w:rsidRDefault="00000000" w:rsidRPr="00000000" w14:paraId="00000035">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033b3"/>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:id</w:t>
      </w:r>
      <w:r w:rsidDel="00000000" w:rsidR="00000000" w:rsidRPr="00000000">
        <w:rPr>
          <w:rFonts w:ascii="Courier New" w:cs="Courier New" w:eastAsia="Courier New" w:hAnsi="Courier New"/>
          <w:color w:val="067d17"/>
          <w:sz w:val="16"/>
          <w:szCs w:val="16"/>
          <w:rtl w:val="0"/>
        </w:rPr>
        <w:t xml:space="preserve">="@+id/etNombre"</w:t>
      </w:r>
    </w:p>
    <w:p w:rsidR="00000000" w:rsidDel="00000000" w:rsidP="00000000" w:rsidRDefault="00000000" w:rsidRPr="00000000" w14:paraId="00000036">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:layout_width</w:t>
      </w:r>
      <w:r w:rsidDel="00000000" w:rsidR="00000000" w:rsidRPr="00000000">
        <w:rPr>
          <w:rFonts w:ascii="Courier New" w:cs="Courier New" w:eastAsia="Courier New" w:hAnsi="Courier New"/>
          <w:color w:val="067d17"/>
          <w:sz w:val="16"/>
          <w:szCs w:val="16"/>
          <w:rtl w:val="0"/>
        </w:rPr>
        <w:t xml:space="preserve">="94dp"</w:t>
      </w:r>
    </w:p>
    <w:p w:rsidR="00000000" w:rsidDel="00000000" w:rsidP="00000000" w:rsidRDefault="00000000" w:rsidRPr="00000000" w14:paraId="00000037">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:layout_height</w:t>
      </w:r>
      <w:r w:rsidDel="00000000" w:rsidR="00000000" w:rsidRPr="00000000">
        <w:rPr>
          <w:rFonts w:ascii="Courier New" w:cs="Courier New" w:eastAsia="Courier New" w:hAnsi="Courier New"/>
          <w:color w:val="067d17"/>
          <w:sz w:val="16"/>
          <w:szCs w:val="16"/>
          <w:rtl w:val="0"/>
        </w:rPr>
        <w:t xml:space="preserve">="47dp"</w:t>
      </w:r>
    </w:p>
    <w:p w:rsidR="00000000" w:rsidDel="00000000" w:rsidP="00000000" w:rsidRDefault="00000000" w:rsidRPr="00000000" w14:paraId="00000038">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:layout_alignParentTop</w:t>
      </w:r>
      <w:r w:rsidDel="00000000" w:rsidR="00000000" w:rsidRPr="00000000">
        <w:rPr>
          <w:rFonts w:ascii="Courier New" w:cs="Courier New" w:eastAsia="Courier New" w:hAnsi="Courier New"/>
          <w:color w:val="067d17"/>
          <w:sz w:val="16"/>
          <w:szCs w:val="16"/>
          <w:rtl w:val="0"/>
        </w:rPr>
        <w:t xml:space="preserve">="true"</w:t>
      </w:r>
    </w:p>
    <w:p w:rsidR="00000000" w:rsidDel="00000000" w:rsidP="00000000" w:rsidRDefault="00000000" w:rsidRPr="00000000" w14:paraId="00000039">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:layout_alignParentRight</w:t>
      </w:r>
      <w:r w:rsidDel="00000000" w:rsidR="00000000" w:rsidRPr="00000000">
        <w:rPr>
          <w:rFonts w:ascii="Courier New" w:cs="Courier New" w:eastAsia="Courier New" w:hAnsi="Courier New"/>
          <w:color w:val="067d17"/>
          <w:sz w:val="16"/>
          <w:szCs w:val="16"/>
          <w:rtl w:val="0"/>
        </w:rPr>
        <w:t xml:space="preserve">="true"</w:t>
      </w:r>
    </w:p>
    <w:p w:rsidR="00000000" w:rsidDel="00000000" w:rsidP="00000000" w:rsidRDefault="00000000" w:rsidRPr="00000000" w14:paraId="0000003A">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:layout_marginTop</w:t>
      </w:r>
      <w:r w:rsidDel="00000000" w:rsidR="00000000" w:rsidRPr="00000000">
        <w:rPr>
          <w:rFonts w:ascii="Courier New" w:cs="Courier New" w:eastAsia="Courier New" w:hAnsi="Courier New"/>
          <w:color w:val="067d17"/>
          <w:sz w:val="16"/>
          <w:szCs w:val="16"/>
          <w:rtl w:val="0"/>
        </w:rPr>
        <w:t xml:space="preserve">="8dp"</w:t>
      </w:r>
    </w:p>
    <w:p w:rsidR="00000000" w:rsidDel="00000000" w:rsidP="00000000" w:rsidRDefault="00000000" w:rsidRPr="00000000" w14:paraId="0000003B">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:layout_marginEnd</w:t>
      </w:r>
      <w:r w:rsidDel="00000000" w:rsidR="00000000" w:rsidRPr="00000000">
        <w:rPr>
          <w:rFonts w:ascii="Courier New" w:cs="Courier New" w:eastAsia="Courier New" w:hAnsi="Courier New"/>
          <w:color w:val="067d17"/>
          <w:sz w:val="16"/>
          <w:szCs w:val="16"/>
          <w:rtl w:val="0"/>
        </w:rPr>
        <w:t xml:space="preserve">="48dp"</w:t>
      </w:r>
    </w:p>
    <w:p w:rsidR="00000000" w:rsidDel="00000000" w:rsidP="00000000" w:rsidRDefault="00000000" w:rsidRPr="00000000" w14:paraId="0000003C">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:layout_marginBottom</w:t>
      </w:r>
      <w:r w:rsidDel="00000000" w:rsidR="00000000" w:rsidRPr="00000000">
        <w:rPr>
          <w:rFonts w:ascii="Courier New" w:cs="Courier New" w:eastAsia="Courier New" w:hAnsi="Courier New"/>
          <w:color w:val="067d17"/>
          <w:sz w:val="16"/>
          <w:szCs w:val="16"/>
          <w:rtl w:val="0"/>
        </w:rPr>
        <w:t xml:space="preserve">="32dp"</w:t>
      </w:r>
    </w:p>
    <w:p w:rsidR="00000000" w:rsidDel="00000000" w:rsidP="00000000" w:rsidRDefault="00000000" w:rsidRPr="00000000" w14:paraId="0000003D">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:layout_toRightOf</w:t>
      </w:r>
      <w:r w:rsidDel="00000000" w:rsidR="00000000" w:rsidRPr="00000000">
        <w:rPr>
          <w:rFonts w:ascii="Courier New" w:cs="Courier New" w:eastAsia="Courier New" w:hAnsi="Courier New"/>
          <w:color w:val="067d17"/>
          <w:sz w:val="16"/>
          <w:szCs w:val="16"/>
          <w:rtl w:val="0"/>
        </w:rPr>
        <w:t xml:space="preserve">="@+id/tvNombre"</w:t>
      </w:r>
    </w:p>
    <w:p w:rsidR="00000000" w:rsidDel="00000000" w:rsidP="00000000" w:rsidRDefault="00000000" w:rsidRPr="00000000" w14:paraId="0000003E">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:inputType</w:t>
      </w:r>
      <w:r w:rsidDel="00000000" w:rsidR="00000000" w:rsidRPr="00000000">
        <w:rPr>
          <w:rFonts w:ascii="Courier New" w:cs="Courier New" w:eastAsia="Courier New" w:hAnsi="Courier New"/>
          <w:color w:val="067d17"/>
          <w:sz w:val="16"/>
          <w:szCs w:val="16"/>
          <w:rtl w:val="0"/>
        </w:rPr>
        <w:t xml:space="preserve">="text"</w:t>
      </w:r>
    </w:p>
    <w:p w:rsidR="00000000" w:rsidDel="00000000" w:rsidP="00000000" w:rsidRDefault="00000000" w:rsidRPr="00000000" w14:paraId="0000003F">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:layout_constraintBottom_toTopOf</w:t>
      </w:r>
      <w:r w:rsidDel="00000000" w:rsidR="00000000" w:rsidRPr="00000000">
        <w:rPr>
          <w:rFonts w:ascii="Courier New" w:cs="Courier New" w:eastAsia="Courier New" w:hAnsi="Courier New"/>
          <w:color w:val="067d17"/>
          <w:sz w:val="16"/>
          <w:szCs w:val="16"/>
          <w:rtl w:val="0"/>
        </w:rPr>
        <w:t xml:space="preserve">="@+id/tvVisitantes"</w:t>
      </w:r>
    </w:p>
    <w:p w:rsidR="00000000" w:rsidDel="00000000" w:rsidP="00000000" w:rsidRDefault="00000000" w:rsidRPr="00000000" w14:paraId="00000040">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:layout_constraintEnd_toEndOf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41">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:layout_constraintTop_toTopOf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42">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:layout_constraintVertical_bias</w:t>
      </w:r>
      <w:r w:rsidDel="00000000" w:rsidR="00000000" w:rsidRPr="00000000">
        <w:rPr>
          <w:rFonts w:ascii="Courier New" w:cs="Courier New" w:eastAsia="Courier New" w:hAnsi="Courier New"/>
          <w:color w:val="067d17"/>
          <w:sz w:val="16"/>
          <w:szCs w:val="16"/>
          <w:rtl w:val="0"/>
        </w:rPr>
        <w:t xml:space="preserve">="0.615"</w:t>
      </w:r>
    </w:p>
    <w:p w:rsidR="00000000" w:rsidDel="00000000" w:rsidP="00000000" w:rsidRDefault="00000000" w:rsidRPr="00000000" w14:paraId="00000043">
      <w:pPr>
        <w:widowControl w:val="0"/>
        <w:shd w:fill="ffffff" w:val="clear"/>
        <w:jc w:val="both"/>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:ignore</w:t>
      </w:r>
      <w:r w:rsidDel="00000000" w:rsidR="00000000" w:rsidRPr="00000000">
        <w:rPr>
          <w:rFonts w:ascii="Courier New" w:cs="Courier New" w:eastAsia="Courier New" w:hAnsi="Courier New"/>
          <w:color w:val="067d17"/>
          <w:sz w:val="16"/>
          <w:szCs w:val="16"/>
          <w:rtl w:val="0"/>
        </w:rPr>
        <w:t xml:space="preserve">="SpeakableTextPresentCheck" </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44">
      <w:pPr>
        <w:widowControl w:val="0"/>
        <w:shd w:fill="ffffff" w:val="clear"/>
        <w:jc w:val="both"/>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045">
      <w:pPr>
        <w:widowControl w:val="0"/>
        <w:shd w:fill="ffffff" w:val="clear"/>
        <w:jc w:val="both"/>
        <w:rPr>
          <w:rFonts w:ascii="Courier New" w:cs="Courier New" w:eastAsia="Courier New" w:hAnsi="Courier New"/>
          <w:color w:val="0033b3"/>
          <w:sz w:val="16"/>
          <w:szCs w:val="16"/>
        </w:rPr>
      </w:pPr>
      <w:r w:rsidDel="00000000" w:rsidR="00000000" w:rsidRPr="00000000">
        <w:rPr>
          <w:rFonts w:ascii="Courier New" w:cs="Courier New" w:eastAsia="Courier New" w:hAnsi="Courier New"/>
          <w:color w:val="080808"/>
          <w:sz w:val="16"/>
          <w:szCs w:val="16"/>
          <w:rtl w:val="0"/>
        </w:rPr>
        <w:t xml:space="preserve">   &lt;</w:t>
      </w:r>
      <w:r w:rsidDel="00000000" w:rsidR="00000000" w:rsidRPr="00000000">
        <w:rPr>
          <w:rFonts w:ascii="Courier New" w:cs="Courier New" w:eastAsia="Courier New" w:hAnsi="Courier New"/>
          <w:color w:val="0033b3"/>
          <w:sz w:val="16"/>
          <w:szCs w:val="16"/>
          <w:rtl w:val="0"/>
        </w:rPr>
        <w:t xml:space="preserve">TextView</w:t>
      </w:r>
    </w:p>
    <w:p w:rsidR="00000000" w:rsidDel="00000000" w:rsidP="00000000" w:rsidRDefault="00000000" w:rsidRPr="00000000" w14:paraId="00000046">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033b3"/>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:id</w:t>
      </w:r>
      <w:r w:rsidDel="00000000" w:rsidR="00000000" w:rsidRPr="00000000">
        <w:rPr>
          <w:rFonts w:ascii="Courier New" w:cs="Courier New" w:eastAsia="Courier New" w:hAnsi="Courier New"/>
          <w:color w:val="067d17"/>
          <w:sz w:val="16"/>
          <w:szCs w:val="16"/>
          <w:rtl w:val="0"/>
        </w:rPr>
        <w:t xml:space="preserve">="@+id/tvVisitantes"</w:t>
      </w:r>
    </w:p>
    <w:p w:rsidR="00000000" w:rsidDel="00000000" w:rsidP="00000000" w:rsidRDefault="00000000" w:rsidRPr="00000000" w14:paraId="00000047">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:layout_width</w:t>
      </w:r>
      <w:r w:rsidDel="00000000" w:rsidR="00000000" w:rsidRPr="00000000">
        <w:rPr>
          <w:rFonts w:ascii="Courier New" w:cs="Courier New" w:eastAsia="Courier New" w:hAnsi="Courier New"/>
          <w:color w:val="067d17"/>
          <w:sz w:val="16"/>
          <w:szCs w:val="16"/>
          <w:rtl w:val="0"/>
        </w:rPr>
        <w:t xml:space="preserve">="wrap_content"</w:t>
      </w:r>
    </w:p>
    <w:p w:rsidR="00000000" w:rsidDel="00000000" w:rsidP="00000000" w:rsidRDefault="00000000" w:rsidRPr="00000000" w14:paraId="00000048">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:layout_height</w:t>
      </w:r>
      <w:r w:rsidDel="00000000" w:rsidR="00000000" w:rsidRPr="00000000">
        <w:rPr>
          <w:rFonts w:ascii="Courier New" w:cs="Courier New" w:eastAsia="Courier New" w:hAnsi="Courier New"/>
          <w:color w:val="067d17"/>
          <w:sz w:val="16"/>
          <w:szCs w:val="16"/>
          <w:rtl w:val="0"/>
        </w:rPr>
        <w:t xml:space="preserve">="wrap_content"</w:t>
      </w:r>
    </w:p>
    <w:p w:rsidR="00000000" w:rsidDel="00000000" w:rsidP="00000000" w:rsidRDefault="00000000" w:rsidRPr="00000000" w14:paraId="00000049">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:layout_below</w:t>
      </w:r>
      <w:r w:rsidDel="00000000" w:rsidR="00000000" w:rsidRPr="00000000">
        <w:rPr>
          <w:rFonts w:ascii="Courier New" w:cs="Courier New" w:eastAsia="Courier New" w:hAnsi="Courier New"/>
          <w:color w:val="067d17"/>
          <w:sz w:val="16"/>
          <w:szCs w:val="16"/>
          <w:rtl w:val="0"/>
        </w:rPr>
        <w:t xml:space="preserve">="@id/etNombre"</w:t>
      </w:r>
    </w:p>
    <w:p w:rsidR="00000000" w:rsidDel="00000000" w:rsidP="00000000" w:rsidRDefault="00000000" w:rsidRPr="00000000" w14:paraId="0000004A">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:layout_centerHorizontal</w:t>
      </w:r>
      <w:r w:rsidDel="00000000" w:rsidR="00000000" w:rsidRPr="00000000">
        <w:rPr>
          <w:rFonts w:ascii="Courier New" w:cs="Courier New" w:eastAsia="Courier New" w:hAnsi="Courier New"/>
          <w:color w:val="067d17"/>
          <w:sz w:val="16"/>
          <w:szCs w:val="16"/>
          <w:rtl w:val="0"/>
        </w:rPr>
        <w:t xml:space="preserve">="true"</w:t>
      </w:r>
    </w:p>
    <w:p w:rsidR="00000000" w:rsidDel="00000000" w:rsidP="00000000" w:rsidRDefault="00000000" w:rsidRPr="00000000" w14:paraId="0000004B">
      <w:pPr>
        <w:widowControl w:val="0"/>
        <w:shd w:fill="ffffff" w:val="clear"/>
        <w:jc w:val="both"/>
        <w:rPr>
          <w:rFonts w:ascii="Courier New" w:cs="Courier New" w:eastAsia="Courier New" w:hAnsi="Courier New"/>
          <w:color w:val="067d17"/>
          <w:sz w:val="16"/>
          <w:szCs w:val="16"/>
        </w:rPr>
      </w:pPr>
      <w:r w:rsidDel="00000000" w:rsidR="00000000" w:rsidRPr="00000000">
        <w:rPr>
          <w:rtl w:val="0"/>
        </w:rPr>
      </w:r>
    </w:p>
    <w:p w:rsidR="00000000" w:rsidDel="00000000" w:rsidP="00000000" w:rsidRDefault="00000000" w:rsidRPr="00000000" w14:paraId="0000004C">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:layout_marginTop</w:t>
      </w:r>
      <w:r w:rsidDel="00000000" w:rsidR="00000000" w:rsidRPr="00000000">
        <w:rPr>
          <w:rFonts w:ascii="Courier New" w:cs="Courier New" w:eastAsia="Courier New" w:hAnsi="Courier New"/>
          <w:color w:val="067d17"/>
          <w:sz w:val="16"/>
          <w:szCs w:val="16"/>
          <w:rtl w:val="0"/>
        </w:rPr>
        <w:t xml:space="preserve">="52dp"</w:t>
      </w:r>
    </w:p>
    <w:p w:rsidR="00000000" w:rsidDel="00000000" w:rsidP="00000000" w:rsidRDefault="00000000" w:rsidRPr="00000000" w14:paraId="0000004D">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:text</w:t>
      </w:r>
      <w:r w:rsidDel="00000000" w:rsidR="00000000" w:rsidRPr="00000000">
        <w:rPr>
          <w:rFonts w:ascii="Courier New" w:cs="Courier New" w:eastAsia="Courier New" w:hAnsi="Courier New"/>
          <w:color w:val="067d17"/>
          <w:sz w:val="16"/>
          <w:szCs w:val="16"/>
          <w:rtl w:val="0"/>
        </w:rPr>
        <w:t xml:space="preserve">="@string/visitantesAnteriores"</w:t>
      </w:r>
    </w:p>
    <w:p w:rsidR="00000000" w:rsidDel="00000000" w:rsidP="00000000" w:rsidRDefault="00000000" w:rsidRPr="00000000" w14:paraId="0000004E">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:layout_constraintEnd_toEndOf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4F">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:layout_constraintHorizontal_bias</w:t>
      </w:r>
      <w:r w:rsidDel="00000000" w:rsidR="00000000" w:rsidRPr="00000000">
        <w:rPr>
          <w:rFonts w:ascii="Courier New" w:cs="Courier New" w:eastAsia="Courier New" w:hAnsi="Courier New"/>
          <w:color w:val="067d17"/>
          <w:sz w:val="16"/>
          <w:szCs w:val="16"/>
          <w:rtl w:val="0"/>
        </w:rPr>
        <w:t xml:space="preserve">="0.456"</w:t>
      </w:r>
    </w:p>
    <w:p w:rsidR="00000000" w:rsidDel="00000000" w:rsidP="00000000" w:rsidRDefault="00000000" w:rsidRPr="00000000" w14:paraId="00000050">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:layout_constraintStart_toStartOf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51">
      <w:pPr>
        <w:widowControl w:val="0"/>
        <w:shd w:fill="ffffff" w:val="clear"/>
        <w:jc w:val="both"/>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:layout_constraintTop_toBottomOf</w:t>
      </w:r>
      <w:r w:rsidDel="00000000" w:rsidR="00000000" w:rsidRPr="00000000">
        <w:rPr>
          <w:rFonts w:ascii="Courier New" w:cs="Courier New" w:eastAsia="Courier New" w:hAnsi="Courier New"/>
          <w:color w:val="067d17"/>
          <w:sz w:val="16"/>
          <w:szCs w:val="16"/>
          <w:rtl w:val="0"/>
        </w:rPr>
        <w:t xml:space="preserve">="@+id/tvNombre" </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52">
      <w:pPr>
        <w:widowControl w:val="0"/>
        <w:shd w:fill="ffffff" w:val="clear"/>
        <w:jc w:val="both"/>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053">
      <w:pPr>
        <w:widowControl w:val="0"/>
        <w:shd w:fill="ffffff" w:val="clear"/>
        <w:jc w:val="both"/>
        <w:rPr>
          <w:rFonts w:ascii="Courier New" w:cs="Courier New" w:eastAsia="Courier New" w:hAnsi="Courier New"/>
          <w:color w:val="0033b3"/>
          <w:sz w:val="16"/>
          <w:szCs w:val="16"/>
        </w:rPr>
      </w:pPr>
      <w:r w:rsidDel="00000000" w:rsidR="00000000" w:rsidRPr="00000000">
        <w:rPr>
          <w:rFonts w:ascii="Courier New" w:cs="Courier New" w:eastAsia="Courier New" w:hAnsi="Courier New"/>
          <w:color w:val="080808"/>
          <w:sz w:val="16"/>
          <w:szCs w:val="16"/>
          <w:rtl w:val="0"/>
        </w:rPr>
        <w:t xml:space="preserve">   &lt;</w:t>
      </w:r>
      <w:r w:rsidDel="00000000" w:rsidR="00000000" w:rsidRPr="00000000">
        <w:rPr>
          <w:rFonts w:ascii="Courier New" w:cs="Courier New" w:eastAsia="Courier New" w:hAnsi="Courier New"/>
          <w:color w:val="0033b3"/>
          <w:sz w:val="16"/>
          <w:szCs w:val="16"/>
          <w:rtl w:val="0"/>
        </w:rPr>
        <w:t xml:space="preserve">ScrollView</w:t>
      </w:r>
    </w:p>
    <w:p w:rsidR="00000000" w:rsidDel="00000000" w:rsidP="00000000" w:rsidRDefault="00000000" w:rsidRPr="00000000" w14:paraId="00000054">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033b3"/>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:id</w:t>
      </w:r>
      <w:r w:rsidDel="00000000" w:rsidR="00000000" w:rsidRPr="00000000">
        <w:rPr>
          <w:rFonts w:ascii="Courier New" w:cs="Courier New" w:eastAsia="Courier New" w:hAnsi="Courier New"/>
          <w:color w:val="067d17"/>
          <w:sz w:val="16"/>
          <w:szCs w:val="16"/>
          <w:rtl w:val="0"/>
        </w:rPr>
        <w:t xml:space="preserve">="@+id/scrollView2"</w:t>
      </w:r>
    </w:p>
    <w:p w:rsidR="00000000" w:rsidDel="00000000" w:rsidP="00000000" w:rsidRDefault="00000000" w:rsidRPr="00000000" w14:paraId="00000055">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:layout_width</w:t>
      </w:r>
      <w:r w:rsidDel="00000000" w:rsidR="00000000" w:rsidRPr="00000000">
        <w:rPr>
          <w:rFonts w:ascii="Courier New" w:cs="Courier New" w:eastAsia="Courier New" w:hAnsi="Courier New"/>
          <w:color w:val="067d17"/>
          <w:sz w:val="16"/>
          <w:szCs w:val="16"/>
          <w:rtl w:val="0"/>
        </w:rPr>
        <w:t xml:space="preserve">="294dp"</w:t>
      </w:r>
    </w:p>
    <w:p w:rsidR="00000000" w:rsidDel="00000000" w:rsidP="00000000" w:rsidRDefault="00000000" w:rsidRPr="00000000" w14:paraId="00000056">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:layout_height</w:t>
      </w:r>
      <w:r w:rsidDel="00000000" w:rsidR="00000000" w:rsidRPr="00000000">
        <w:rPr>
          <w:rFonts w:ascii="Courier New" w:cs="Courier New" w:eastAsia="Courier New" w:hAnsi="Courier New"/>
          <w:color w:val="067d17"/>
          <w:sz w:val="16"/>
          <w:szCs w:val="16"/>
          <w:rtl w:val="0"/>
        </w:rPr>
        <w:t xml:space="preserve">="410dp"</w:t>
      </w:r>
    </w:p>
    <w:p w:rsidR="00000000" w:rsidDel="00000000" w:rsidP="00000000" w:rsidRDefault="00000000" w:rsidRPr="00000000" w14:paraId="00000057">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:layout_below</w:t>
      </w:r>
      <w:r w:rsidDel="00000000" w:rsidR="00000000" w:rsidRPr="00000000">
        <w:rPr>
          <w:rFonts w:ascii="Courier New" w:cs="Courier New" w:eastAsia="Courier New" w:hAnsi="Courier New"/>
          <w:color w:val="067d17"/>
          <w:sz w:val="16"/>
          <w:szCs w:val="16"/>
          <w:rtl w:val="0"/>
        </w:rPr>
        <w:t xml:space="preserve">="@id/tvVisitantes"</w:t>
      </w:r>
    </w:p>
    <w:p w:rsidR="00000000" w:rsidDel="00000000" w:rsidP="00000000" w:rsidRDefault="00000000" w:rsidRPr="00000000" w14:paraId="00000058">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:layout_constraintBottom_toBottomOf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59">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:layout_constraintEnd_toEndOf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5A">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:layout_constraintHorizontal_bias</w:t>
      </w:r>
      <w:r w:rsidDel="00000000" w:rsidR="00000000" w:rsidRPr="00000000">
        <w:rPr>
          <w:rFonts w:ascii="Courier New" w:cs="Courier New" w:eastAsia="Courier New" w:hAnsi="Courier New"/>
          <w:color w:val="067d17"/>
          <w:sz w:val="16"/>
          <w:szCs w:val="16"/>
          <w:rtl w:val="0"/>
        </w:rPr>
        <w:t xml:space="preserve">="0.504"</w:t>
      </w:r>
    </w:p>
    <w:p w:rsidR="00000000" w:rsidDel="00000000" w:rsidP="00000000" w:rsidRDefault="00000000" w:rsidRPr="00000000" w14:paraId="0000005B">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:layout_constraintStart_toStartOf</w:t>
      </w:r>
      <w:r w:rsidDel="00000000" w:rsidR="00000000" w:rsidRPr="00000000">
        <w:rPr>
          <w:rFonts w:ascii="Courier New" w:cs="Courier New" w:eastAsia="Courier New" w:hAnsi="Courier New"/>
          <w:color w:val="067d17"/>
          <w:sz w:val="16"/>
          <w:szCs w:val="16"/>
          <w:rtl w:val="0"/>
        </w:rPr>
        <w:t xml:space="preserve">="parent"</w:t>
      </w:r>
    </w:p>
    <w:p w:rsidR="00000000" w:rsidDel="00000000" w:rsidP="00000000" w:rsidRDefault="00000000" w:rsidRPr="00000000" w14:paraId="0000005C">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:layout_constraintTop_toBottomOf</w:t>
      </w:r>
      <w:r w:rsidDel="00000000" w:rsidR="00000000" w:rsidRPr="00000000">
        <w:rPr>
          <w:rFonts w:ascii="Courier New" w:cs="Courier New" w:eastAsia="Courier New" w:hAnsi="Courier New"/>
          <w:color w:val="067d17"/>
          <w:sz w:val="16"/>
          <w:szCs w:val="16"/>
          <w:rtl w:val="0"/>
        </w:rPr>
        <w:t xml:space="preserve">="@+id/tvVisitantes"</w:t>
      </w:r>
    </w:p>
    <w:p w:rsidR="00000000" w:rsidDel="00000000" w:rsidP="00000000" w:rsidRDefault="00000000" w:rsidRPr="00000000" w14:paraId="0000005D">
      <w:pPr>
        <w:widowControl w:val="0"/>
        <w:shd w:fill="ffffff" w:val="clear"/>
        <w:jc w:val="both"/>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app</w:t>
      </w:r>
      <w:r w:rsidDel="00000000" w:rsidR="00000000" w:rsidRPr="00000000">
        <w:rPr>
          <w:rFonts w:ascii="Courier New" w:cs="Courier New" w:eastAsia="Courier New" w:hAnsi="Courier New"/>
          <w:color w:val="174ad4"/>
          <w:sz w:val="16"/>
          <w:szCs w:val="16"/>
          <w:rtl w:val="0"/>
        </w:rPr>
        <w:t xml:space="preserve">:layout_constraintVertical_bias</w:t>
      </w:r>
      <w:r w:rsidDel="00000000" w:rsidR="00000000" w:rsidRPr="00000000">
        <w:rPr>
          <w:rFonts w:ascii="Courier New" w:cs="Courier New" w:eastAsia="Courier New" w:hAnsi="Courier New"/>
          <w:color w:val="067d17"/>
          <w:sz w:val="16"/>
          <w:szCs w:val="16"/>
          <w:rtl w:val="0"/>
        </w:rPr>
        <w:t xml:space="preserve">="0.452"</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5E">
      <w:pPr>
        <w:widowControl w:val="0"/>
        <w:shd w:fill="ffffff" w:val="clear"/>
        <w:jc w:val="both"/>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05F">
      <w:pPr>
        <w:widowControl w:val="0"/>
        <w:shd w:fill="ffffff" w:val="clear"/>
        <w:jc w:val="both"/>
        <w:rPr>
          <w:rFonts w:ascii="Courier New" w:cs="Courier New" w:eastAsia="Courier New" w:hAnsi="Courier New"/>
          <w:color w:val="0033b3"/>
          <w:sz w:val="16"/>
          <w:szCs w:val="16"/>
        </w:rPr>
      </w:pPr>
      <w:r w:rsidDel="00000000" w:rsidR="00000000" w:rsidRPr="00000000">
        <w:rPr>
          <w:rFonts w:ascii="Courier New" w:cs="Courier New" w:eastAsia="Courier New" w:hAnsi="Courier New"/>
          <w:color w:val="080808"/>
          <w:sz w:val="16"/>
          <w:szCs w:val="16"/>
          <w:rtl w:val="0"/>
        </w:rPr>
        <w:t xml:space="preserve">       &lt;</w:t>
      </w:r>
      <w:r w:rsidDel="00000000" w:rsidR="00000000" w:rsidRPr="00000000">
        <w:rPr>
          <w:rFonts w:ascii="Courier New" w:cs="Courier New" w:eastAsia="Courier New" w:hAnsi="Courier New"/>
          <w:color w:val="0033b3"/>
          <w:sz w:val="16"/>
          <w:szCs w:val="16"/>
          <w:rtl w:val="0"/>
        </w:rPr>
        <w:t xml:space="preserve">TextView</w:t>
      </w:r>
    </w:p>
    <w:p w:rsidR="00000000" w:rsidDel="00000000" w:rsidP="00000000" w:rsidRDefault="00000000" w:rsidRPr="00000000" w14:paraId="00000060">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033b3"/>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:id</w:t>
      </w:r>
      <w:r w:rsidDel="00000000" w:rsidR="00000000" w:rsidRPr="00000000">
        <w:rPr>
          <w:rFonts w:ascii="Courier New" w:cs="Courier New" w:eastAsia="Courier New" w:hAnsi="Courier New"/>
          <w:color w:val="067d17"/>
          <w:sz w:val="16"/>
          <w:szCs w:val="16"/>
          <w:rtl w:val="0"/>
        </w:rPr>
        <w:t xml:space="preserve">="@+id/etVisitantes"</w:t>
      </w:r>
    </w:p>
    <w:p w:rsidR="00000000" w:rsidDel="00000000" w:rsidP="00000000" w:rsidRDefault="00000000" w:rsidRPr="00000000" w14:paraId="00000061">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:layout_width</w:t>
      </w:r>
      <w:r w:rsidDel="00000000" w:rsidR="00000000" w:rsidRPr="00000000">
        <w:rPr>
          <w:rFonts w:ascii="Courier New" w:cs="Courier New" w:eastAsia="Courier New" w:hAnsi="Courier New"/>
          <w:color w:val="067d17"/>
          <w:sz w:val="16"/>
          <w:szCs w:val="16"/>
          <w:rtl w:val="0"/>
        </w:rPr>
        <w:t xml:space="preserve">="match_parent"</w:t>
      </w:r>
    </w:p>
    <w:p w:rsidR="00000000" w:rsidDel="00000000" w:rsidP="00000000" w:rsidRDefault="00000000" w:rsidRPr="00000000" w14:paraId="00000062">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:layout_height</w:t>
      </w:r>
      <w:r w:rsidDel="00000000" w:rsidR="00000000" w:rsidRPr="00000000">
        <w:rPr>
          <w:rFonts w:ascii="Courier New" w:cs="Courier New" w:eastAsia="Courier New" w:hAnsi="Courier New"/>
          <w:color w:val="067d17"/>
          <w:sz w:val="16"/>
          <w:szCs w:val="16"/>
          <w:rtl w:val="0"/>
        </w:rPr>
        <w:t xml:space="preserve">="match_parent"</w:t>
      </w:r>
    </w:p>
    <w:p w:rsidR="00000000" w:rsidDel="00000000" w:rsidP="00000000" w:rsidRDefault="00000000" w:rsidRPr="00000000" w14:paraId="00000063">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:gravity</w:t>
      </w:r>
      <w:r w:rsidDel="00000000" w:rsidR="00000000" w:rsidRPr="00000000">
        <w:rPr>
          <w:rFonts w:ascii="Courier New" w:cs="Courier New" w:eastAsia="Courier New" w:hAnsi="Courier New"/>
          <w:color w:val="067d17"/>
          <w:sz w:val="16"/>
          <w:szCs w:val="16"/>
          <w:rtl w:val="0"/>
        </w:rPr>
        <w:t xml:space="preserve">="top"</w:t>
      </w:r>
    </w:p>
    <w:p w:rsidR="00000000" w:rsidDel="00000000" w:rsidP="00000000" w:rsidRDefault="00000000" w:rsidRPr="00000000" w14:paraId="00000064">
      <w:pPr>
        <w:widowControl w:val="0"/>
        <w:shd w:fill="ffffff" w:val="clear"/>
        <w:jc w:val="both"/>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:inputType</w:t>
      </w:r>
      <w:r w:rsidDel="00000000" w:rsidR="00000000" w:rsidRPr="00000000">
        <w:rPr>
          <w:rFonts w:ascii="Courier New" w:cs="Courier New" w:eastAsia="Courier New" w:hAnsi="Courier New"/>
          <w:color w:val="067d17"/>
          <w:sz w:val="16"/>
          <w:szCs w:val="16"/>
          <w:rtl w:val="0"/>
        </w:rPr>
        <w:t xml:space="preserve">="textMultiLine"</w:t>
      </w:r>
    </w:p>
    <w:p w:rsidR="00000000" w:rsidDel="00000000" w:rsidP="00000000" w:rsidRDefault="00000000" w:rsidRPr="00000000" w14:paraId="00000065">
      <w:pPr>
        <w:widowControl w:val="0"/>
        <w:shd w:fill="ffffff" w:val="clear"/>
        <w:jc w:val="both"/>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:ignore</w:t>
      </w:r>
      <w:r w:rsidDel="00000000" w:rsidR="00000000" w:rsidRPr="00000000">
        <w:rPr>
          <w:rFonts w:ascii="Courier New" w:cs="Courier New" w:eastAsia="Courier New" w:hAnsi="Courier New"/>
          <w:color w:val="067d17"/>
          <w:sz w:val="16"/>
          <w:szCs w:val="16"/>
          <w:rtl w:val="0"/>
        </w:rPr>
        <w:t xml:space="preserve">="SpeakableTextPresentCheck" </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66">
      <w:pPr>
        <w:widowControl w:val="0"/>
        <w:shd w:fill="ffffff" w:val="clear"/>
        <w:jc w:val="both"/>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80808"/>
          <w:sz w:val="16"/>
          <w:szCs w:val="16"/>
          <w:rtl w:val="0"/>
        </w:rPr>
        <w:t xml:space="preserve">   &lt;/</w:t>
      </w:r>
      <w:r w:rsidDel="00000000" w:rsidR="00000000" w:rsidRPr="00000000">
        <w:rPr>
          <w:rFonts w:ascii="Courier New" w:cs="Courier New" w:eastAsia="Courier New" w:hAnsi="Courier New"/>
          <w:color w:val="0033b3"/>
          <w:sz w:val="16"/>
          <w:szCs w:val="16"/>
          <w:rtl w:val="0"/>
        </w:rPr>
        <w:t xml:space="preserve">ScrollView</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67">
      <w:pPr>
        <w:widowControl w:val="0"/>
        <w:shd w:fill="ffffff" w:val="clear"/>
        <w:jc w:val="both"/>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068">
      <w:pPr>
        <w:widowControl w:val="0"/>
        <w:shd w:fill="ffffff" w:val="clear"/>
        <w:jc w:val="both"/>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androidx.constraintlayout.widget.ConstraintLayout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line="276" w:lineRule="auto"/>
        <w:jc w:val="both"/>
        <w:rPr>
          <w:color w:val="0000ff"/>
          <w:sz w:val="16"/>
          <w:szCs w:val="16"/>
        </w:rPr>
      </w:pPr>
      <w:r w:rsidDel="00000000" w:rsidR="00000000" w:rsidRPr="00000000">
        <w:rPr>
          <w:rtl w:val="0"/>
        </w:rPr>
      </w:r>
    </w:p>
    <w:p w:rsidR="00000000" w:rsidDel="00000000" w:rsidP="00000000" w:rsidRDefault="00000000" w:rsidRPr="00000000" w14:paraId="0000006A">
      <w:pPr>
        <w:widowControl w:val="0"/>
        <w:numPr>
          <w:ilvl w:val="0"/>
          <w:numId w:val="2"/>
        </w:numPr>
        <w:spacing w:before="200" w:line="431.99999999999994" w:lineRule="auto"/>
        <w:ind w:left="720" w:hanging="360"/>
        <w:jc w:val="both"/>
        <w:rPr>
          <w:sz w:val="24"/>
          <w:szCs w:val="24"/>
        </w:rPr>
      </w:pPr>
      <w:r w:rsidDel="00000000" w:rsidR="00000000" w:rsidRPr="00000000">
        <w:rPr>
          <w:sz w:val="24"/>
          <w:szCs w:val="24"/>
          <w:rtl w:val="0"/>
        </w:rPr>
        <w:t xml:space="preserve">Añade la definición de todas las cadenas utilizadas.</w:t>
      </w:r>
    </w:p>
    <w:p w:rsidR="00000000" w:rsidDel="00000000" w:rsidP="00000000" w:rsidRDefault="00000000" w:rsidRPr="00000000" w14:paraId="0000006B">
      <w:pPr>
        <w:widowControl w:val="0"/>
        <w:spacing w:before="200" w:line="431.99999999999994" w:lineRule="auto"/>
        <w:ind w:left="0" w:firstLine="0"/>
        <w:jc w:val="both"/>
        <w:rPr>
          <w:sz w:val="24"/>
          <w:szCs w:val="24"/>
        </w:rPr>
      </w:pPr>
      <w:r w:rsidDel="00000000" w:rsidR="00000000" w:rsidRPr="00000000">
        <w:rPr>
          <w:sz w:val="24"/>
          <w:szCs w:val="24"/>
        </w:rPr>
        <w:drawing>
          <wp:inline distB="114300" distT="114300" distL="114300" distR="114300">
            <wp:extent cx="5731200" cy="17018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numPr>
          <w:ilvl w:val="0"/>
          <w:numId w:val="1"/>
        </w:numPr>
        <w:spacing w:after="0" w:afterAutospacing="0" w:before="200" w:line="431.99999999999994" w:lineRule="auto"/>
        <w:ind w:left="720" w:hanging="360"/>
        <w:jc w:val="both"/>
        <w:rPr>
          <w:sz w:val="24"/>
          <w:szCs w:val="24"/>
          <w:u w:val="none"/>
        </w:rPr>
      </w:pPr>
      <w:r w:rsidDel="00000000" w:rsidR="00000000" w:rsidRPr="00000000">
        <w:rPr>
          <w:sz w:val="24"/>
          <w:szCs w:val="24"/>
          <w:rtl w:val="0"/>
        </w:rPr>
        <w:t xml:space="preserve">Crea una carpeta dimen dentro de values. Para ello pulsa </w:t>
      </w:r>
      <w:r w:rsidDel="00000000" w:rsidR="00000000" w:rsidRPr="00000000">
        <w:rPr>
          <w:color w:val="0000ff"/>
          <w:sz w:val="24"/>
          <w:szCs w:val="24"/>
          <w:rtl w:val="0"/>
        </w:rPr>
        <w:t xml:space="preserve">new - values Resource File, </w:t>
      </w:r>
      <w:r w:rsidDel="00000000" w:rsidR="00000000" w:rsidRPr="00000000">
        <w:rPr>
          <w:sz w:val="24"/>
          <w:szCs w:val="24"/>
          <w:rtl w:val="0"/>
        </w:rPr>
        <w:t xml:space="preserve"> pon el nombre </w:t>
      </w:r>
      <w:r w:rsidDel="00000000" w:rsidR="00000000" w:rsidRPr="00000000">
        <w:rPr>
          <w:color w:val="0000ff"/>
          <w:sz w:val="24"/>
          <w:szCs w:val="24"/>
          <w:rtl w:val="0"/>
        </w:rPr>
        <w:t xml:space="preserve">dimen </w:t>
      </w:r>
      <w:r w:rsidDel="00000000" w:rsidR="00000000" w:rsidRPr="00000000">
        <w:rPr>
          <w:sz w:val="24"/>
          <w:szCs w:val="24"/>
          <w:rtl w:val="0"/>
        </w:rPr>
        <w:t xml:space="preserve">y pulsa </w:t>
      </w:r>
      <w:r w:rsidDel="00000000" w:rsidR="00000000" w:rsidRPr="00000000">
        <w:rPr>
          <w:color w:val="0000ff"/>
          <w:sz w:val="24"/>
          <w:szCs w:val="24"/>
          <w:rtl w:val="0"/>
        </w:rPr>
        <w:t xml:space="preserve">ok</w:t>
      </w:r>
    </w:p>
    <w:p w:rsidR="00000000" w:rsidDel="00000000" w:rsidP="00000000" w:rsidRDefault="00000000" w:rsidRPr="00000000" w14:paraId="0000006D">
      <w:pPr>
        <w:widowControl w:val="0"/>
        <w:numPr>
          <w:ilvl w:val="0"/>
          <w:numId w:val="1"/>
        </w:numPr>
        <w:spacing w:after="0" w:afterAutospacing="0" w:before="0" w:beforeAutospacing="0" w:line="431.99999999999994" w:lineRule="auto"/>
        <w:ind w:left="720" w:hanging="360"/>
        <w:jc w:val="both"/>
        <w:rPr>
          <w:sz w:val="24"/>
          <w:szCs w:val="24"/>
          <w:u w:val="none"/>
        </w:rPr>
      </w:pPr>
      <w:r w:rsidDel="00000000" w:rsidR="00000000" w:rsidRPr="00000000">
        <w:rPr>
          <w:sz w:val="24"/>
          <w:szCs w:val="24"/>
        </w:rPr>
        <w:drawing>
          <wp:inline distB="114300" distT="114300" distL="114300" distR="114300">
            <wp:extent cx="2531046" cy="538163"/>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531046" cy="538163"/>
                    </a:xfrm>
                    <a:prstGeom prst="rect"/>
                    <a:ln/>
                  </pic:spPr>
                </pic:pic>
              </a:graphicData>
            </a:graphic>
          </wp:inline>
        </w:drawing>
      </w:r>
      <w:r w:rsidDel="00000000" w:rsidR="00000000" w:rsidRPr="00000000">
        <w:rPr>
          <w:sz w:val="24"/>
          <w:szCs w:val="24"/>
        </w:rPr>
        <w:drawing>
          <wp:inline distB="114300" distT="114300" distL="114300" distR="114300">
            <wp:extent cx="2519363" cy="519456"/>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519363" cy="51945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numPr>
          <w:ilvl w:val="0"/>
          <w:numId w:val="1"/>
        </w:numPr>
        <w:spacing w:before="0" w:beforeAutospacing="0" w:line="431.99999999999994" w:lineRule="auto"/>
        <w:ind w:left="720" w:hanging="360"/>
        <w:jc w:val="both"/>
        <w:rPr>
          <w:sz w:val="24"/>
          <w:szCs w:val="24"/>
          <w:u w:val="none"/>
        </w:rPr>
      </w:pPr>
      <w:r w:rsidDel="00000000" w:rsidR="00000000" w:rsidRPr="00000000">
        <w:rPr>
          <w:sz w:val="24"/>
          <w:szCs w:val="24"/>
        </w:rPr>
        <w:drawing>
          <wp:inline distB="114300" distT="114300" distL="114300" distR="114300">
            <wp:extent cx="4348163" cy="1213954"/>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48163" cy="121395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En el método </w:t>
      </w:r>
      <w:r w:rsidDel="00000000" w:rsidR="00000000" w:rsidRPr="00000000">
        <w:rPr>
          <w:color w:val="0000ff"/>
          <w:sz w:val="24"/>
          <w:szCs w:val="24"/>
          <w:rtl w:val="0"/>
        </w:rPr>
        <w:t xml:space="preserve">onCreate()</w:t>
      </w:r>
      <w:r w:rsidDel="00000000" w:rsidR="00000000" w:rsidRPr="00000000">
        <w:rPr>
          <w:sz w:val="24"/>
          <w:szCs w:val="24"/>
          <w:rtl w:val="0"/>
        </w:rPr>
        <w:t xml:space="preserve"> de la actividad,  vamos a programar un evento para que al escribir un nombre en la caja de texto y pulsar </w:t>
      </w:r>
      <w:r w:rsidDel="00000000" w:rsidR="00000000" w:rsidRPr="00000000">
        <w:rPr>
          <w:color w:val="0000ff"/>
          <w:sz w:val="24"/>
          <w:szCs w:val="24"/>
          <w:rtl w:val="0"/>
        </w:rPr>
        <w:t xml:space="preserve">intro</w:t>
      </w:r>
      <w:r w:rsidDel="00000000" w:rsidR="00000000" w:rsidRPr="00000000">
        <w:rPr>
          <w:sz w:val="24"/>
          <w:szCs w:val="24"/>
          <w:rtl w:val="0"/>
        </w:rPr>
        <w:t xml:space="preserve">, se llame al método </w:t>
      </w:r>
      <w:r w:rsidDel="00000000" w:rsidR="00000000" w:rsidRPr="00000000">
        <w:rPr>
          <w:color w:val="0000ff"/>
          <w:sz w:val="24"/>
          <w:szCs w:val="24"/>
          <w:rtl w:val="0"/>
        </w:rPr>
        <w:t xml:space="preserve">onNuevoNombre()</w:t>
      </w:r>
      <w:r w:rsidDel="00000000" w:rsidR="00000000" w:rsidRPr="00000000">
        <w:rPr>
          <w:sz w:val="24"/>
          <w:szCs w:val="24"/>
          <w:rtl w:val="0"/>
        </w:rPr>
        <w:t xml:space="preserve">. Además, al terminar deberá llamar a un método </w:t>
      </w:r>
      <w:r w:rsidDel="00000000" w:rsidR="00000000" w:rsidRPr="00000000">
        <w:rPr>
          <w:color w:val="0000ff"/>
          <w:sz w:val="24"/>
          <w:szCs w:val="24"/>
          <w:rtl w:val="0"/>
        </w:rPr>
        <w:t xml:space="preserve">actualizarVisitantes() </w:t>
      </w:r>
      <w:r w:rsidDel="00000000" w:rsidR="00000000" w:rsidRPr="00000000">
        <w:rPr>
          <w:sz w:val="24"/>
          <w:szCs w:val="24"/>
          <w:rtl w:val="0"/>
        </w:rPr>
        <w:t xml:space="preserve">que lea del fichero los nombres registrados y los añada a la etiqueta de visitantes anteriores.</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Pr>
        <w:drawing>
          <wp:inline distB="114300" distT="114300" distL="114300" distR="114300">
            <wp:extent cx="5731200" cy="37973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widowControl w:val="0"/>
        <w:numPr>
          <w:ilvl w:val="0"/>
          <w:numId w:val="5"/>
        </w:numPr>
        <w:pBdr>
          <w:top w:space="0" w:sz="0" w:val="nil"/>
          <w:left w:space="0" w:sz="0" w:val="nil"/>
          <w:bottom w:space="0" w:sz="0" w:val="nil"/>
          <w:right w:space="0" w:sz="0" w:val="nil"/>
          <w:between w:space="0" w:sz="0" w:val="nil"/>
        </w:pBdr>
        <w:shd w:fill="auto" w:val="clear"/>
        <w:spacing w:before="200" w:line="431.99999999999994" w:lineRule="auto"/>
        <w:ind w:left="720" w:hanging="360"/>
        <w:jc w:val="both"/>
        <w:rPr>
          <w:sz w:val="24"/>
          <w:szCs w:val="24"/>
        </w:rPr>
      </w:pPr>
      <w:r w:rsidDel="00000000" w:rsidR="00000000" w:rsidRPr="00000000">
        <w:rPr>
          <w:sz w:val="24"/>
          <w:szCs w:val="24"/>
          <w:rtl w:val="0"/>
        </w:rPr>
        <w:t xml:space="preserve">Define una constante nueva donde mantendremos el nombre del fichero con los visitantes.</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ind w:firstLine="720"/>
        <w:jc w:val="both"/>
        <w:rPr>
          <w:color w:val="0000ff"/>
          <w:sz w:val="24"/>
          <w:szCs w:val="24"/>
        </w:rPr>
      </w:pPr>
      <w:r w:rsidDel="00000000" w:rsidR="00000000" w:rsidRPr="00000000">
        <w:rPr>
          <w:color w:val="0000ff"/>
          <w:sz w:val="24"/>
          <w:szCs w:val="24"/>
          <w:rtl w:val="0"/>
        </w:rPr>
        <w:t xml:space="preserve">private final static String NOMBRE_FICHERO = "visitantes.txt";</w:t>
      </w:r>
    </w:p>
    <w:p w:rsidR="00000000" w:rsidDel="00000000" w:rsidP="00000000" w:rsidRDefault="00000000" w:rsidRPr="00000000" w14:paraId="00000073">
      <w:pPr>
        <w:pageBreakBefore w:val="0"/>
        <w:widowControl w:val="0"/>
        <w:numPr>
          <w:ilvl w:val="0"/>
          <w:numId w:val="4"/>
        </w:numPr>
        <w:pBdr>
          <w:top w:space="0" w:sz="0" w:val="nil"/>
          <w:left w:space="0" w:sz="0" w:val="nil"/>
          <w:bottom w:space="0" w:sz="0" w:val="nil"/>
          <w:right w:space="0" w:sz="0" w:val="nil"/>
          <w:between w:space="0" w:sz="0" w:val="nil"/>
        </w:pBdr>
        <w:shd w:fill="auto" w:val="clear"/>
        <w:spacing w:before="200" w:line="431.99999999999994" w:lineRule="auto"/>
        <w:ind w:left="720" w:hanging="360"/>
        <w:jc w:val="both"/>
        <w:rPr>
          <w:sz w:val="24"/>
          <w:szCs w:val="24"/>
        </w:rPr>
      </w:pPr>
      <w:r w:rsidDel="00000000" w:rsidR="00000000" w:rsidRPr="00000000">
        <w:rPr>
          <w:sz w:val="24"/>
          <w:szCs w:val="24"/>
          <w:rtl w:val="0"/>
        </w:rPr>
        <w:t xml:space="preserve">En el método </w:t>
      </w:r>
      <w:r w:rsidDel="00000000" w:rsidR="00000000" w:rsidRPr="00000000">
        <w:rPr>
          <w:color w:val="0000ff"/>
          <w:sz w:val="24"/>
          <w:szCs w:val="24"/>
          <w:rtl w:val="0"/>
        </w:rPr>
        <w:t xml:space="preserve">onNuevoNombre</w:t>
      </w:r>
      <w:r w:rsidDel="00000000" w:rsidR="00000000" w:rsidRPr="00000000">
        <w:rPr>
          <w:sz w:val="24"/>
          <w:szCs w:val="24"/>
          <w:rtl w:val="0"/>
        </w:rPr>
        <w:t xml:space="preserve">, abre dicho fichero para escritura por el final, y añade el nombre leído del cuadro de texto:</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color w:val="0000ff"/>
          <w:sz w:val="24"/>
          <w:szCs w:val="24"/>
        </w:rPr>
      </w:pPr>
      <w:r w:rsidDel="00000000" w:rsidR="00000000" w:rsidRPr="00000000">
        <w:rPr>
          <w:color w:val="0000ff"/>
          <w:sz w:val="24"/>
          <w:szCs w:val="24"/>
        </w:rPr>
        <w:drawing>
          <wp:inline distB="114300" distT="114300" distL="114300" distR="114300">
            <wp:extent cx="5731200" cy="36068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color w:val="0000ff"/>
          <w:sz w:val="24"/>
          <w:szCs w:val="24"/>
        </w:rPr>
      </w:pP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El método</w:t>
      </w:r>
      <w:r w:rsidDel="00000000" w:rsidR="00000000" w:rsidRPr="00000000">
        <w:rPr>
          <w:color w:val="0000ff"/>
          <w:sz w:val="24"/>
          <w:szCs w:val="24"/>
          <w:rtl w:val="0"/>
        </w:rPr>
        <w:t xml:space="preserve"> actualizarVisitantes() t</w:t>
      </w:r>
      <w:r w:rsidDel="00000000" w:rsidR="00000000" w:rsidRPr="00000000">
        <w:rPr>
          <w:sz w:val="24"/>
          <w:szCs w:val="24"/>
          <w:rtl w:val="0"/>
        </w:rPr>
        <w:t xml:space="preserve">endrá que hacer la labor inversa. Leerá el fichero completamente, y añadirá cada nombre en la etiqueta de los visitantes:</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720"/>
        <w:jc w:val="both"/>
        <w:rPr>
          <w:color w:val="0000ff"/>
          <w:sz w:val="24"/>
          <w:szCs w:val="24"/>
        </w:rPr>
      </w:pPr>
      <w:r w:rsidDel="00000000" w:rsidR="00000000" w:rsidRPr="00000000">
        <w:rPr>
          <w:color w:val="0000ff"/>
          <w:sz w:val="24"/>
          <w:szCs w:val="24"/>
        </w:rPr>
        <w:drawing>
          <wp:inline distB="114300" distT="114300" distL="114300" distR="114300">
            <wp:extent cx="5731200" cy="28829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color w:val="0000ff"/>
          <w:sz w:val="24"/>
          <w:szCs w:val="24"/>
        </w:rPr>
      </w:pPr>
      <w:r w:rsidDel="00000000" w:rsidR="00000000" w:rsidRPr="00000000">
        <w:rPr>
          <w:rtl w:val="0"/>
        </w:rPr>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color w:val="0000ff"/>
          <w:sz w:val="24"/>
          <w:szCs w:val="24"/>
        </w:rPr>
      </w:pPr>
      <w:r w:rsidDel="00000000" w:rsidR="00000000" w:rsidRPr="00000000">
        <w:rPr>
          <w:rtl w:val="0"/>
        </w:rPr>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Sólo nos falta el método auxiliar que muestra un mensaje en un toast:</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color w:val="0000ff"/>
          <w:sz w:val="24"/>
          <w:szCs w:val="24"/>
        </w:rPr>
      </w:pPr>
      <w:r w:rsidDel="00000000" w:rsidR="00000000" w:rsidRPr="00000000">
        <w:rPr>
          <w:color w:val="0000ff"/>
          <w:sz w:val="24"/>
          <w:szCs w:val="24"/>
        </w:rPr>
        <w:drawing>
          <wp:inline distB="114300" distT="114300" distL="114300" distR="114300">
            <wp:extent cx="5731200" cy="9652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ind w:left="720" w:firstLine="0"/>
        <w:jc w:val="both"/>
        <w:rPr>
          <w:sz w:val="24"/>
          <w:szCs w:val="24"/>
        </w:rPr>
      </w:pPr>
      <w:r w:rsidDel="00000000" w:rsidR="00000000" w:rsidRPr="00000000">
        <w:rPr>
          <w:rtl w:val="0"/>
        </w:rPr>
      </w:r>
    </w:p>
    <w:p w:rsidR="00000000" w:rsidDel="00000000" w:rsidP="00000000" w:rsidRDefault="00000000" w:rsidRPr="00000000" w14:paraId="0000007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00" w:line="431.99999999999994" w:lineRule="auto"/>
        <w:ind w:left="720" w:hanging="360"/>
        <w:jc w:val="both"/>
        <w:rPr>
          <w:sz w:val="24"/>
          <w:szCs w:val="24"/>
        </w:rPr>
      </w:pPr>
      <w:r w:rsidDel="00000000" w:rsidR="00000000" w:rsidRPr="00000000">
        <w:rPr>
          <w:sz w:val="24"/>
          <w:szCs w:val="24"/>
          <w:rtl w:val="0"/>
        </w:rPr>
        <w:t xml:space="preserve">Prueba la aplicación en un AVD e introduce varios nombres.</w:t>
      </w:r>
    </w:p>
    <w:p w:rsidR="00000000" w:rsidDel="00000000" w:rsidP="00000000" w:rsidRDefault="00000000" w:rsidRPr="00000000" w14:paraId="0000007E">
      <w:pPr>
        <w:pageBreakBefore w:val="0"/>
        <w:widowControl w:val="0"/>
        <w:numPr>
          <w:ilvl w:val="0"/>
          <w:numId w:val="2"/>
        </w:numPr>
        <w:pBdr>
          <w:top w:space="0" w:sz="0" w:val="nil"/>
          <w:left w:space="0" w:sz="0" w:val="nil"/>
          <w:bottom w:space="0" w:sz="0" w:val="nil"/>
          <w:right w:space="0" w:sz="0" w:val="nil"/>
          <w:between w:space="0" w:sz="0" w:val="nil"/>
        </w:pBdr>
        <w:shd w:fill="auto" w:val="clear"/>
        <w:spacing w:before="0" w:beforeAutospacing="0" w:line="431.99999999999994" w:lineRule="auto"/>
        <w:ind w:left="720" w:hanging="360"/>
        <w:jc w:val="both"/>
        <w:rPr>
          <w:sz w:val="24"/>
          <w:szCs w:val="24"/>
        </w:rPr>
      </w:pPr>
      <w:r w:rsidDel="00000000" w:rsidR="00000000" w:rsidRPr="00000000">
        <w:rPr>
          <w:sz w:val="24"/>
          <w:szCs w:val="24"/>
          <w:rtl w:val="0"/>
        </w:rPr>
        <w:t xml:space="preserve">Abre y cierra la aplicación varias veces, y constata que los nombres anteriores se mantienen.</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Con este método de guardar ficheros, la ruta también es predefinida. En concreto, todos los ficheros creados así se almacenan en el directorio local de la aplicación. En ninguno de los dos métodos (de apertura para leer y para escribir) podemos utilizar símbolos de ruta en el nombre (/).</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260" w:line="412.3636363636364" w:lineRule="auto"/>
        <w:jc w:val="both"/>
        <w:rPr>
          <w:color w:val="0000ff"/>
          <w:shd w:fill="fefefe" w:val="clear"/>
        </w:rPr>
      </w:pPr>
      <w:r w:rsidDel="00000000" w:rsidR="00000000" w:rsidRPr="00000000">
        <w:rPr>
          <w:shd w:fill="fefefe" w:val="clear"/>
          <w:rtl w:val="0"/>
        </w:rPr>
        <w:t xml:space="preserve">Android almacena por defecto los ficheros creados en una ruta determinada, que en este caso seguirá el siguiente patrón:  </w:t>
      </w:r>
      <w:r w:rsidDel="00000000" w:rsidR="00000000" w:rsidRPr="00000000">
        <w:rPr>
          <w:color w:val="0000ff"/>
          <w:shd w:fill="fefefe" w:val="clear"/>
          <w:rtl w:val="0"/>
        </w:rPr>
        <w:t xml:space="preserve">/data/data/paquete.java/files/nombre_fichero</w:t>
      </w:r>
    </w:p>
    <w:p w:rsidR="00000000" w:rsidDel="00000000" w:rsidP="00000000" w:rsidRDefault="00000000" w:rsidRPr="00000000" w14:paraId="00000082">
      <w:pPr>
        <w:spacing w:after="260" w:line="412.3636363636364" w:lineRule="auto"/>
        <w:jc w:val="both"/>
        <w:rPr>
          <w:shd w:fill="fefefe" w:val="clear"/>
        </w:rPr>
      </w:pPr>
      <w:r w:rsidDel="00000000" w:rsidR="00000000" w:rsidRPr="00000000">
        <w:rPr>
          <w:shd w:fill="fefefe" w:val="clear"/>
          <w:rtl w:val="0"/>
        </w:rPr>
        <w:t xml:space="preserve">/data/data/com.example.librodevisitas/files/visitantes.txt</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1562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5156200"/>
                    </a:xfrm>
                    <a:prstGeom prst="rect"/>
                    <a:ln/>
                  </pic:spPr>
                </pic:pic>
              </a:graphicData>
            </a:graphic>
          </wp:inline>
        </w:drawing>
      </w: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