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</w:t>
      </w:r>
      <w:r>
        <w:rPr>
          <w:rFonts w:ascii="Arial" w:hAnsi="Arial" w:cs="Arial" w:eastAsia="Arial"/>
          <w:color w:val="252525"/>
          <w:sz w:val="61"/>
        </w:rPr>
        <w:t xml:space="preserve"> This program adds two numbers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num1 = 1.5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num2 = 6.3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Add two numbers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sum = num1 + num2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Display the sum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print('The sum of {0} and {1} is {2}'.format(num1, num2, sum))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2023-04-16T17:05:43Z</dcterms:created>
  <dc:creator>Apache POI</dc:creator>
</cp:coreProperties>
</file>