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AFA8" w14:textId="509AE9DA" w:rsidR="002A40FE" w:rsidRDefault="002A40FE" w:rsidP="002A40FE">
      <w:pPr>
        <w:pStyle w:val="Titolo1"/>
        <w:jc w:val="center"/>
      </w:pPr>
      <w:r>
        <w:t xml:space="preserve">Regole di dominio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975"/>
        <w:gridCol w:w="1839"/>
        <w:gridCol w:w="2407"/>
      </w:tblGrid>
      <w:tr w:rsidR="002A40FE" w14:paraId="01E78CD9" w14:textId="77777777" w:rsidTr="00380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8110A94" w14:textId="0A02B99E" w:rsidR="002A40FE" w:rsidRDefault="002A40FE" w:rsidP="002A40FE">
            <w:r>
              <w:t>ID</w:t>
            </w:r>
          </w:p>
        </w:tc>
        <w:tc>
          <w:tcPr>
            <w:tcW w:w="2975" w:type="dxa"/>
          </w:tcPr>
          <w:p w14:paraId="60CF8989" w14:textId="4F86B59D" w:rsidR="002A40FE" w:rsidRDefault="002A40FE" w:rsidP="002A4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39" w:type="dxa"/>
          </w:tcPr>
          <w:p w14:paraId="14DC2856" w14:textId="55A41CB6" w:rsidR="002A40FE" w:rsidRDefault="002A40FE" w:rsidP="002A4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407" w:type="dxa"/>
          </w:tcPr>
          <w:p w14:paraId="5D041D5E" w14:textId="28DAD746" w:rsidR="002A40FE" w:rsidRDefault="002A40FE" w:rsidP="002A4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Sorgente</w:t>
            </w:r>
          </w:p>
        </w:tc>
      </w:tr>
      <w:tr w:rsidR="002A40FE" w14:paraId="46C301DE" w14:textId="77777777" w:rsidTr="0038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131150" w14:textId="28E4CF1F" w:rsidR="002A40FE" w:rsidRPr="002A40FE" w:rsidRDefault="002A40FE" w:rsidP="002A40FE">
            <w:pPr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2975" w:type="dxa"/>
          </w:tcPr>
          <w:p w14:paraId="158BF18D" w14:textId="0095FEB4" w:rsidR="002A40FE" w:rsidRDefault="002A40FE" w:rsidP="002A4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richiesta del noleggio dell’attrezzatura ha un costo aggiuntivo di 10,00</w:t>
            </w:r>
            <w:r>
              <w:rPr>
                <w:rFonts w:cstheme="minorHAnsi"/>
                <w:sz w:val="24"/>
                <w:szCs w:val="24"/>
              </w:rPr>
              <w:t>€.</w:t>
            </w:r>
          </w:p>
        </w:tc>
        <w:tc>
          <w:tcPr>
            <w:tcW w:w="1839" w:type="dxa"/>
          </w:tcPr>
          <w:p w14:paraId="34BE5D47" w14:textId="37812345" w:rsidR="002A40FE" w:rsidRDefault="002A40FE" w:rsidP="002A4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</w:t>
            </w:r>
          </w:p>
        </w:tc>
        <w:tc>
          <w:tcPr>
            <w:tcW w:w="2407" w:type="dxa"/>
          </w:tcPr>
          <w:p w14:paraId="060D4955" w14:textId="3E36D0D2" w:rsidR="002A40FE" w:rsidRDefault="002A40FE" w:rsidP="002A4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</w:t>
            </w:r>
            <w:r w:rsidR="007D5A7D">
              <w:t>.</w:t>
            </w:r>
          </w:p>
        </w:tc>
      </w:tr>
      <w:tr w:rsidR="002A40FE" w14:paraId="4B4F6B8D" w14:textId="77777777" w:rsidTr="00380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36E388" w14:textId="0DDE5088" w:rsidR="002A40FE" w:rsidRDefault="002A40FE" w:rsidP="002A40FE">
            <w:r>
              <w:t>R2</w:t>
            </w:r>
          </w:p>
        </w:tc>
        <w:tc>
          <w:tcPr>
            <w:tcW w:w="2975" w:type="dxa"/>
          </w:tcPr>
          <w:p w14:paraId="16C3A536" w14:textId="06FF0601" w:rsidR="002A40FE" w:rsidRDefault="002A40FE" w:rsidP="002A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prenotazione se rimossa 48h prima della partita si ha un rimborso totale, altrimenti soltanto del 70%.</w:t>
            </w:r>
          </w:p>
        </w:tc>
        <w:tc>
          <w:tcPr>
            <w:tcW w:w="1839" w:type="dxa"/>
          </w:tcPr>
          <w:p w14:paraId="6AA5C30F" w14:textId="7032DB8A" w:rsidR="002A40FE" w:rsidRDefault="002A40FE" w:rsidP="002A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Bassa.</w:t>
            </w:r>
          </w:p>
        </w:tc>
        <w:tc>
          <w:tcPr>
            <w:tcW w:w="2407" w:type="dxa"/>
          </w:tcPr>
          <w:p w14:paraId="74390A5C" w14:textId="77E24800" w:rsidR="002A40FE" w:rsidRDefault="007D5A7D" w:rsidP="002A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380FB6" w14:paraId="7AFEC8EA" w14:textId="77777777" w:rsidTr="0038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4683A48" w14:textId="032E0EDD" w:rsidR="00380FB6" w:rsidRDefault="00380FB6" w:rsidP="002A40FE">
            <w:r>
              <w:t>R3</w:t>
            </w:r>
          </w:p>
        </w:tc>
        <w:tc>
          <w:tcPr>
            <w:tcW w:w="2975" w:type="dxa"/>
          </w:tcPr>
          <w:p w14:paraId="59DCF8CB" w14:textId="77777777" w:rsidR="00380FB6" w:rsidRDefault="00380FB6" w:rsidP="002A4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tre campi hanno i seguenti prezzi:</w:t>
            </w:r>
          </w:p>
          <w:p w14:paraId="78AB1E0A" w14:textId="55A8419F" w:rsidR="00380FB6" w:rsidRDefault="00380FB6" w:rsidP="00380FB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1: 20,00</w:t>
            </w:r>
            <w:r>
              <w:rPr>
                <w:rFonts w:cstheme="minorHAnsi"/>
              </w:rPr>
              <w:t>€</w:t>
            </w:r>
            <w:r>
              <w:t>/h.</w:t>
            </w:r>
          </w:p>
          <w:p w14:paraId="297E512D" w14:textId="32EA6055" w:rsidR="00380FB6" w:rsidRDefault="00380FB6" w:rsidP="00380FB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2: 15,00</w:t>
            </w:r>
            <w:r>
              <w:rPr>
                <w:rFonts w:cstheme="minorHAnsi"/>
              </w:rPr>
              <w:t>€</w:t>
            </w:r>
            <w:r>
              <w:t>/h</w:t>
            </w:r>
            <w:r>
              <w:t>.</w:t>
            </w:r>
          </w:p>
          <w:p w14:paraId="3D90ACDB" w14:textId="647E621C" w:rsidR="00380FB6" w:rsidRDefault="00380FB6" w:rsidP="00380FB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3: 10,00</w:t>
            </w:r>
            <w:r>
              <w:rPr>
                <w:rFonts w:cstheme="minorHAnsi"/>
              </w:rPr>
              <w:t>€/h.</w:t>
            </w:r>
          </w:p>
        </w:tc>
        <w:tc>
          <w:tcPr>
            <w:tcW w:w="1839" w:type="dxa"/>
          </w:tcPr>
          <w:p w14:paraId="72441915" w14:textId="04627F9E" w:rsidR="00380FB6" w:rsidRDefault="00380FB6" w:rsidP="002A4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Ogni volta che l’Amministratore vuole modificare i prezzi a seconda dei dati o della stagionalità.</w:t>
            </w:r>
          </w:p>
        </w:tc>
        <w:tc>
          <w:tcPr>
            <w:tcW w:w="2407" w:type="dxa"/>
          </w:tcPr>
          <w:p w14:paraId="39833E6E" w14:textId="794E8DF1" w:rsidR="00380FB6" w:rsidRDefault="00380FB6" w:rsidP="002A4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</w:tbl>
    <w:p w14:paraId="620A2FE1" w14:textId="77777777" w:rsidR="002A40FE" w:rsidRPr="002A40FE" w:rsidRDefault="002A40FE" w:rsidP="002A40FE"/>
    <w:p w14:paraId="225367E9" w14:textId="77777777" w:rsidR="00286893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68B"/>
    <w:multiLevelType w:val="hybridMultilevel"/>
    <w:tmpl w:val="9252E7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9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EA"/>
    <w:rsid w:val="002A40FE"/>
    <w:rsid w:val="00380FB6"/>
    <w:rsid w:val="00437945"/>
    <w:rsid w:val="005E1F73"/>
    <w:rsid w:val="007D5A7D"/>
    <w:rsid w:val="00C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AE24"/>
  <w15:chartTrackingRefBased/>
  <w15:docId w15:val="{AEDDB666-8B79-4DD7-AFDA-744E852C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4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4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2A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A40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38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3</cp:revision>
  <dcterms:created xsi:type="dcterms:W3CDTF">2023-02-23T11:29:00Z</dcterms:created>
  <dcterms:modified xsi:type="dcterms:W3CDTF">2023-02-23T17:08:00Z</dcterms:modified>
</cp:coreProperties>
</file>