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3DCD" w14:textId="021AFFFF" w:rsidR="00951E2B" w:rsidRDefault="006364CB">
      <w:r>
        <w:rPr>
          <w:rFonts w:ascii="Roboto" w:hAnsi="Roboto"/>
          <w:color w:val="444444"/>
          <w:shd w:val="clear" w:color="auto" w:fill="FFFFFF"/>
        </w:rPr>
        <w:t xml:space="preserve">Florian </w:t>
      </w:r>
      <w:proofErr w:type="spellStart"/>
      <w:r>
        <w:rPr>
          <w:rFonts w:ascii="Roboto" w:hAnsi="Roboto"/>
          <w:color w:val="444444"/>
          <w:shd w:val="clear" w:color="auto" w:fill="FFFFFF"/>
        </w:rPr>
        <w:t>Madertoner</w:t>
      </w:r>
      <w:proofErr w:type="spellEnd"/>
      <w:r>
        <w:rPr>
          <w:rFonts w:ascii="Roboto" w:hAnsi="Roboto"/>
          <w:color w:val="444444"/>
          <w:shd w:val="clear" w:color="auto" w:fill="FFFFFF"/>
        </w:rPr>
        <w:t xml:space="preserve"> is a Lecturer at the Rotterdam School of Management, Erasmus University. He holds a degree in Banking- and Finance. Florian’s research interests include Capital Structure Theory, Behavioral </w:t>
      </w:r>
      <w:proofErr w:type="gramStart"/>
      <w:r>
        <w:rPr>
          <w:rFonts w:ascii="Roboto" w:hAnsi="Roboto"/>
          <w:color w:val="444444"/>
          <w:shd w:val="clear" w:color="auto" w:fill="FFFFFF"/>
        </w:rPr>
        <w:t>Finance</w:t>
      </w:r>
      <w:proofErr w:type="gramEnd"/>
      <w:r>
        <w:rPr>
          <w:rFonts w:ascii="Roboto" w:hAnsi="Roboto"/>
          <w:color w:val="444444"/>
          <w:shd w:val="clear" w:color="auto" w:fill="FFFFFF"/>
        </w:rPr>
        <w:t xml:space="preserve"> and </w:t>
      </w:r>
      <w:proofErr w:type="gramStart"/>
      <w:r>
        <w:rPr>
          <w:rFonts w:ascii="Roboto" w:hAnsi="Roboto"/>
          <w:color w:val="444444"/>
          <w:shd w:val="clear" w:color="auto" w:fill="FFFFFF"/>
        </w:rPr>
        <w:t>the Economic</w:t>
      </w:r>
      <w:proofErr w:type="gramEnd"/>
      <w:r>
        <w:rPr>
          <w:rFonts w:ascii="Roboto" w:hAnsi="Roboto"/>
          <w:color w:val="444444"/>
          <w:shd w:val="clear" w:color="auto" w:fill="FFFFFF"/>
        </w:rPr>
        <w:t xml:space="preserve"> History. He is responsible for the course “Economics” in the bachelor study programs International Business Administration and Business Administration. In addition, Florian teaches “Corporate Finance” and supervises bachelor theses in both programs. In the master program Finance &amp; Investment Florian supervises Master theses. Florian teaches the elective “Finance for Communication Professionals” in the executive master program Corporate Communication as well as the executive training “Finance for Non-Financials”. He has been awarded multiple awards for his teaching activities: the "Professor of the Year Award" seven years consecutively from 2016 to 2022 for his undergrad course “Corporate Finance” in the programs IBA and BA. In 2020 Florian has also been awarded the “Professor of the Year Award” for his course “Economics” in the IBA program as well an award for </w:t>
      </w:r>
      <w:hyperlink r:id="rId4" w:tgtFrame="_blank" w:history="1">
        <w:r>
          <w:rPr>
            <w:rStyle w:val="Hyperlink"/>
            <w:rFonts w:ascii="Roboto" w:hAnsi="Roboto"/>
            <w:color w:val="D63181"/>
            <w:shd w:val="clear" w:color="auto" w:fill="FFFFFF"/>
          </w:rPr>
          <w:t>“Best Adaptation to the Coronavirus Situation”.</w:t>
        </w:r>
      </w:hyperlink>
    </w:p>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CB"/>
    <w:rsid w:val="00363FCC"/>
    <w:rsid w:val="0041629A"/>
    <w:rsid w:val="006364CB"/>
    <w:rsid w:val="00951E2B"/>
    <w:rsid w:val="00C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5949"/>
  <w15:chartTrackingRefBased/>
  <w15:docId w15:val="{52961505-C2EB-4838-A505-9EFFE5E4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64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sm.nl/about-rsm/news/detail/15025-sr-professor-awards-for-embracing-change-in-high-quality-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2023-09-18T12:48:00Z</dcterms:created>
  <dcterms:modified xsi:type="dcterms:W3CDTF">2023-09-18T12:48:00Z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2023-09-18T12:48:49Z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75f5e2ee-b9a3-4a7a-bc93-7f5846cd0745</vt:lpwstr>
  </property>
  <property fmtid="{D5CDD505-2E9C-101B-9397-08002B2CF9AE}" pid="8" name="MSIP_Label_8772ba27-cab8-4042-a351-a31f6e4eacdc_ContentBits">
    <vt:lpwstr>0</vt:lpwstr>
  </property>
</Properties>
</file>