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28AB" w14:textId="3141E50C" w:rsidR="00951E2B" w:rsidRDefault="005A28A5">
      <w:r>
        <w:rPr>
          <w:rFonts w:ascii="Roboto" w:hAnsi="Roboto"/>
          <w:color w:val="444444"/>
          <w:shd w:val="clear" w:color="auto" w:fill="FFFFFF"/>
        </w:rPr>
        <w:t xml:space="preserve">At Erasmus University, Peter </w:t>
      </w:r>
      <w:proofErr w:type="spellStart"/>
      <w:r>
        <w:rPr>
          <w:rFonts w:ascii="Roboto" w:hAnsi="Roboto"/>
          <w:color w:val="444444"/>
          <w:shd w:val="clear" w:color="auto" w:fill="FFFFFF"/>
        </w:rPr>
        <w:t>Neuteboom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works </w:t>
      </w:r>
      <w:proofErr w:type="gramStart"/>
      <w:r>
        <w:rPr>
          <w:rFonts w:ascii="Roboto" w:hAnsi="Roboto"/>
          <w:color w:val="444444"/>
          <w:shd w:val="clear" w:color="auto" w:fill="FFFFFF"/>
        </w:rPr>
        <w:t>at</w:t>
      </w:r>
      <w:proofErr w:type="gramEnd"/>
      <w:r>
        <w:rPr>
          <w:rFonts w:ascii="Roboto" w:hAnsi="Roboto"/>
          <w:color w:val="444444"/>
          <w:shd w:val="clear" w:color="auto" w:fill="FFFFFF"/>
        </w:rPr>
        <w:t xml:space="preserve"> the Finance Department. His key expertise is on real estate finance and -economics, especially the linkages between (international) mortgage markets and (national) housing markets and on </w:t>
      </w:r>
      <w:proofErr w:type="gramStart"/>
      <w:r>
        <w:rPr>
          <w:rFonts w:ascii="Roboto" w:hAnsi="Roboto"/>
          <w:color w:val="444444"/>
          <w:shd w:val="clear" w:color="auto" w:fill="FFFFFF"/>
        </w:rPr>
        <w:t>choice</w:t>
      </w:r>
      <w:proofErr w:type="gram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behaviour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of borrowers. Prior to joining RSM, he worked at the Delft University of Technology and with the National </w:t>
      </w:r>
      <w:proofErr w:type="spellStart"/>
      <w:r>
        <w:rPr>
          <w:rFonts w:ascii="Roboto" w:hAnsi="Roboto"/>
          <w:color w:val="444444"/>
          <w:shd w:val="clear" w:color="auto" w:fill="FFFFFF"/>
        </w:rPr>
        <w:t>Govermenent</w:t>
      </w:r>
      <w:proofErr w:type="spellEnd"/>
      <w:r>
        <w:rPr>
          <w:rFonts w:ascii="Roboto" w:hAnsi="Roboto"/>
          <w:color w:val="444444"/>
          <w:shd w:val="clear" w:color="auto" w:fill="FFFFFF"/>
        </w:rPr>
        <w:t>.</w:t>
      </w:r>
    </w:p>
    <w:sectPr w:rsidR="0095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A5"/>
    <w:rsid w:val="00363FCC"/>
    <w:rsid w:val="0041629A"/>
    <w:rsid w:val="005A28A5"/>
    <w:rsid w:val="00951E2B"/>
    <w:rsid w:val="00C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D103"/>
  <w15:chartTrackingRefBased/>
  <w15:docId w15:val="{D0933E0B-3929-46A6-BB4C-34B6676A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Fabrizio</dc:creator>
  <cp:keywords/>
  <dc:description/>
  <cp:lastModifiedBy>Vince Fabrizio</cp:lastModifiedBy>
  <cp:revision>1</cp:revision>
  <dcterms:created xsi:type="dcterms:W3CDTF">2023-09-18T12:49:00Z</dcterms:created>
  <dcterms:modified xsi:type="dcterms:W3CDTF">2023-09-18T12:50:00Z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2023-09-18T12:50:07Z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10b55671-6bfd-4f82-b876-1b395a7206ec</vt:lpwstr>
  </property>
  <property fmtid="{D5CDD505-2E9C-101B-9397-08002B2CF9AE}" pid="8" name="MSIP_Label_8772ba27-cab8-4042-a351-a31f6e4eacdc_ContentBits">
    <vt:lpwstr>0</vt:lpwstr>
  </property>
</Properties>
</file>