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7BA1" w14:textId="77777777" w:rsidR="006B127D" w:rsidRDefault="006B127D" w:rsidP="006B127D">
      <w:pPr>
        <w:pStyle w:val="NormalWeb"/>
        <w:shd w:val="clear" w:color="auto" w:fill="FFFFFF"/>
        <w:spacing w:before="0" w:beforeAutospacing="0"/>
        <w:rPr>
          <w:rFonts w:ascii="Roboto" w:hAnsi="Roboto"/>
          <w:color w:val="444444"/>
        </w:rPr>
      </w:pPr>
      <w:r>
        <w:rPr>
          <w:rFonts w:ascii="Roboto" w:hAnsi="Roboto"/>
          <w:color w:val="444444"/>
        </w:rPr>
        <w:t>Eline ten Bosch is a PhD candidate at the Rotterdam School of Management, Erasmus University. She obtained her M.Sc. in Finance from VU University Amsterdam. She has four years of work experience in portfolio management, as portfolio analyst sovereign fixed income. She was responsible for the ESG integration in the investment process and measuring the Carbon Footprint of the sovereign bond portfolios. Her dissertation focuses on sustainable finance and the sovereign fixed income market.</w:t>
      </w:r>
    </w:p>
    <w:p w14:paraId="616021B4" w14:textId="77777777" w:rsidR="00951E2B" w:rsidRDefault="00951E2B"/>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7D"/>
    <w:rsid w:val="00363FCC"/>
    <w:rsid w:val="0041629A"/>
    <w:rsid w:val="006B127D"/>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C829"/>
  <w15:chartTrackingRefBased/>
  <w15:docId w15:val="{68B5D915-7261-43D0-8700-E7D23793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2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01979">
      <w:bodyDiv w:val="1"/>
      <w:marLeft w:val="0"/>
      <w:marRight w:val="0"/>
      <w:marTop w:val="0"/>
      <w:marBottom w:val="0"/>
      <w:divBdr>
        <w:top w:val="none" w:sz="0" w:space="0" w:color="auto"/>
        <w:left w:val="none" w:sz="0" w:space="0" w:color="auto"/>
        <w:bottom w:val="none" w:sz="0" w:space="0" w:color="auto"/>
        <w:right w:val="none" w:sz="0" w:space="0" w:color="auto"/>
      </w:divBdr>
      <w:divsChild>
        <w:div w:id="955135949">
          <w:marLeft w:val="0"/>
          <w:marRight w:val="0"/>
          <w:marTop w:val="0"/>
          <w:marBottom w:val="0"/>
          <w:divBdr>
            <w:top w:val="none" w:sz="0" w:space="0" w:color="auto"/>
            <w:left w:val="none" w:sz="0" w:space="0" w:color="auto"/>
            <w:bottom w:val="none" w:sz="0" w:space="0" w:color="auto"/>
            <w:right w:val="none" w:sz="0" w:space="0" w:color="auto"/>
          </w:divBdr>
          <w:divsChild>
            <w:div w:id="294458067">
              <w:marLeft w:val="0"/>
              <w:marRight w:val="0"/>
              <w:marTop w:val="0"/>
              <w:marBottom w:val="0"/>
              <w:divBdr>
                <w:top w:val="none" w:sz="0" w:space="0" w:color="auto"/>
                <w:left w:val="none" w:sz="0" w:space="0" w:color="auto"/>
                <w:bottom w:val="none" w:sz="0" w:space="0" w:color="auto"/>
                <w:right w:val="none" w:sz="0" w:space="0" w:color="auto"/>
              </w:divBdr>
              <w:divsChild>
                <w:div w:id="130905343">
                  <w:marLeft w:val="0"/>
                  <w:marRight w:val="0"/>
                  <w:marTop w:val="0"/>
                  <w:marBottom w:val="0"/>
                  <w:divBdr>
                    <w:top w:val="none" w:sz="0" w:space="0" w:color="auto"/>
                    <w:left w:val="none" w:sz="0" w:space="0" w:color="auto"/>
                    <w:bottom w:val="none" w:sz="0" w:space="0" w:color="auto"/>
                    <w:right w:val="none" w:sz="0" w:space="0" w:color="auto"/>
                  </w:divBdr>
                  <w:divsChild>
                    <w:div w:id="155725974">
                      <w:marLeft w:val="0"/>
                      <w:marRight w:val="0"/>
                      <w:marTop w:val="0"/>
                      <w:marBottom w:val="0"/>
                      <w:divBdr>
                        <w:top w:val="none" w:sz="0" w:space="0" w:color="auto"/>
                        <w:left w:val="none" w:sz="0" w:space="0" w:color="auto"/>
                        <w:bottom w:val="none" w:sz="0" w:space="0" w:color="auto"/>
                        <w:right w:val="none" w:sz="0" w:space="0" w:color="auto"/>
                      </w:divBdr>
                      <w:divsChild>
                        <w:div w:id="870261372">
                          <w:marLeft w:val="0"/>
                          <w:marRight w:val="0"/>
                          <w:marTop w:val="0"/>
                          <w:marBottom w:val="0"/>
                          <w:divBdr>
                            <w:top w:val="none" w:sz="0" w:space="0" w:color="auto"/>
                            <w:left w:val="none" w:sz="0" w:space="0" w:color="auto"/>
                            <w:bottom w:val="none" w:sz="0" w:space="0" w:color="auto"/>
                            <w:right w:val="none" w:sz="0" w:space="0" w:color="auto"/>
                          </w:divBdr>
                          <w:divsChild>
                            <w:div w:id="414473320">
                              <w:marLeft w:val="0"/>
                              <w:marRight w:val="0"/>
                              <w:marTop w:val="0"/>
                              <w:marBottom w:val="0"/>
                              <w:divBdr>
                                <w:top w:val="none" w:sz="0" w:space="0" w:color="auto"/>
                                <w:left w:val="none" w:sz="0" w:space="0" w:color="auto"/>
                                <w:bottom w:val="none" w:sz="0" w:space="0" w:color="auto"/>
                                <w:right w:val="none" w:sz="0" w:space="0" w:color="auto"/>
                              </w:divBdr>
                              <w:divsChild>
                                <w:div w:id="1973366748">
                                  <w:marLeft w:val="0"/>
                                  <w:marRight w:val="0"/>
                                  <w:marTop w:val="0"/>
                                  <w:marBottom w:val="0"/>
                                  <w:divBdr>
                                    <w:top w:val="none" w:sz="0" w:space="0" w:color="auto"/>
                                    <w:left w:val="none" w:sz="0" w:space="0" w:color="auto"/>
                                    <w:bottom w:val="none" w:sz="0" w:space="0" w:color="auto"/>
                                    <w:right w:val="none" w:sz="0" w:space="0" w:color="auto"/>
                                  </w:divBdr>
                                  <w:divsChild>
                                    <w:div w:id="1644508994">
                                      <w:marLeft w:val="0"/>
                                      <w:marRight w:val="0"/>
                                      <w:marTop w:val="0"/>
                                      <w:marBottom w:val="0"/>
                                      <w:divBdr>
                                        <w:top w:val="none" w:sz="0" w:space="0" w:color="auto"/>
                                        <w:left w:val="none" w:sz="0" w:space="0" w:color="auto"/>
                                        <w:bottom w:val="none" w:sz="0" w:space="0" w:color="auto"/>
                                        <w:right w:val="none" w:sz="0" w:space="0" w:color="auto"/>
                                      </w:divBdr>
                                      <w:divsChild>
                                        <w:div w:id="676620438">
                                          <w:marLeft w:val="0"/>
                                          <w:marRight w:val="0"/>
                                          <w:marTop w:val="0"/>
                                          <w:marBottom w:val="0"/>
                                          <w:divBdr>
                                            <w:top w:val="none" w:sz="0" w:space="0" w:color="auto"/>
                                            <w:left w:val="none" w:sz="0" w:space="0" w:color="auto"/>
                                            <w:bottom w:val="none" w:sz="0" w:space="0" w:color="auto"/>
                                            <w:right w:val="none" w:sz="0" w:space="0" w:color="auto"/>
                                          </w:divBdr>
                                          <w:divsChild>
                                            <w:div w:id="1794446829">
                                              <w:marLeft w:val="0"/>
                                              <w:marRight w:val="0"/>
                                              <w:marTop w:val="0"/>
                                              <w:marBottom w:val="0"/>
                                              <w:divBdr>
                                                <w:top w:val="none" w:sz="0" w:space="0" w:color="auto"/>
                                                <w:left w:val="none" w:sz="0" w:space="0" w:color="auto"/>
                                                <w:bottom w:val="none" w:sz="0" w:space="0" w:color="auto"/>
                                                <w:right w:val="none" w:sz="0" w:space="0" w:color="auto"/>
                                              </w:divBdr>
                                              <w:divsChild>
                                                <w:div w:id="866941653">
                                                  <w:marLeft w:val="0"/>
                                                  <w:marRight w:val="0"/>
                                                  <w:marTop w:val="0"/>
                                                  <w:marBottom w:val="0"/>
                                                  <w:divBdr>
                                                    <w:top w:val="none" w:sz="0" w:space="0" w:color="auto"/>
                                                    <w:left w:val="none" w:sz="0" w:space="0" w:color="auto"/>
                                                    <w:bottom w:val="none" w:sz="0" w:space="0" w:color="auto"/>
                                                    <w:right w:val="none" w:sz="0" w:space="0" w:color="auto"/>
                                                  </w:divBdr>
                                                  <w:divsChild>
                                                    <w:div w:id="606041985">
                                                      <w:marLeft w:val="0"/>
                                                      <w:marRight w:val="0"/>
                                                      <w:marTop w:val="0"/>
                                                      <w:marBottom w:val="0"/>
                                                      <w:divBdr>
                                                        <w:top w:val="none" w:sz="0" w:space="0" w:color="auto"/>
                                                        <w:left w:val="none" w:sz="0" w:space="0" w:color="auto"/>
                                                        <w:bottom w:val="none" w:sz="0" w:space="0" w:color="auto"/>
                                                        <w:right w:val="none" w:sz="0" w:space="0" w:color="auto"/>
                                                      </w:divBdr>
                                                      <w:divsChild>
                                                        <w:div w:id="1444030718">
                                                          <w:marLeft w:val="0"/>
                                                          <w:marRight w:val="0"/>
                                                          <w:marTop w:val="0"/>
                                                          <w:marBottom w:val="0"/>
                                                          <w:divBdr>
                                                            <w:top w:val="none" w:sz="0" w:space="0" w:color="auto"/>
                                                            <w:left w:val="none" w:sz="0" w:space="0" w:color="auto"/>
                                                            <w:bottom w:val="none" w:sz="0" w:space="0" w:color="auto"/>
                                                            <w:right w:val="none" w:sz="0" w:space="0" w:color="auto"/>
                                                          </w:divBdr>
                                                          <w:divsChild>
                                                            <w:div w:id="160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2023-09-18T12:43:00Z</dcterms:created>
  <dcterms:modified xsi:type="dcterms:W3CDTF">2023-09-18T12:44:00Z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2023-09-18T12:44:01Z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17ba90b4-4fb1-4c0c-9cbb-68849d472c12</vt:lpwstr>
  </property>
  <property fmtid="{D5CDD505-2E9C-101B-9397-08002B2CF9AE}" pid="8" name="MSIP_Label_8772ba27-cab8-4042-a351-a31f6e4eacdc_ContentBits">
    <vt:lpwstr>0</vt:lpwstr>
  </property>
</Properties>
</file>