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01971" w14:textId="77777777" w:rsidR="00C20319" w:rsidRDefault="00040C94">
      <w:pPr>
        <w:keepNext/>
        <w:pBdr>
          <w:top w:val="nil"/>
          <w:left w:val="nil"/>
          <w:bottom w:val="nil"/>
          <w:right w:val="nil"/>
          <w:between w:val="nil"/>
        </w:pBdr>
        <w:spacing w:before="240" w:after="120"/>
        <w:jc w:val="center"/>
        <w:rPr>
          <w:rFonts w:ascii="Liberation Sans" w:eastAsia="Liberation Sans" w:hAnsi="Liberation Sans" w:cs="Liberation Sans"/>
          <w:b/>
          <w:color w:val="000000"/>
          <w:sz w:val="56"/>
          <w:szCs w:val="56"/>
        </w:rPr>
      </w:pPr>
      <w:r>
        <w:rPr>
          <w:rFonts w:ascii="Liberation Sans" w:eastAsia="Liberation Sans" w:hAnsi="Liberation Sans" w:cs="Liberation Sans"/>
          <w:b/>
          <w:color w:val="000000"/>
          <w:sz w:val="56"/>
          <w:szCs w:val="56"/>
        </w:rPr>
        <w:t>INF8775 – Analyse et conception d’algorithmes</w:t>
      </w:r>
    </w:p>
    <w:p w14:paraId="67BCD2A6" w14:textId="77777777" w:rsidR="00C20319" w:rsidRDefault="00040C94">
      <w:pPr>
        <w:keepNext/>
        <w:pBdr>
          <w:top w:val="nil"/>
          <w:left w:val="nil"/>
          <w:bottom w:val="nil"/>
          <w:right w:val="nil"/>
          <w:between w:val="nil"/>
        </w:pBdr>
        <w:spacing w:before="60"/>
        <w:jc w:val="center"/>
        <w:rPr>
          <w:rFonts w:ascii="Liberation Sans" w:eastAsia="Liberation Sans" w:hAnsi="Liberation Sans" w:cs="Liberation Sans"/>
          <w:color w:val="000000"/>
          <w:sz w:val="36"/>
          <w:szCs w:val="36"/>
        </w:rPr>
      </w:pPr>
      <w:r>
        <w:rPr>
          <w:rFonts w:ascii="Liberation Sans" w:eastAsia="Liberation Sans" w:hAnsi="Liberation Sans" w:cs="Liberation Sans"/>
          <w:sz w:val="36"/>
          <w:szCs w:val="36"/>
        </w:rPr>
        <w:t xml:space="preserve">Rapport </w:t>
      </w:r>
      <w:r>
        <w:rPr>
          <w:rFonts w:ascii="Liberation Sans" w:eastAsia="Liberation Sans" w:hAnsi="Liberation Sans" w:cs="Liberation Sans"/>
          <w:color w:val="000000"/>
          <w:sz w:val="36"/>
          <w:szCs w:val="36"/>
        </w:rPr>
        <w:t>TP1 – Hiver 202</w:t>
      </w:r>
      <w:r>
        <w:rPr>
          <w:rFonts w:ascii="Liberation Sans" w:eastAsia="Liberation Sans" w:hAnsi="Liberation Sans" w:cs="Liberation Sans"/>
          <w:sz w:val="36"/>
          <w:szCs w:val="36"/>
        </w:rPr>
        <w:t>2</w:t>
      </w:r>
    </w:p>
    <w:p w14:paraId="51EA18E6" w14:textId="77777777" w:rsidR="00C20319" w:rsidRDefault="00C20319">
      <w:pPr>
        <w:jc w:val="center"/>
        <w:rPr>
          <w:rFonts w:ascii="Arial" w:eastAsia="Arial" w:hAnsi="Arial" w:cs="Arial"/>
        </w:rPr>
      </w:pPr>
    </w:p>
    <w:tbl>
      <w:tblPr>
        <w:tblStyle w:val="a"/>
        <w:tblW w:w="9972"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4985"/>
        <w:gridCol w:w="4987"/>
      </w:tblGrid>
      <w:tr w:rsidR="00C20319" w14:paraId="63359D1D" w14:textId="77777777">
        <w:tc>
          <w:tcPr>
            <w:tcW w:w="4985" w:type="dxa"/>
            <w:tcBorders>
              <w:top w:val="single" w:sz="4" w:space="0" w:color="000000"/>
              <w:left w:val="single" w:sz="4" w:space="0" w:color="000000"/>
              <w:bottom w:val="single" w:sz="4" w:space="0" w:color="000000"/>
            </w:tcBorders>
            <w:shd w:val="clear" w:color="auto" w:fill="auto"/>
          </w:tcPr>
          <w:p w14:paraId="1CCA0D4B" w14:textId="77777777" w:rsidR="00C20319" w:rsidRDefault="00040C94">
            <w:pPr>
              <w:pBdr>
                <w:top w:val="nil"/>
                <w:left w:val="nil"/>
                <w:bottom w:val="nil"/>
                <w:right w:val="nil"/>
                <w:between w:val="nil"/>
              </w:pBdr>
              <w:rPr>
                <w:b/>
                <w:color w:val="000000"/>
              </w:rPr>
            </w:pPr>
            <w:r>
              <w:rPr>
                <w:b/>
                <w:color w:val="000000"/>
              </w:rPr>
              <w:t>Nom, prénom, matricule des membres</w:t>
            </w:r>
          </w:p>
        </w:tc>
        <w:tc>
          <w:tcPr>
            <w:tcW w:w="4987" w:type="dxa"/>
            <w:tcBorders>
              <w:top w:val="single" w:sz="4" w:space="0" w:color="000000"/>
              <w:left w:val="single" w:sz="4" w:space="0" w:color="000000"/>
              <w:bottom w:val="single" w:sz="4" w:space="0" w:color="000000"/>
              <w:right w:val="single" w:sz="4" w:space="0" w:color="000000"/>
            </w:tcBorders>
            <w:shd w:val="clear" w:color="auto" w:fill="auto"/>
          </w:tcPr>
          <w:p w14:paraId="0E6CB2A4" w14:textId="2FC306DA" w:rsidR="00C20319" w:rsidRDefault="004B0B45">
            <w:pPr>
              <w:pBdr>
                <w:top w:val="nil"/>
                <w:left w:val="nil"/>
                <w:bottom w:val="nil"/>
                <w:right w:val="nil"/>
                <w:between w:val="nil"/>
              </w:pBdr>
              <w:rPr>
                <w:color w:val="000000"/>
              </w:rPr>
            </w:pPr>
            <w:r>
              <w:rPr>
                <w:color w:val="000000"/>
              </w:rPr>
              <w:t>Pucci-Barbeau</w:t>
            </w:r>
            <w:r w:rsidR="00040C94">
              <w:rPr>
                <w:color w:val="000000"/>
              </w:rPr>
              <w:t xml:space="preserve">, </w:t>
            </w:r>
            <w:r>
              <w:rPr>
                <w:color w:val="000000"/>
              </w:rPr>
              <w:t>Vincenzo,</w:t>
            </w:r>
            <w:r w:rsidR="00040C94">
              <w:rPr>
                <w:color w:val="000000"/>
              </w:rPr>
              <w:t xml:space="preserve"> </w:t>
            </w:r>
            <w:r>
              <w:rPr>
                <w:color w:val="000000"/>
              </w:rPr>
              <w:t>1948994</w:t>
            </w:r>
          </w:p>
          <w:p w14:paraId="7B0E007C" w14:textId="4286578A" w:rsidR="00C20319" w:rsidRDefault="00070EE6">
            <w:pPr>
              <w:pBdr>
                <w:top w:val="nil"/>
                <w:left w:val="nil"/>
                <w:bottom w:val="nil"/>
                <w:right w:val="nil"/>
                <w:between w:val="nil"/>
              </w:pBdr>
              <w:rPr>
                <w:color w:val="000000"/>
              </w:rPr>
            </w:pPr>
            <w:r>
              <w:rPr>
                <w:color w:val="000000"/>
              </w:rPr>
              <w:t>Bossert</w:t>
            </w:r>
            <w:r w:rsidR="00040C94">
              <w:rPr>
                <w:color w:val="000000"/>
              </w:rPr>
              <w:t xml:space="preserve">, </w:t>
            </w:r>
            <w:r>
              <w:rPr>
                <w:color w:val="000000"/>
              </w:rPr>
              <w:t>Matthieu</w:t>
            </w:r>
            <w:r w:rsidR="00040C94">
              <w:rPr>
                <w:color w:val="000000"/>
              </w:rPr>
              <w:t xml:space="preserve">, </w:t>
            </w:r>
            <w:r>
              <w:rPr>
                <w:color w:val="000000"/>
              </w:rPr>
              <w:t>2161168</w:t>
            </w:r>
          </w:p>
        </w:tc>
      </w:tr>
      <w:tr w:rsidR="00C20319" w14:paraId="00E00B25" w14:textId="77777777">
        <w:tc>
          <w:tcPr>
            <w:tcW w:w="4985" w:type="dxa"/>
            <w:tcBorders>
              <w:left w:val="single" w:sz="4" w:space="0" w:color="000000"/>
              <w:bottom w:val="single" w:sz="4" w:space="0" w:color="000000"/>
            </w:tcBorders>
            <w:shd w:val="clear" w:color="auto" w:fill="auto"/>
          </w:tcPr>
          <w:p w14:paraId="1AD95C58" w14:textId="77777777" w:rsidR="00C20319" w:rsidRDefault="00040C94">
            <w:pPr>
              <w:pBdr>
                <w:top w:val="nil"/>
                <w:left w:val="nil"/>
                <w:bottom w:val="nil"/>
                <w:right w:val="nil"/>
                <w:between w:val="nil"/>
              </w:pBdr>
              <w:rPr>
                <w:b/>
                <w:color w:val="000000"/>
              </w:rPr>
            </w:pPr>
            <w:r>
              <w:rPr>
                <w:b/>
                <w:color w:val="000000"/>
              </w:rPr>
              <w:t xml:space="preserve">Note finale / </w:t>
            </w:r>
            <w:r>
              <w:rPr>
                <w:b/>
              </w:rPr>
              <w:t>30</w:t>
            </w:r>
          </w:p>
        </w:tc>
        <w:tc>
          <w:tcPr>
            <w:tcW w:w="4987" w:type="dxa"/>
            <w:tcBorders>
              <w:left w:val="single" w:sz="4" w:space="0" w:color="000000"/>
              <w:bottom w:val="single" w:sz="4" w:space="0" w:color="000000"/>
              <w:right w:val="single" w:sz="4" w:space="0" w:color="000000"/>
            </w:tcBorders>
            <w:shd w:val="clear" w:color="auto" w:fill="auto"/>
          </w:tcPr>
          <w:p w14:paraId="1FB86AA5" w14:textId="77777777" w:rsidR="00C20319" w:rsidRDefault="00040C94">
            <w:pPr>
              <w:pBdr>
                <w:top w:val="nil"/>
                <w:left w:val="nil"/>
                <w:bottom w:val="nil"/>
                <w:right w:val="nil"/>
                <w:between w:val="nil"/>
              </w:pBdr>
              <w:rPr>
                <w:color w:val="000000"/>
              </w:rPr>
            </w:pPr>
            <w:r>
              <w:rPr>
                <w:color w:val="000000"/>
              </w:rPr>
              <w:t>0</w:t>
            </w:r>
          </w:p>
        </w:tc>
      </w:tr>
    </w:tbl>
    <w:p w14:paraId="2E183DB2" w14:textId="77777777" w:rsidR="00C20319" w:rsidRDefault="00C20319"/>
    <w:p w14:paraId="7303926E" w14:textId="77777777" w:rsidR="00C20319" w:rsidRDefault="00040C94">
      <w:pPr>
        <w:pStyle w:val="Titre1"/>
        <w:numPr>
          <w:ilvl w:val="0"/>
          <w:numId w:val="2"/>
        </w:numPr>
        <w:tabs>
          <w:tab w:val="left" w:pos="0"/>
        </w:tabs>
      </w:pPr>
      <w:r>
        <w:t>Informations techniques</w:t>
      </w:r>
    </w:p>
    <w:p w14:paraId="6B157736" w14:textId="77777777" w:rsidR="00C20319" w:rsidRDefault="00040C94">
      <w:pPr>
        <w:numPr>
          <w:ilvl w:val="0"/>
          <w:numId w:val="3"/>
        </w:numPr>
        <w:pBdr>
          <w:top w:val="nil"/>
          <w:left w:val="nil"/>
          <w:bottom w:val="nil"/>
          <w:right w:val="nil"/>
          <w:between w:val="nil"/>
        </w:pBdr>
        <w:spacing w:after="144" w:line="288" w:lineRule="auto"/>
        <w:jc w:val="both"/>
        <w:rPr>
          <w:color w:val="000000"/>
        </w:rPr>
      </w:pPr>
      <w:r>
        <w:rPr>
          <w:color w:val="000000"/>
        </w:rPr>
        <w:t xml:space="preserve">Répondez directement dans ce document </w:t>
      </w:r>
      <w:r>
        <w:t>DOCX</w:t>
      </w:r>
      <w:r>
        <w:rPr>
          <w:color w:val="000000"/>
        </w:rPr>
        <w:t>. Veuillez ne pas inclure le texte en italique servant de directive.</w:t>
      </w:r>
    </w:p>
    <w:p w14:paraId="318B54C5" w14:textId="77777777" w:rsidR="00C20319" w:rsidRDefault="00040C94">
      <w:pPr>
        <w:numPr>
          <w:ilvl w:val="0"/>
          <w:numId w:val="3"/>
        </w:numPr>
        <w:pBdr>
          <w:top w:val="nil"/>
          <w:left w:val="nil"/>
          <w:bottom w:val="nil"/>
          <w:right w:val="nil"/>
          <w:between w:val="nil"/>
        </w:pBdr>
        <w:spacing w:after="144" w:line="288" w:lineRule="auto"/>
        <w:jc w:val="both"/>
        <w:rPr>
          <w:color w:val="000000"/>
        </w:rPr>
      </w:pPr>
      <w:r>
        <w:rPr>
          <w:color w:val="000000"/>
        </w:rPr>
        <w:t>La correction se fait sur ce même rapport.</w:t>
      </w:r>
    </w:p>
    <w:p w14:paraId="493FD0AC" w14:textId="77777777" w:rsidR="00C20319" w:rsidRDefault="00040C94">
      <w:pPr>
        <w:numPr>
          <w:ilvl w:val="0"/>
          <w:numId w:val="3"/>
        </w:numPr>
        <w:pBdr>
          <w:top w:val="nil"/>
          <w:left w:val="nil"/>
          <w:bottom w:val="nil"/>
          <w:right w:val="nil"/>
          <w:between w:val="nil"/>
        </w:pBdr>
        <w:spacing w:after="144" w:line="288" w:lineRule="auto"/>
        <w:jc w:val="both"/>
        <w:rPr>
          <w:color w:val="000000"/>
        </w:rPr>
      </w:pPr>
      <w:r>
        <w:rPr>
          <w:color w:val="000000"/>
        </w:rPr>
        <w:t xml:space="preserve">Vous devez faire une remise électronique sur Moodle avant le </w:t>
      </w:r>
      <w:r>
        <w:rPr>
          <w:color w:val="FF0000"/>
        </w:rPr>
        <w:t xml:space="preserve">23 </w:t>
      </w:r>
      <w:proofErr w:type="gramStart"/>
      <w:r>
        <w:rPr>
          <w:color w:val="FF0000"/>
        </w:rPr>
        <w:t>Février</w:t>
      </w:r>
      <w:proofErr w:type="gramEnd"/>
      <w:r>
        <w:rPr>
          <w:color w:val="FF0000"/>
        </w:rPr>
        <w:t xml:space="preserve"> à 23h59</w:t>
      </w:r>
      <w:r>
        <w:rPr>
          <w:color w:val="000000"/>
        </w:rPr>
        <w:t xml:space="preserve"> en suivant les instructions suivantes :</w:t>
      </w:r>
    </w:p>
    <w:p w14:paraId="30353EC9" w14:textId="77777777" w:rsidR="00C20319" w:rsidRDefault="00040C94">
      <w:pPr>
        <w:numPr>
          <w:ilvl w:val="1"/>
          <w:numId w:val="3"/>
        </w:numPr>
        <w:pBdr>
          <w:top w:val="nil"/>
          <w:left w:val="nil"/>
          <w:bottom w:val="nil"/>
          <w:right w:val="nil"/>
          <w:between w:val="nil"/>
        </w:pBdr>
        <w:spacing w:after="144" w:line="288" w:lineRule="auto"/>
        <w:jc w:val="both"/>
        <w:rPr>
          <w:color w:val="000000"/>
        </w:rPr>
      </w:pPr>
      <w:r>
        <w:rPr>
          <w:color w:val="000000"/>
        </w:rPr>
        <w:t xml:space="preserve">Vos fichiers doivent être remis dans une archive zip à la </w:t>
      </w:r>
      <w:r>
        <w:rPr>
          <w:color w:val="000000"/>
          <w:u w:val="single"/>
        </w:rPr>
        <w:t>racine</w:t>
      </w:r>
      <w:r>
        <w:rPr>
          <w:color w:val="000000"/>
        </w:rPr>
        <w:t xml:space="preserve"> de laquelle on retrouve :</w:t>
      </w:r>
    </w:p>
    <w:p w14:paraId="05B678DE" w14:textId="77777777" w:rsidR="00C20319" w:rsidRDefault="00040C94">
      <w:pPr>
        <w:numPr>
          <w:ilvl w:val="2"/>
          <w:numId w:val="3"/>
        </w:numPr>
        <w:pBdr>
          <w:top w:val="nil"/>
          <w:left w:val="nil"/>
          <w:bottom w:val="nil"/>
          <w:right w:val="nil"/>
          <w:between w:val="nil"/>
        </w:pBdr>
        <w:spacing w:after="144" w:line="288" w:lineRule="auto"/>
        <w:jc w:val="both"/>
        <w:rPr>
          <w:color w:val="000000"/>
        </w:rPr>
      </w:pPr>
      <w:r>
        <w:rPr>
          <w:color w:val="000000"/>
        </w:rPr>
        <w:t xml:space="preserve">Ce rapport </w:t>
      </w:r>
      <w:r>
        <w:t>au</w:t>
      </w:r>
      <w:r>
        <w:rPr>
          <w:color w:val="000000"/>
        </w:rPr>
        <w:t xml:space="preserve"> format </w:t>
      </w:r>
      <w:r>
        <w:t>DOCX</w:t>
      </w:r>
      <w:r>
        <w:rPr>
          <w:color w:val="000000"/>
        </w:rPr>
        <w:t>.</w:t>
      </w:r>
    </w:p>
    <w:p w14:paraId="444799F1" w14:textId="77777777" w:rsidR="00C20319" w:rsidRDefault="00040C94">
      <w:pPr>
        <w:numPr>
          <w:ilvl w:val="2"/>
          <w:numId w:val="3"/>
        </w:numPr>
        <w:pBdr>
          <w:top w:val="nil"/>
          <w:left w:val="nil"/>
          <w:bottom w:val="nil"/>
          <w:right w:val="nil"/>
          <w:between w:val="nil"/>
        </w:pBdr>
        <w:spacing w:after="144" w:line="288" w:lineRule="auto"/>
        <w:jc w:val="both"/>
        <w:rPr>
          <w:color w:val="000000"/>
        </w:rPr>
      </w:pPr>
      <w:r>
        <w:rPr>
          <w:color w:val="000000"/>
        </w:rPr>
        <w:t xml:space="preserve">Un script nommé </w:t>
      </w:r>
      <w:r>
        <w:rPr>
          <w:i/>
          <w:color w:val="000000"/>
        </w:rPr>
        <w:t>tp.sh</w:t>
      </w:r>
      <w:r>
        <w:rPr>
          <w:color w:val="000000"/>
        </w:rPr>
        <w:t xml:space="preserve"> servant à exécuter les différents algorithmes du TP. L’interface du script est décrite à la fin du rapport.</w:t>
      </w:r>
    </w:p>
    <w:p w14:paraId="09E97C5C" w14:textId="77777777" w:rsidR="00C20319" w:rsidRDefault="00040C94">
      <w:pPr>
        <w:numPr>
          <w:ilvl w:val="2"/>
          <w:numId w:val="3"/>
        </w:numPr>
        <w:pBdr>
          <w:top w:val="nil"/>
          <w:left w:val="nil"/>
          <w:bottom w:val="nil"/>
          <w:right w:val="nil"/>
          <w:between w:val="nil"/>
        </w:pBdr>
        <w:spacing w:after="144" w:line="288" w:lineRule="auto"/>
        <w:jc w:val="both"/>
        <w:rPr>
          <w:color w:val="000000"/>
        </w:rPr>
      </w:pPr>
      <w:r>
        <w:rPr>
          <w:color w:val="000000"/>
        </w:rPr>
        <w:t>Le code source et les exécutables.</w:t>
      </w:r>
    </w:p>
    <w:p w14:paraId="5D5485AD" w14:textId="77777777" w:rsidR="00C20319" w:rsidRDefault="00040C94">
      <w:pPr>
        <w:numPr>
          <w:ilvl w:val="2"/>
          <w:numId w:val="3"/>
        </w:numPr>
        <w:pBdr>
          <w:top w:val="nil"/>
          <w:left w:val="nil"/>
          <w:bottom w:val="nil"/>
          <w:right w:val="nil"/>
          <w:between w:val="nil"/>
        </w:pBdr>
        <w:spacing w:after="144" w:line="288" w:lineRule="auto"/>
        <w:jc w:val="both"/>
      </w:pPr>
      <w:r>
        <w:t xml:space="preserve">Si le langage que vous utilisez nécessite une phase de compilation, veuillez joindre un </w:t>
      </w:r>
      <w:proofErr w:type="spellStart"/>
      <w:r>
        <w:t>Makefile</w:t>
      </w:r>
      <w:proofErr w:type="spellEnd"/>
      <w:r>
        <w:t xml:space="preserve"> afin que nous puissions le compiler en cas de problème avec vos exécutables. </w:t>
      </w:r>
      <w:r>
        <w:rPr>
          <w:color w:val="FF0000"/>
        </w:rPr>
        <w:t>Si nous ne sommes pas en mesure de tester votre code, vous perdrez des points de respect d’interface et de qualité de code !</w:t>
      </w:r>
    </w:p>
    <w:p w14:paraId="0E9916CA" w14:textId="77777777" w:rsidR="00C20319" w:rsidRDefault="00040C94">
      <w:pPr>
        <w:numPr>
          <w:ilvl w:val="0"/>
          <w:numId w:val="3"/>
        </w:numPr>
        <w:pBdr>
          <w:top w:val="nil"/>
          <w:left w:val="nil"/>
          <w:bottom w:val="nil"/>
          <w:right w:val="nil"/>
          <w:between w:val="nil"/>
        </w:pBdr>
        <w:spacing w:after="144" w:line="288" w:lineRule="auto"/>
        <w:jc w:val="both"/>
        <w:rPr>
          <w:color w:val="000000"/>
        </w:rPr>
      </w:pPr>
      <w:r>
        <w:rPr>
          <w:color w:val="000000"/>
        </w:rPr>
        <w:t xml:space="preserve">Vous avez le choix du langage de programmation utilisé mais vous devrez utiliser les mêmes langage, compilateur et ordinateur pour toutes vos implantations. </w:t>
      </w:r>
      <w:r>
        <w:rPr>
          <w:color w:val="FF0000"/>
        </w:rPr>
        <w:t>Le code et les exécutables soumis devront être compatibles avec les ordinateurs de la salle L-4714.</w:t>
      </w:r>
    </w:p>
    <w:p w14:paraId="220C0E2A" w14:textId="77777777" w:rsidR="00C20319" w:rsidRDefault="00040C94">
      <w:pPr>
        <w:numPr>
          <w:ilvl w:val="0"/>
          <w:numId w:val="3"/>
        </w:numPr>
        <w:pBdr>
          <w:top w:val="nil"/>
          <w:left w:val="nil"/>
          <w:bottom w:val="nil"/>
          <w:right w:val="nil"/>
          <w:between w:val="nil"/>
        </w:pBdr>
        <w:spacing w:after="140" w:line="288" w:lineRule="auto"/>
        <w:jc w:val="both"/>
        <w:rPr>
          <w:color w:val="000000"/>
        </w:rPr>
      </w:pPr>
      <w:r>
        <w:rPr>
          <w:color w:val="000000"/>
        </w:rPr>
        <w:t>Si vous utilisez des extraits de codes (programmes) trouvés sur Internet, vous devez en mentionner la source, sinon vous serez sanctionnés pour plagiat.</w:t>
      </w:r>
      <w:r>
        <w:br w:type="page"/>
      </w:r>
    </w:p>
    <w:p w14:paraId="43881F60" w14:textId="77777777" w:rsidR="00C20319" w:rsidRDefault="00040C94">
      <w:pPr>
        <w:pStyle w:val="Titre1"/>
        <w:numPr>
          <w:ilvl w:val="0"/>
          <w:numId w:val="2"/>
        </w:numPr>
        <w:tabs>
          <w:tab w:val="left" w:pos="0"/>
        </w:tabs>
      </w:pPr>
      <w:r>
        <w:lastRenderedPageBreak/>
        <w:t>Présentation des résultats</w:t>
      </w:r>
    </w:p>
    <w:tbl>
      <w:tblPr>
        <w:tblStyle w:val="a0"/>
        <w:tblW w:w="1770"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75"/>
        <w:gridCol w:w="1095"/>
      </w:tblGrid>
      <w:tr w:rsidR="00C20319" w14:paraId="33510011" w14:textId="77777777">
        <w:tc>
          <w:tcPr>
            <w:tcW w:w="675" w:type="dxa"/>
            <w:tcBorders>
              <w:top w:val="single" w:sz="4" w:space="0" w:color="000000"/>
              <w:left w:val="single" w:sz="4" w:space="0" w:color="000000"/>
              <w:bottom w:val="single" w:sz="4" w:space="0" w:color="000000"/>
            </w:tcBorders>
            <w:shd w:val="clear" w:color="auto" w:fill="auto"/>
          </w:tcPr>
          <w:p w14:paraId="58286F9A" w14:textId="77777777" w:rsidR="00C20319" w:rsidRDefault="00C20319">
            <w:pPr>
              <w:pBdr>
                <w:top w:val="nil"/>
                <w:left w:val="nil"/>
                <w:bottom w:val="nil"/>
                <w:right w:val="nil"/>
                <w:between w:val="nil"/>
              </w:pBdr>
              <w:jc w:val="center"/>
              <w:rPr>
                <w:color w:val="000000"/>
              </w:rPr>
            </w:pP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14:paraId="224E5CF6" w14:textId="77777777" w:rsidR="00C20319" w:rsidRDefault="00040C94">
            <w:pPr>
              <w:pBdr>
                <w:top w:val="nil"/>
                <w:left w:val="nil"/>
                <w:bottom w:val="nil"/>
                <w:right w:val="nil"/>
                <w:between w:val="nil"/>
              </w:pBdr>
              <w:jc w:val="center"/>
              <w:rPr>
                <w:color w:val="000000"/>
              </w:rPr>
            </w:pPr>
            <w:r>
              <w:rPr>
                <w:color w:val="000000"/>
              </w:rPr>
              <w:t xml:space="preserve"> / </w:t>
            </w:r>
            <w:r>
              <w:t>1,5</w:t>
            </w:r>
            <w:r>
              <w:rPr>
                <w:color w:val="000000"/>
              </w:rPr>
              <w:t>pts</w:t>
            </w:r>
          </w:p>
        </w:tc>
      </w:tr>
    </w:tbl>
    <w:p w14:paraId="457C5694" w14:textId="77777777" w:rsidR="00C20319" w:rsidRDefault="00040C94">
      <w:pPr>
        <w:pStyle w:val="Titre2"/>
        <w:numPr>
          <w:ilvl w:val="1"/>
          <w:numId w:val="2"/>
        </w:numPr>
        <w:tabs>
          <w:tab w:val="left" w:pos="0"/>
        </w:tabs>
      </w:pPr>
      <w:r>
        <w:t xml:space="preserve">Tableau des </w:t>
      </w:r>
      <w:r w:rsidRPr="00B95DA9">
        <w:t>résultats</w:t>
      </w:r>
    </w:p>
    <w:p w14:paraId="371F051F" w14:textId="63C37F5B" w:rsidR="00892CF2" w:rsidRDefault="00452C62">
      <w:pPr>
        <w:spacing w:after="160"/>
        <w:jc w:val="both"/>
        <w:rPr>
          <w:iCs/>
        </w:rPr>
      </w:pPr>
      <w:r>
        <w:rPr>
          <w:iCs/>
        </w:rPr>
        <w:t xml:space="preserve">Tableau 1 : Algorithme </w:t>
      </w:r>
      <w:proofErr w:type="spellStart"/>
      <w:r>
        <w:rPr>
          <w:iCs/>
        </w:rPr>
        <w:t>Bruteforce</w:t>
      </w:r>
      <w:proofErr w:type="spellEnd"/>
    </w:p>
    <w:tbl>
      <w:tblPr>
        <w:tblStyle w:val="Grilledutableau"/>
        <w:tblW w:w="0" w:type="auto"/>
        <w:tblLook w:val="04A0" w:firstRow="1" w:lastRow="0" w:firstColumn="1" w:lastColumn="0" w:noHBand="0" w:noVBand="1"/>
      </w:tblPr>
      <w:tblGrid>
        <w:gridCol w:w="4981"/>
        <w:gridCol w:w="4981"/>
      </w:tblGrid>
      <w:tr w:rsidR="00452C62" w14:paraId="7EF32ABE" w14:textId="77777777" w:rsidTr="00452C62">
        <w:tc>
          <w:tcPr>
            <w:tcW w:w="4981" w:type="dxa"/>
          </w:tcPr>
          <w:p w14:paraId="48E09C4D" w14:textId="7C4ED292" w:rsidR="00452C62" w:rsidRDefault="00452C62" w:rsidP="00452C62">
            <w:pPr>
              <w:spacing w:after="160"/>
              <w:jc w:val="center"/>
              <w:rPr>
                <w:iCs/>
              </w:rPr>
            </w:pPr>
            <w:r>
              <w:rPr>
                <w:iCs/>
              </w:rPr>
              <w:t>Nombre de buildings</w:t>
            </w:r>
          </w:p>
        </w:tc>
        <w:tc>
          <w:tcPr>
            <w:tcW w:w="4981" w:type="dxa"/>
          </w:tcPr>
          <w:p w14:paraId="6BD90073" w14:textId="59332D4D" w:rsidR="00452C62" w:rsidRDefault="00452C62" w:rsidP="00452C62">
            <w:pPr>
              <w:spacing w:after="160"/>
              <w:jc w:val="center"/>
              <w:rPr>
                <w:iCs/>
              </w:rPr>
            </w:pPr>
            <w:r>
              <w:rPr>
                <w:iCs/>
              </w:rPr>
              <w:t xml:space="preserve">Temps moyen en </w:t>
            </w:r>
            <w:r w:rsidR="00C876D1">
              <w:rPr>
                <w:iCs/>
              </w:rPr>
              <w:t>milli</w:t>
            </w:r>
            <w:r>
              <w:rPr>
                <w:iCs/>
              </w:rPr>
              <w:t>secondes</w:t>
            </w:r>
          </w:p>
        </w:tc>
      </w:tr>
      <w:tr w:rsidR="00452C62" w14:paraId="47C0C8B2" w14:textId="77777777" w:rsidTr="00452C62">
        <w:tc>
          <w:tcPr>
            <w:tcW w:w="4981" w:type="dxa"/>
          </w:tcPr>
          <w:p w14:paraId="024CF424" w14:textId="67070CC0" w:rsidR="00452C62" w:rsidRDefault="00452C62" w:rsidP="00452C62">
            <w:pPr>
              <w:spacing w:after="160"/>
              <w:jc w:val="center"/>
              <w:rPr>
                <w:iCs/>
              </w:rPr>
            </w:pPr>
            <w:r>
              <w:rPr>
                <w:iCs/>
              </w:rPr>
              <w:t>1000</w:t>
            </w:r>
          </w:p>
        </w:tc>
        <w:tc>
          <w:tcPr>
            <w:tcW w:w="4981" w:type="dxa"/>
          </w:tcPr>
          <w:p w14:paraId="5D3EA806" w14:textId="618A2529" w:rsidR="00452C62" w:rsidRDefault="00F73D2A" w:rsidP="00452C62">
            <w:pPr>
              <w:spacing w:after="160"/>
              <w:jc w:val="center"/>
              <w:rPr>
                <w:iCs/>
              </w:rPr>
            </w:pPr>
            <w:r>
              <w:rPr>
                <w:iCs/>
              </w:rPr>
              <w:t>1</w:t>
            </w:r>
            <w:r w:rsidR="00A34B6E">
              <w:rPr>
                <w:iCs/>
              </w:rPr>
              <w:t>43</w:t>
            </w:r>
            <w:r>
              <w:rPr>
                <w:iCs/>
              </w:rPr>
              <w:t>.</w:t>
            </w:r>
            <w:r w:rsidR="00A34B6E">
              <w:rPr>
                <w:iCs/>
              </w:rPr>
              <w:t>435</w:t>
            </w:r>
          </w:p>
        </w:tc>
      </w:tr>
      <w:tr w:rsidR="00452C62" w14:paraId="4D73D9F5" w14:textId="77777777" w:rsidTr="00452C62">
        <w:tc>
          <w:tcPr>
            <w:tcW w:w="4981" w:type="dxa"/>
          </w:tcPr>
          <w:p w14:paraId="49E02F54" w14:textId="0CEC6683" w:rsidR="00452C62" w:rsidRDefault="00452C62" w:rsidP="00452C62">
            <w:pPr>
              <w:spacing w:after="160"/>
              <w:jc w:val="center"/>
              <w:rPr>
                <w:iCs/>
              </w:rPr>
            </w:pPr>
            <w:r>
              <w:rPr>
                <w:iCs/>
              </w:rPr>
              <w:t>5000</w:t>
            </w:r>
          </w:p>
        </w:tc>
        <w:tc>
          <w:tcPr>
            <w:tcW w:w="4981" w:type="dxa"/>
          </w:tcPr>
          <w:p w14:paraId="38847B1D" w14:textId="642CB7DD" w:rsidR="00452C62" w:rsidRDefault="00A34B6E" w:rsidP="00452C62">
            <w:pPr>
              <w:spacing w:after="160"/>
              <w:jc w:val="center"/>
              <w:rPr>
                <w:iCs/>
              </w:rPr>
            </w:pPr>
            <w:r>
              <w:rPr>
                <w:iCs/>
              </w:rPr>
              <w:t>469.9092</w:t>
            </w:r>
          </w:p>
        </w:tc>
      </w:tr>
      <w:tr w:rsidR="00452C62" w14:paraId="5D209E8D" w14:textId="77777777" w:rsidTr="00452C62">
        <w:tc>
          <w:tcPr>
            <w:tcW w:w="4981" w:type="dxa"/>
          </w:tcPr>
          <w:p w14:paraId="707D5E59" w14:textId="31A72D71" w:rsidR="00452C62" w:rsidRDefault="00452C62" w:rsidP="00452C62">
            <w:pPr>
              <w:spacing w:after="160"/>
              <w:jc w:val="center"/>
              <w:rPr>
                <w:iCs/>
              </w:rPr>
            </w:pPr>
            <w:r>
              <w:rPr>
                <w:iCs/>
              </w:rPr>
              <w:t>10 000</w:t>
            </w:r>
          </w:p>
        </w:tc>
        <w:tc>
          <w:tcPr>
            <w:tcW w:w="4981" w:type="dxa"/>
          </w:tcPr>
          <w:p w14:paraId="14996E13" w14:textId="4FA6BE40" w:rsidR="00452C62" w:rsidRDefault="00A34B6E" w:rsidP="00452C62">
            <w:pPr>
              <w:spacing w:after="160"/>
              <w:jc w:val="center"/>
              <w:rPr>
                <w:iCs/>
              </w:rPr>
            </w:pPr>
            <w:r>
              <w:rPr>
                <w:iCs/>
              </w:rPr>
              <w:t>13618.2314</w:t>
            </w:r>
          </w:p>
        </w:tc>
      </w:tr>
      <w:tr w:rsidR="00452C62" w14:paraId="67B45BBC" w14:textId="77777777" w:rsidTr="00452C62">
        <w:tc>
          <w:tcPr>
            <w:tcW w:w="4981" w:type="dxa"/>
          </w:tcPr>
          <w:p w14:paraId="476F6449" w14:textId="474614CF" w:rsidR="00452C62" w:rsidRDefault="00452C62" w:rsidP="00452C62">
            <w:pPr>
              <w:spacing w:after="160"/>
              <w:jc w:val="center"/>
              <w:rPr>
                <w:iCs/>
              </w:rPr>
            </w:pPr>
            <w:r>
              <w:rPr>
                <w:iCs/>
              </w:rPr>
              <w:t>50 000</w:t>
            </w:r>
          </w:p>
        </w:tc>
        <w:tc>
          <w:tcPr>
            <w:tcW w:w="4981" w:type="dxa"/>
          </w:tcPr>
          <w:p w14:paraId="17670EED" w14:textId="1B7C71DB" w:rsidR="00452C62" w:rsidRDefault="00A34B6E" w:rsidP="00452C62">
            <w:pPr>
              <w:spacing w:after="160"/>
              <w:jc w:val="center"/>
              <w:rPr>
                <w:iCs/>
              </w:rPr>
            </w:pPr>
            <w:r>
              <w:rPr>
                <w:iCs/>
              </w:rPr>
              <w:t>48329.675</w:t>
            </w:r>
          </w:p>
        </w:tc>
      </w:tr>
      <w:tr w:rsidR="00452C62" w14:paraId="7CCDCDCA" w14:textId="77777777" w:rsidTr="00452C62">
        <w:tc>
          <w:tcPr>
            <w:tcW w:w="4981" w:type="dxa"/>
          </w:tcPr>
          <w:p w14:paraId="0D3019A3" w14:textId="52BE7FFC" w:rsidR="00452C62" w:rsidRDefault="00452C62" w:rsidP="00452C62">
            <w:pPr>
              <w:spacing w:after="160"/>
              <w:jc w:val="center"/>
              <w:rPr>
                <w:iCs/>
              </w:rPr>
            </w:pPr>
            <w:r>
              <w:rPr>
                <w:iCs/>
              </w:rPr>
              <w:t>100 000</w:t>
            </w:r>
          </w:p>
        </w:tc>
        <w:tc>
          <w:tcPr>
            <w:tcW w:w="4981" w:type="dxa"/>
          </w:tcPr>
          <w:p w14:paraId="095429A1" w14:textId="6397DD9D" w:rsidR="00452C62" w:rsidRDefault="00A34B6E" w:rsidP="00F73D2A">
            <w:pPr>
              <w:tabs>
                <w:tab w:val="left" w:pos="3210"/>
              </w:tabs>
              <w:spacing w:after="160"/>
              <w:jc w:val="center"/>
              <w:rPr>
                <w:iCs/>
              </w:rPr>
            </w:pPr>
            <w:r>
              <w:rPr>
                <w:iCs/>
              </w:rPr>
              <w:t>1232391.972</w:t>
            </w:r>
          </w:p>
        </w:tc>
      </w:tr>
      <w:tr w:rsidR="00452C62" w14:paraId="1B26E8DF" w14:textId="77777777" w:rsidTr="00452C62">
        <w:tc>
          <w:tcPr>
            <w:tcW w:w="4981" w:type="dxa"/>
          </w:tcPr>
          <w:p w14:paraId="7E5CC972" w14:textId="12A94A4E" w:rsidR="00452C62" w:rsidRDefault="00452C62" w:rsidP="00452C62">
            <w:pPr>
              <w:spacing w:after="160"/>
              <w:jc w:val="center"/>
              <w:rPr>
                <w:iCs/>
              </w:rPr>
            </w:pPr>
            <w:r>
              <w:rPr>
                <w:iCs/>
              </w:rPr>
              <w:t>500 000</w:t>
            </w:r>
          </w:p>
        </w:tc>
        <w:tc>
          <w:tcPr>
            <w:tcW w:w="4981" w:type="dxa"/>
          </w:tcPr>
          <w:p w14:paraId="48A91F69" w14:textId="69E118F5" w:rsidR="00452C62" w:rsidRDefault="00A34B6E" w:rsidP="00452C62">
            <w:pPr>
              <w:spacing w:after="160"/>
              <w:jc w:val="center"/>
              <w:rPr>
                <w:iCs/>
              </w:rPr>
            </w:pPr>
            <w:r>
              <w:rPr>
                <w:iCs/>
              </w:rPr>
              <w:t>4840625.3744</w:t>
            </w:r>
          </w:p>
        </w:tc>
      </w:tr>
    </w:tbl>
    <w:p w14:paraId="7158CA98" w14:textId="570DB92D" w:rsidR="00452C62" w:rsidRDefault="00452C62">
      <w:pPr>
        <w:spacing w:after="160"/>
        <w:jc w:val="both"/>
        <w:rPr>
          <w:iCs/>
        </w:rPr>
      </w:pPr>
    </w:p>
    <w:p w14:paraId="5CE0F350" w14:textId="519E2E90" w:rsidR="00F73D2A" w:rsidRDefault="00F73D2A" w:rsidP="00F73D2A">
      <w:pPr>
        <w:spacing w:after="160"/>
        <w:jc w:val="both"/>
        <w:rPr>
          <w:iCs/>
        </w:rPr>
      </w:pPr>
      <w:r>
        <w:rPr>
          <w:iCs/>
        </w:rPr>
        <w:t>Tableau 2 : Algorithme Diviser-pour-régner</w:t>
      </w:r>
    </w:p>
    <w:tbl>
      <w:tblPr>
        <w:tblStyle w:val="Grilledutableau"/>
        <w:tblW w:w="0" w:type="auto"/>
        <w:tblLook w:val="04A0" w:firstRow="1" w:lastRow="0" w:firstColumn="1" w:lastColumn="0" w:noHBand="0" w:noVBand="1"/>
      </w:tblPr>
      <w:tblGrid>
        <w:gridCol w:w="4981"/>
        <w:gridCol w:w="4981"/>
      </w:tblGrid>
      <w:tr w:rsidR="00F73D2A" w14:paraId="67D857FA" w14:textId="77777777" w:rsidTr="00EB012F">
        <w:tc>
          <w:tcPr>
            <w:tcW w:w="4981" w:type="dxa"/>
          </w:tcPr>
          <w:p w14:paraId="3CE33820" w14:textId="77777777" w:rsidR="00F73D2A" w:rsidRDefault="00F73D2A" w:rsidP="00EB012F">
            <w:pPr>
              <w:spacing w:after="160"/>
              <w:jc w:val="center"/>
              <w:rPr>
                <w:iCs/>
              </w:rPr>
            </w:pPr>
            <w:r>
              <w:rPr>
                <w:iCs/>
              </w:rPr>
              <w:t>Nombre de buildings</w:t>
            </w:r>
          </w:p>
        </w:tc>
        <w:tc>
          <w:tcPr>
            <w:tcW w:w="4981" w:type="dxa"/>
          </w:tcPr>
          <w:p w14:paraId="73ED0B53" w14:textId="77777777" w:rsidR="00F73D2A" w:rsidRDefault="00F73D2A" w:rsidP="00EB012F">
            <w:pPr>
              <w:spacing w:after="160"/>
              <w:jc w:val="center"/>
              <w:rPr>
                <w:iCs/>
              </w:rPr>
            </w:pPr>
            <w:r>
              <w:rPr>
                <w:iCs/>
              </w:rPr>
              <w:t>Temps moyen en millisecondes</w:t>
            </w:r>
          </w:p>
        </w:tc>
      </w:tr>
      <w:tr w:rsidR="00F73D2A" w14:paraId="69AC2B27" w14:textId="77777777" w:rsidTr="00EB012F">
        <w:tc>
          <w:tcPr>
            <w:tcW w:w="4981" w:type="dxa"/>
          </w:tcPr>
          <w:p w14:paraId="71B3F027" w14:textId="77777777" w:rsidR="00F73D2A" w:rsidRDefault="00F73D2A" w:rsidP="00EB012F">
            <w:pPr>
              <w:spacing w:after="160"/>
              <w:jc w:val="center"/>
              <w:rPr>
                <w:iCs/>
              </w:rPr>
            </w:pPr>
            <w:r>
              <w:rPr>
                <w:iCs/>
              </w:rPr>
              <w:t>1000</w:t>
            </w:r>
          </w:p>
        </w:tc>
        <w:tc>
          <w:tcPr>
            <w:tcW w:w="4981" w:type="dxa"/>
          </w:tcPr>
          <w:p w14:paraId="1F10FC4F" w14:textId="767DA18C" w:rsidR="00F73D2A" w:rsidRDefault="001B457C" w:rsidP="00EB012F">
            <w:pPr>
              <w:spacing w:after="160"/>
              <w:jc w:val="center"/>
              <w:rPr>
                <w:iCs/>
              </w:rPr>
            </w:pPr>
            <w:r>
              <w:rPr>
                <w:iCs/>
              </w:rPr>
              <w:t>6.11326</w:t>
            </w:r>
          </w:p>
        </w:tc>
      </w:tr>
      <w:tr w:rsidR="00F73D2A" w14:paraId="566B8B41" w14:textId="77777777" w:rsidTr="00EB012F">
        <w:tc>
          <w:tcPr>
            <w:tcW w:w="4981" w:type="dxa"/>
          </w:tcPr>
          <w:p w14:paraId="0D0069D0" w14:textId="77777777" w:rsidR="00F73D2A" w:rsidRDefault="00F73D2A" w:rsidP="00EB012F">
            <w:pPr>
              <w:spacing w:after="160"/>
              <w:jc w:val="center"/>
              <w:rPr>
                <w:iCs/>
              </w:rPr>
            </w:pPr>
            <w:r>
              <w:rPr>
                <w:iCs/>
              </w:rPr>
              <w:t>5000</w:t>
            </w:r>
          </w:p>
        </w:tc>
        <w:tc>
          <w:tcPr>
            <w:tcW w:w="4981" w:type="dxa"/>
          </w:tcPr>
          <w:p w14:paraId="63E80097" w14:textId="54422530" w:rsidR="00F73D2A" w:rsidRDefault="001B457C" w:rsidP="00EB012F">
            <w:pPr>
              <w:spacing w:after="160"/>
              <w:jc w:val="center"/>
              <w:rPr>
                <w:iCs/>
              </w:rPr>
            </w:pPr>
            <w:r>
              <w:rPr>
                <w:iCs/>
              </w:rPr>
              <w:t>34.83088</w:t>
            </w:r>
          </w:p>
        </w:tc>
      </w:tr>
      <w:tr w:rsidR="00F73D2A" w14:paraId="4FB8EE0A" w14:textId="77777777" w:rsidTr="00EB012F">
        <w:tc>
          <w:tcPr>
            <w:tcW w:w="4981" w:type="dxa"/>
          </w:tcPr>
          <w:p w14:paraId="76CA13C0" w14:textId="77777777" w:rsidR="00F73D2A" w:rsidRDefault="00F73D2A" w:rsidP="00EB012F">
            <w:pPr>
              <w:spacing w:after="160"/>
              <w:jc w:val="center"/>
              <w:rPr>
                <w:iCs/>
              </w:rPr>
            </w:pPr>
            <w:r>
              <w:rPr>
                <w:iCs/>
              </w:rPr>
              <w:t>10 000</w:t>
            </w:r>
          </w:p>
        </w:tc>
        <w:tc>
          <w:tcPr>
            <w:tcW w:w="4981" w:type="dxa"/>
          </w:tcPr>
          <w:p w14:paraId="4164B678" w14:textId="74245307" w:rsidR="00F73D2A" w:rsidRDefault="001B457C" w:rsidP="00EB012F">
            <w:pPr>
              <w:spacing w:after="160"/>
              <w:jc w:val="center"/>
              <w:rPr>
                <w:iCs/>
              </w:rPr>
            </w:pPr>
            <w:r>
              <w:rPr>
                <w:iCs/>
              </w:rPr>
              <w:t>72.57494</w:t>
            </w:r>
          </w:p>
        </w:tc>
      </w:tr>
      <w:tr w:rsidR="00F73D2A" w14:paraId="4DFF262B" w14:textId="77777777" w:rsidTr="00EB012F">
        <w:tc>
          <w:tcPr>
            <w:tcW w:w="4981" w:type="dxa"/>
          </w:tcPr>
          <w:p w14:paraId="0490C450" w14:textId="77777777" w:rsidR="00F73D2A" w:rsidRDefault="00F73D2A" w:rsidP="00EB012F">
            <w:pPr>
              <w:spacing w:after="160"/>
              <w:jc w:val="center"/>
              <w:rPr>
                <w:iCs/>
              </w:rPr>
            </w:pPr>
            <w:r>
              <w:rPr>
                <w:iCs/>
              </w:rPr>
              <w:t>50 000</w:t>
            </w:r>
          </w:p>
        </w:tc>
        <w:tc>
          <w:tcPr>
            <w:tcW w:w="4981" w:type="dxa"/>
          </w:tcPr>
          <w:p w14:paraId="40C7D9E6" w14:textId="264F2D47" w:rsidR="00F73D2A" w:rsidRDefault="001B457C" w:rsidP="00EB012F">
            <w:pPr>
              <w:spacing w:after="160"/>
              <w:jc w:val="center"/>
              <w:rPr>
                <w:iCs/>
              </w:rPr>
            </w:pPr>
            <w:r>
              <w:rPr>
                <w:iCs/>
              </w:rPr>
              <w:t>422.2147</w:t>
            </w:r>
          </w:p>
        </w:tc>
      </w:tr>
      <w:tr w:rsidR="00F73D2A" w14:paraId="0981F2F8" w14:textId="77777777" w:rsidTr="00F73D2A">
        <w:trPr>
          <w:trHeight w:val="70"/>
        </w:trPr>
        <w:tc>
          <w:tcPr>
            <w:tcW w:w="4981" w:type="dxa"/>
          </w:tcPr>
          <w:p w14:paraId="506822C0" w14:textId="77777777" w:rsidR="00F73D2A" w:rsidRDefault="00F73D2A" w:rsidP="00EB012F">
            <w:pPr>
              <w:spacing w:after="160"/>
              <w:jc w:val="center"/>
              <w:rPr>
                <w:iCs/>
              </w:rPr>
            </w:pPr>
            <w:r>
              <w:rPr>
                <w:iCs/>
              </w:rPr>
              <w:t>100 000</w:t>
            </w:r>
          </w:p>
        </w:tc>
        <w:tc>
          <w:tcPr>
            <w:tcW w:w="4981" w:type="dxa"/>
          </w:tcPr>
          <w:p w14:paraId="460A0581" w14:textId="2E273847" w:rsidR="00F73D2A" w:rsidRDefault="001B457C" w:rsidP="00EB012F">
            <w:pPr>
              <w:tabs>
                <w:tab w:val="left" w:pos="3210"/>
              </w:tabs>
              <w:spacing w:after="160"/>
              <w:jc w:val="center"/>
              <w:rPr>
                <w:iCs/>
              </w:rPr>
            </w:pPr>
            <w:r>
              <w:rPr>
                <w:iCs/>
              </w:rPr>
              <w:t>912.17818</w:t>
            </w:r>
          </w:p>
        </w:tc>
      </w:tr>
      <w:tr w:rsidR="00F73D2A" w14:paraId="162A97A6" w14:textId="77777777" w:rsidTr="00EB012F">
        <w:tc>
          <w:tcPr>
            <w:tcW w:w="4981" w:type="dxa"/>
          </w:tcPr>
          <w:p w14:paraId="5952C40C" w14:textId="77777777" w:rsidR="00F73D2A" w:rsidRDefault="00F73D2A" w:rsidP="00EB012F">
            <w:pPr>
              <w:spacing w:after="160"/>
              <w:jc w:val="center"/>
              <w:rPr>
                <w:iCs/>
              </w:rPr>
            </w:pPr>
            <w:r>
              <w:rPr>
                <w:iCs/>
              </w:rPr>
              <w:t>500 000</w:t>
            </w:r>
          </w:p>
        </w:tc>
        <w:tc>
          <w:tcPr>
            <w:tcW w:w="4981" w:type="dxa"/>
          </w:tcPr>
          <w:p w14:paraId="5737E3CA" w14:textId="20ED3450" w:rsidR="00F73D2A" w:rsidRDefault="00EA10DC" w:rsidP="00EB012F">
            <w:pPr>
              <w:spacing w:after="160"/>
              <w:jc w:val="center"/>
              <w:rPr>
                <w:iCs/>
              </w:rPr>
            </w:pPr>
            <w:r>
              <w:rPr>
                <w:iCs/>
              </w:rPr>
              <w:t>6117.4487</w:t>
            </w:r>
          </w:p>
        </w:tc>
      </w:tr>
    </w:tbl>
    <w:p w14:paraId="4485D248" w14:textId="389BC60F" w:rsidR="00F73D2A" w:rsidRDefault="00F73D2A">
      <w:pPr>
        <w:spacing w:after="160"/>
        <w:jc w:val="both"/>
        <w:rPr>
          <w:iCs/>
        </w:rPr>
      </w:pPr>
    </w:p>
    <w:p w14:paraId="59C69F10" w14:textId="423202CF" w:rsidR="00F73D2A" w:rsidRDefault="00F73D2A" w:rsidP="00F73D2A">
      <w:pPr>
        <w:spacing w:after="160"/>
        <w:jc w:val="both"/>
        <w:rPr>
          <w:iCs/>
        </w:rPr>
      </w:pPr>
      <w:r>
        <w:rPr>
          <w:iCs/>
        </w:rPr>
        <w:t>Tableau 3 : Algorithme Diviser-pour-régner avec seuil de récursivité</w:t>
      </w:r>
    </w:p>
    <w:tbl>
      <w:tblPr>
        <w:tblStyle w:val="Grilledutableau"/>
        <w:tblW w:w="0" w:type="auto"/>
        <w:tblLook w:val="04A0" w:firstRow="1" w:lastRow="0" w:firstColumn="1" w:lastColumn="0" w:noHBand="0" w:noVBand="1"/>
      </w:tblPr>
      <w:tblGrid>
        <w:gridCol w:w="4981"/>
        <w:gridCol w:w="4981"/>
      </w:tblGrid>
      <w:tr w:rsidR="00F73D2A" w14:paraId="1CC82846" w14:textId="77777777" w:rsidTr="00EB012F">
        <w:tc>
          <w:tcPr>
            <w:tcW w:w="4981" w:type="dxa"/>
          </w:tcPr>
          <w:p w14:paraId="33D117B5" w14:textId="77777777" w:rsidR="00F73D2A" w:rsidRDefault="00F73D2A" w:rsidP="00EB012F">
            <w:pPr>
              <w:spacing w:after="160"/>
              <w:jc w:val="center"/>
              <w:rPr>
                <w:iCs/>
              </w:rPr>
            </w:pPr>
            <w:r>
              <w:rPr>
                <w:iCs/>
              </w:rPr>
              <w:t>Nombre de buildings</w:t>
            </w:r>
          </w:p>
        </w:tc>
        <w:tc>
          <w:tcPr>
            <w:tcW w:w="4981" w:type="dxa"/>
          </w:tcPr>
          <w:p w14:paraId="77874DFF" w14:textId="77777777" w:rsidR="00F73D2A" w:rsidRDefault="00F73D2A" w:rsidP="00EB012F">
            <w:pPr>
              <w:spacing w:after="160"/>
              <w:jc w:val="center"/>
              <w:rPr>
                <w:iCs/>
              </w:rPr>
            </w:pPr>
            <w:r>
              <w:rPr>
                <w:iCs/>
              </w:rPr>
              <w:t>Temps moyen en millisecondes</w:t>
            </w:r>
          </w:p>
        </w:tc>
      </w:tr>
      <w:tr w:rsidR="00F73D2A" w14:paraId="5D1C521A" w14:textId="77777777" w:rsidTr="00EB012F">
        <w:tc>
          <w:tcPr>
            <w:tcW w:w="4981" w:type="dxa"/>
          </w:tcPr>
          <w:p w14:paraId="45BDC9FD" w14:textId="77777777" w:rsidR="00F73D2A" w:rsidRDefault="00F73D2A" w:rsidP="00EB012F">
            <w:pPr>
              <w:spacing w:after="160"/>
              <w:jc w:val="center"/>
              <w:rPr>
                <w:iCs/>
              </w:rPr>
            </w:pPr>
            <w:r>
              <w:rPr>
                <w:iCs/>
              </w:rPr>
              <w:t>1000</w:t>
            </w:r>
          </w:p>
        </w:tc>
        <w:tc>
          <w:tcPr>
            <w:tcW w:w="4981" w:type="dxa"/>
          </w:tcPr>
          <w:p w14:paraId="1CFAD078" w14:textId="1F3C3D06" w:rsidR="00F73D2A" w:rsidRDefault="00EA10DC" w:rsidP="00EA10DC">
            <w:pPr>
              <w:spacing w:after="160"/>
              <w:jc w:val="center"/>
              <w:rPr>
                <w:iCs/>
              </w:rPr>
            </w:pPr>
            <w:r>
              <w:rPr>
                <w:iCs/>
              </w:rPr>
              <w:t>3.19174</w:t>
            </w:r>
          </w:p>
        </w:tc>
      </w:tr>
      <w:tr w:rsidR="00F73D2A" w14:paraId="528E1A74" w14:textId="77777777" w:rsidTr="00EB012F">
        <w:tc>
          <w:tcPr>
            <w:tcW w:w="4981" w:type="dxa"/>
          </w:tcPr>
          <w:p w14:paraId="2286865D" w14:textId="77777777" w:rsidR="00F73D2A" w:rsidRDefault="00F73D2A" w:rsidP="00EB012F">
            <w:pPr>
              <w:spacing w:after="160"/>
              <w:jc w:val="center"/>
              <w:rPr>
                <w:iCs/>
              </w:rPr>
            </w:pPr>
            <w:r>
              <w:rPr>
                <w:iCs/>
              </w:rPr>
              <w:t>5000</w:t>
            </w:r>
          </w:p>
        </w:tc>
        <w:tc>
          <w:tcPr>
            <w:tcW w:w="4981" w:type="dxa"/>
          </w:tcPr>
          <w:p w14:paraId="1DDD6C3D" w14:textId="4D5B505D" w:rsidR="00F73D2A" w:rsidRDefault="00EA10DC" w:rsidP="00EA10DC">
            <w:pPr>
              <w:spacing w:after="160"/>
              <w:jc w:val="center"/>
              <w:rPr>
                <w:iCs/>
              </w:rPr>
            </w:pPr>
            <w:r>
              <w:rPr>
                <w:iCs/>
              </w:rPr>
              <w:t>19.27264</w:t>
            </w:r>
          </w:p>
        </w:tc>
      </w:tr>
      <w:tr w:rsidR="00F73D2A" w14:paraId="71C4783C" w14:textId="77777777" w:rsidTr="00EB012F">
        <w:tc>
          <w:tcPr>
            <w:tcW w:w="4981" w:type="dxa"/>
          </w:tcPr>
          <w:p w14:paraId="3099BA1F" w14:textId="77777777" w:rsidR="00F73D2A" w:rsidRDefault="00F73D2A" w:rsidP="00EB012F">
            <w:pPr>
              <w:spacing w:after="160"/>
              <w:jc w:val="center"/>
              <w:rPr>
                <w:iCs/>
              </w:rPr>
            </w:pPr>
            <w:r>
              <w:rPr>
                <w:iCs/>
              </w:rPr>
              <w:t>10 000</w:t>
            </w:r>
          </w:p>
        </w:tc>
        <w:tc>
          <w:tcPr>
            <w:tcW w:w="4981" w:type="dxa"/>
          </w:tcPr>
          <w:p w14:paraId="1485F2E8" w14:textId="19ED4C50" w:rsidR="00F73D2A" w:rsidRDefault="000B0B20" w:rsidP="00EA10DC">
            <w:pPr>
              <w:spacing w:after="160"/>
              <w:jc w:val="center"/>
              <w:rPr>
                <w:iCs/>
              </w:rPr>
            </w:pPr>
            <w:r>
              <w:rPr>
                <w:iCs/>
              </w:rPr>
              <w:t>43.60108</w:t>
            </w:r>
          </w:p>
        </w:tc>
      </w:tr>
      <w:tr w:rsidR="00F73D2A" w14:paraId="03BC70F7" w14:textId="77777777" w:rsidTr="00EB012F">
        <w:tc>
          <w:tcPr>
            <w:tcW w:w="4981" w:type="dxa"/>
          </w:tcPr>
          <w:p w14:paraId="19457A5A" w14:textId="77777777" w:rsidR="00F73D2A" w:rsidRDefault="00F73D2A" w:rsidP="00EB012F">
            <w:pPr>
              <w:spacing w:after="160"/>
              <w:jc w:val="center"/>
              <w:rPr>
                <w:iCs/>
              </w:rPr>
            </w:pPr>
            <w:r>
              <w:rPr>
                <w:iCs/>
              </w:rPr>
              <w:t>50 000</w:t>
            </w:r>
          </w:p>
        </w:tc>
        <w:tc>
          <w:tcPr>
            <w:tcW w:w="4981" w:type="dxa"/>
          </w:tcPr>
          <w:p w14:paraId="19739F8C" w14:textId="61595FBA" w:rsidR="00F73D2A" w:rsidRDefault="000B0B20" w:rsidP="00EA10DC">
            <w:pPr>
              <w:spacing w:after="160"/>
              <w:jc w:val="center"/>
              <w:rPr>
                <w:iCs/>
              </w:rPr>
            </w:pPr>
            <w:r>
              <w:rPr>
                <w:iCs/>
              </w:rPr>
              <w:t>300.58978</w:t>
            </w:r>
          </w:p>
        </w:tc>
      </w:tr>
      <w:tr w:rsidR="00F73D2A" w14:paraId="02CB1145" w14:textId="77777777" w:rsidTr="00EB012F">
        <w:trPr>
          <w:trHeight w:val="70"/>
        </w:trPr>
        <w:tc>
          <w:tcPr>
            <w:tcW w:w="4981" w:type="dxa"/>
          </w:tcPr>
          <w:p w14:paraId="6F46628F" w14:textId="77777777" w:rsidR="00F73D2A" w:rsidRDefault="00F73D2A" w:rsidP="00EB012F">
            <w:pPr>
              <w:spacing w:after="160"/>
              <w:jc w:val="center"/>
              <w:rPr>
                <w:iCs/>
              </w:rPr>
            </w:pPr>
            <w:r>
              <w:rPr>
                <w:iCs/>
              </w:rPr>
              <w:t>100 000</w:t>
            </w:r>
          </w:p>
        </w:tc>
        <w:tc>
          <w:tcPr>
            <w:tcW w:w="4981" w:type="dxa"/>
          </w:tcPr>
          <w:p w14:paraId="7A3FF5F1" w14:textId="71BB693A" w:rsidR="000B0B20" w:rsidRDefault="000B0B20" w:rsidP="000B0B20">
            <w:pPr>
              <w:tabs>
                <w:tab w:val="left" w:pos="3210"/>
              </w:tabs>
              <w:spacing w:after="160"/>
              <w:jc w:val="center"/>
              <w:rPr>
                <w:iCs/>
              </w:rPr>
            </w:pPr>
            <w:r>
              <w:rPr>
                <w:iCs/>
              </w:rPr>
              <w:t>631.94126</w:t>
            </w:r>
          </w:p>
        </w:tc>
      </w:tr>
      <w:tr w:rsidR="00F73D2A" w14:paraId="15DCB9C5" w14:textId="77777777" w:rsidTr="00EB012F">
        <w:tc>
          <w:tcPr>
            <w:tcW w:w="4981" w:type="dxa"/>
          </w:tcPr>
          <w:p w14:paraId="43623B24" w14:textId="77777777" w:rsidR="00F73D2A" w:rsidRDefault="00F73D2A" w:rsidP="00EB012F">
            <w:pPr>
              <w:spacing w:after="160"/>
              <w:jc w:val="center"/>
              <w:rPr>
                <w:iCs/>
              </w:rPr>
            </w:pPr>
            <w:r>
              <w:rPr>
                <w:iCs/>
              </w:rPr>
              <w:t>500 000</w:t>
            </w:r>
          </w:p>
        </w:tc>
        <w:tc>
          <w:tcPr>
            <w:tcW w:w="4981" w:type="dxa"/>
          </w:tcPr>
          <w:p w14:paraId="2A839AF7" w14:textId="6A838B1C" w:rsidR="00F73D2A" w:rsidRDefault="000B0B20" w:rsidP="00EA10DC">
            <w:pPr>
              <w:spacing w:after="160"/>
              <w:jc w:val="center"/>
              <w:rPr>
                <w:iCs/>
              </w:rPr>
            </w:pPr>
            <w:r>
              <w:rPr>
                <w:iCs/>
              </w:rPr>
              <w:t>4564.48648</w:t>
            </w:r>
          </w:p>
        </w:tc>
      </w:tr>
    </w:tbl>
    <w:p w14:paraId="4B0A009F" w14:textId="77777777" w:rsidR="00F73D2A" w:rsidRPr="00452C62" w:rsidRDefault="00F73D2A">
      <w:pPr>
        <w:spacing w:after="160"/>
        <w:jc w:val="both"/>
        <w:rPr>
          <w:iCs/>
        </w:rPr>
      </w:pPr>
    </w:p>
    <w:p w14:paraId="24DF800F" w14:textId="1F8EFACA" w:rsidR="00C20319" w:rsidRDefault="00040C94">
      <w:pPr>
        <w:pStyle w:val="Titre1"/>
        <w:numPr>
          <w:ilvl w:val="0"/>
          <w:numId w:val="2"/>
        </w:numPr>
        <w:tabs>
          <w:tab w:val="left" w:pos="0"/>
        </w:tabs>
      </w:pPr>
      <w:r>
        <w:lastRenderedPageBreak/>
        <w:t>Analyse et discussion</w:t>
      </w:r>
    </w:p>
    <w:p w14:paraId="2D407EB1" w14:textId="77777777" w:rsidR="00C20319" w:rsidRDefault="00040C94">
      <w:pPr>
        <w:pStyle w:val="Titre2"/>
        <w:numPr>
          <w:ilvl w:val="0"/>
          <w:numId w:val="2"/>
        </w:numPr>
        <w:tabs>
          <w:tab w:val="left" w:pos="0"/>
        </w:tabs>
      </w:pPr>
      <w:bookmarkStart w:id="0" w:name="_awyne1dsj598" w:colFirst="0" w:colLast="0"/>
      <w:bookmarkEnd w:id="0"/>
      <w:r>
        <w:t>Citez la consommation théorique du temps de calcul pour les algorithmes, en notation asymptotique.</w:t>
      </w:r>
    </w:p>
    <w:tbl>
      <w:tblPr>
        <w:tblStyle w:val="a1"/>
        <w:tblW w:w="1740"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90"/>
        <w:gridCol w:w="1050"/>
      </w:tblGrid>
      <w:tr w:rsidR="00C20319" w14:paraId="6D5CD210" w14:textId="77777777">
        <w:tc>
          <w:tcPr>
            <w:tcW w:w="690" w:type="dxa"/>
            <w:tcBorders>
              <w:top w:val="single" w:sz="4" w:space="0" w:color="000000"/>
              <w:left w:val="single" w:sz="4" w:space="0" w:color="000000"/>
              <w:bottom w:val="single" w:sz="4" w:space="0" w:color="000000"/>
            </w:tcBorders>
            <w:shd w:val="clear" w:color="auto" w:fill="auto"/>
          </w:tcPr>
          <w:p w14:paraId="1E490B78" w14:textId="77777777" w:rsidR="00C20319" w:rsidRDefault="00C20319">
            <w:pPr>
              <w:jc w:val="center"/>
            </w:pPr>
          </w:p>
        </w:tc>
        <w:tc>
          <w:tcPr>
            <w:tcW w:w="1050" w:type="dxa"/>
            <w:tcBorders>
              <w:top w:val="single" w:sz="4" w:space="0" w:color="000000"/>
              <w:left w:val="single" w:sz="4" w:space="0" w:color="000000"/>
              <w:bottom w:val="single" w:sz="4" w:space="0" w:color="000000"/>
              <w:right w:val="single" w:sz="4" w:space="0" w:color="000000"/>
            </w:tcBorders>
            <w:shd w:val="clear" w:color="auto" w:fill="auto"/>
          </w:tcPr>
          <w:p w14:paraId="7349B2CA" w14:textId="77777777" w:rsidR="00C20319" w:rsidRDefault="00040C94">
            <w:pPr>
              <w:jc w:val="center"/>
            </w:pPr>
            <w:r>
              <w:t xml:space="preserve"> / 1,5 pt</w:t>
            </w:r>
          </w:p>
        </w:tc>
      </w:tr>
    </w:tbl>
    <w:p w14:paraId="1CF39232" w14:textId="0B4A471B" w:rsidR="00C20319" w:rsidRDefault="00CC4F27" w:rsidP="00CC4F27">
      <w:proofErr w:type="spellStart"/>
      <w:r>
        <w:t>Bruteforce</w:t>
      </w:r>
      <w:proofErr w:type="spellEnd"/>
      <w:r>
        <w:t xml:space="preserve"> :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14682812" w14:textId="23A15503" w:rsidR="00CC4F27" w:rsidRDefault="00CC4F27" w:rsidP="00CC4F27">
      <w:r>
        <w:t xml:space="preserve">Diviser-pour-régner : </w:t>
      </w:r>
      <m:oMath>
        <m:r>
          <w:rPr>
            <w:rFonts w:ascii="Cambria Math" w:hAnsi="Cambria Math"/>
          </w:rPr>
          <m:t>θ(n</m:t>
        </m:r>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n)</m:t>
        </m:r>
      </m:oMath>
    </w:p>
    <w:p w14:paraId="7F471127" w14:textId="7E9B861F" w:rsidR="00CC4F27" w:rsidRPr="00CC4F27" w:rsidRDefault="00CC4F27" w:rsidP="00CC4F27">
      <w:r>
        <w:t xml:space="preserve">Diviser-pour-régner avec seuil : </w:t>
      </w:r>
      <m:oMath>
        <m:r>
          <w:rPr>
            <w:rFonts w:ascii="Cambria Math" w:hAnsi="Cambria Math"/>
          </w:rPr>
          <m:t>θ(n</m:t>
        </m:r>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n)</m:t>
        </m:r>
      </m:oMath>
    </w:p>
    <w:p w14:paraId="6FA2F366" w14:textId="77777777" w:rsidR="00C20319" w:rsidRDefault="00040C94">
      <w:pPr>
        <w:pStyle w:val="Titre2"/>
        <w:tabs>
          <w:tab w:val="left" w:pos="0"/>
        </w:tabs>
        <w:rPr>
          <w:sz w:val="28"/>
          <w:szCs w:val="28"/>
        </w:rPr>
      </w:pPr>
      <w:bookmarkStart w:id="1" w:name="_k7z18npq38bt" w:colFirst="0" w:colLast="0"/>
      <w:bookmarkEnd w:id="1"/>
      <w:r>
        <w:t xml:space="preserve">Tests de puissance </w:t>
      </w:r>
    </w:p>
    <w:tbl>
      <w:tblPr>
        <w:tblStyle w:val="a2"/>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3E988B2F" w14:textId="77777777">
        <w:tc>
          <w:tcPr>
            <w:tcW w:w="683" w:type="dxa"/>
            <w:tcBorders>
              <w:top w:val="single" w:sz="4" w:space="0" w:color="000000"/>
              <w:left w:val="single" w:sz="4" w:space="0" w:color="000000"/>
              <w:bottom w:val="single" w:sz="4" w:space="0" w:color="000000"/>
            </w:tcBorders>
            <w:shd w:val="clear" w:color="auto" w:fill="auto"/>
          </w:tcPr>
          <w:p w14:paraId="596084DE" w14:textId="77777777" w:rsidR="00C20319" w:rsidRDefault="00C20319">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66D61961" w14:textId="77777777" w:rsidR="00C20319" w:rsidRDefault="00040C94">
            <w:pPr>
              <w:jc w:val="center"/>
            </w:pPr>
            <w:r>
              <w:t xml:space="preserve"> / 5 pt</w:t>
            </w:r>
          </w:p>
        </w:tc>
      </w:tr>
    </w:tbl>
    <w:p w14:paraId="51C287C4" w14:textId="22A75117" w:rsidR="007C0855" w:rsidRDefault="007C0855" w:rsidP="007C0855">
      <w:pPr>
        <w:jc w:val="center"/>
      </w:pPr>
      <w:bookmarkStart w:id="2" w:name="_v8tbl0g7ucr8" w:colFirst="0" w:colLast="0"/>
      <w:bookmarkEnd w:id="2"/>
    </w:p>
    <w:p w14:paraId="1A18F82B" w14:textId="77777777" w:rsidR="00471890" w:rsidRDefault="00471890" w:rsidP="007C0855">
      <w:pPr>
        <w:jc w:val="center"/>
      </w:pPr>
      <w:r>
        <w:rPr>
          <w:noProof/>
        </w:rPr>
        <w:drawing>
          <wp:inline distT="0" distB="0" distL="0" distR="0" wp14:anchorId="2675ABFA" wp14:editId="010CB5D2">
            <wp:extent cx="4171950" cy="318414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7215" r="8725"/>
                    <a:stretch/>
                  </pic:blipFill>
                  <pic:spPr bwMode="auto">
                    <a:xfrm>
                      <a:off x="0" y="0"/>
                      <a:ext cx="4186029" cy="3194895"/>
                    </a:xfrm>
                    <a:prstGeom prst="rect">
                      <a:avLst/>
                    </a:prstGeom>
                    <a:noFill/>
                    <a:ln>
                      <a:noFill/>
                    </a:ln>
                    <a:extLst>
                      <a:ext uri="{53640926-AAD7-44D8-BBD7-CCE9431645EC}">
                        <a14:shadowObscured xmlns:a14="http://schemas.microsoft.com/office/drawing/2010/main"/>
                      </a:ext>
                    </a:extLst>
                  </pic:spPr>
                </pic:pic>
              </a:graphicData>
            </a:graphic>
          </wp:inline>
        </w:drawing>
      </w:r>
    </w:p>
    <w:p w14:paraId="46E4D67B" w14:textId="19D4F71E" w:rsidR="00FB24ED" w:rsidRPr="00FB24ED" w:rsidRDefault="00471890" w:rsidP="007C0855">
      <w:pPr>
        <w:jc w:val="center"/>
      </w:pPr>
      <w:r>
        <w:rPr>
          <w:noProof/>
        </w:rPr>
        <w:lastRenderedPageBreak/>
        <w:drawing>
          <wp:inline distT="0" distB="0" distL="0" distR="0" wp14:anchorId="51B9C0DB" wp14:editId="7716F35F">
            <wp:extent cx="4107657" cy="3133725"/>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6650" r="8128"/>
                    <a:stretch/>
                  </pic:blipFill>
                  <pic:spPr bwMode="auto">
                    <a:xfrm>
                      <a:off x="0" y="0"/>
                      <a:ext cx="4154514" cy="316947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1E8E787" wp14:editId="64723044">
            <wp:extent cx="4257675" cy="3213959"/>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t="6353" r="6856"/>
                    <a:stretch/>
                  </pic:blipFill>
                  <pic:spPr bwMode="auto">
                    <a:xfrm>
                      <a:off x="0" y="0"/>
                      <a:ext cx="4284080" cy="3233891"/>
                    </a:xfrm>
                    <a:prstGeom prst="rect">
                      <a:avLst/>
                    </a:prstGeom>
                    <a:noFill/>
                    <a:ln>
                      <a:noFill/>
                    </a:ln>
                    <a:extLst>
                      <a:ext uri="{53640926-AAD7-44D8-BBD7-CCE9431645EC}">
                        <a14:shadowObscured xmlns:a14="http://schemas.microsoft.com/office/drawing/2010/main"/>
                      </a:ext>
                    </a:extLst>
                  </pic:spPr>
                </pic:pic>
              </a:graphicData>
            </a:graphic>
          </wp:inline>
        </w:drawing>
      </w:r>
    </w:p>
    <w:p w14:paraId="5E7717B2" w14:textId="77777777" w:rsidR="00C20319" w:rsidRDefault="00040C94">
      <w:pPr>
        <w:pStyle w:val="Titre2"/>
        <w:numPr>
          <w:ilvl w:val="1"/>
          <w:numId w:val="2"/>
        </w:numPr>
        <w:tabs>
          <w:tab w:val="left" w:pos="0"/>
        </w:tabs>
      </w:pPr>
      <w:r>
        <w:t>Que pouvez-vous déduire du test de puissance ?</w:t>
      </w:r>
    </w:p>
    <w:p w14:paraId="04A1021B" w14:textId="2827CE2B" w:rsidR="00381A42" w:rsidRDefault="00F72083" w:rsidP="00F72083">
      <w:pPr>
        <w:pStyle w:val="Paragraphedeliste"/>
        <w:numPr>
          <w:ilvl w:val="0"/>
          <w:numId w:val="2"/>
        </w:numPr>
        <w:spacing w:after="160"/>
        <w:jc w:val="both"/>
        <w:rPr>
          <w:iCs/>
        </w:rPr>
      </w:pPr>
      <w:r w:rsidRPr="00F72083">
        <w:rPr>
          <w:iCs/>
        </w:rPr>
        <w:t>La pente de la courbe affiche le degré de complexité d’un algorithme polynomial.</w:t>
      </w:r>
    </w:p>
    <w:p w14:paraId="1A1D024B" w14:textId="573E5F69" w:rsidR="00457B15" w:rsidRDefault="00FC0DEA" w:rsidP="00F72083">
      <w:pPr>
        <w:pStyle w:val="Paragraphedeliste"/>
        <w:numPr>
          <w:ilvl w:val="0"/>
          <w:numId w:val="2"/>
        </w:numPr>
        <w:spacing w:after="160"/>
        <w:jc w:val="both"/>
        <w:rPr>
          <w:iCs/>
        </w:rPr>
      </w:pPr>
      <m:oMath>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r>
                  <w:rPr>
                    <w:rFonts w:ascii="Cambria Math" w:hAnsi="Cambria Math"/>
                  </w:rPr>
                  <m:t>T</m:t>
                </m:r>
                <m:d>
                  <m:dPr>
                    <m:ctrlPr>
                      <w:rPr>
                        <w:rFonts w:ascii="Cambria Math" w:hAnsi="Cambria Math"/>
                        <w:i/>
                        <w:iCs/>
                      </w:rPr>
                    </m:ctrlPr>
                  </m:dPr>
                  <m:e>
                    <m:r>
                      <w:rPr>
                        <w:rFonts w:ascii="Cambria Math" w:hAnsi="Cambria Math"/>
                      </w:rPr>
                      <m:t>n</m:t>
                    </m:r>
                  </m:e>
                </m:d>
              </m:e>
            </m:d>
          </m:e>
        </m:func>
        <m:r>
          <w:rPr>
            <w:rFonts w:ascii="Cambria Math" w:hAnsi="Cambria Math"/>
          </w:rPr>
          <m:t>=m*</m:t>
        </m:r>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r>
                  <w:rPr>
                    <w:rFonts w:ascii="Cambria Math" w:hAnsi="Cambria Math"/>
                  </w:rPr>
                  <m:t>n</m:t>
                </m:r>
              </m:e>
            </m:d>
          </m:e>
        </m:func>
        <m:r>
          <w:rPr>
            <w:rFonts w:ascii="Cambria Math" w:hAnsi="Cambria Math"/>
          </w:rPr>
          <m:t>+b=&gt;T</m:t>
        </m:r>
        <m:d>
          <m:dPr>
            <m:ctrlPr>
              <w:rPr>
                <w:rFonts w:ascii="Cambria Math" w:hAnsi="Cambria Math"/>
                <w:i/>
                <w:iCs/>
              </w:rPr>
            </m:ctrlPr>
          </m:dPr>
          <m:e>
            <m:r>
              <w:rPr>
                <w:rFonts w:ascii="Cambria Math" w:hAnsi="Cambria Math"/>
              </w:rPr>
              <m:t>n</m:t>
            </m:r>
          </m:e>
        </m:d>
        <m:r>
          <w:rPr>
            <w:rFonts w:ascii="Cambria Math" w:hAnsi="Cambria Math"/>
          </w:rPr>
          <m:t>=cte*</m:t>
        </m:r>
        <m:sSup>
          <m:sSupPr>
            <m:ctrlPr>
              <w:rPr>
                <w:rFonts w:ascii="Cambria Math" w:hAnsi="Cambria Math"/>
                <w:i/>
                <w:iCs/>
              </w:rPr>
            </m:ctrlPr>
          </m:sSupPr>
          <m:e>
            <m:r>
              <w:rPr>
                <w:rFonts w:ascii="Cambria Math" w:hAnsi="Cambria Math"/>
              </w:rPr>
              <m:t>x</m:t>
            </m:r>
          </m:e>
          <m:sup>
            <m:r>
              <w:rPr>
                <w:rFonts w:ascii="Cambria Math" w:hAnsi="Cambria Math"/>
              </w:rPr>
              <m:t>m</m:t>
            </m:r>
          </m:sup>
        </m:sSup>
      </m:oMath>
    </w:p>
    <w:p w14:paraId="6C09D013" w14:textId="77777777" w:rsidR="00381A42" w:rsidRDefault="00381A42" w:rsidP="00F72083">
      <w:pPr>
        <w:pStyle w:val="Paragraphedeliste"/>
        <w:numPr>
          <w:ilvl w:val="0"/>
          <w:numId w:val="2"/>
        </w:numPr>
        <w:spacing w:after="160"/>
        <w:jc w:val="both"/>
        <w:rPr>
          <w:iCs/>
        </w:rPr>
      </w:pPr>
    </w:p>
    <w:p w14:paraId="2336ED6D" w14:textId="6509C7FD" w:rsidR="00122C69" w:rsidRPr="00FB2B74" w:rsidRDefault="00F72083" w:rsidP="00FB2B74">
      <w:pPr>
        <w:pStyle w:val="Paragraphedeliste"/>
        <w:numPr>
          <w:ilvl w:val="0"/>
          <w:numId w:val="2"/>
        </w:numPr>
        <w:spacing w:after="160"/>
        <w:jc w:val="both"/>
        <w:rPr>
          <w:iCs/>
        </w:rPr>
      </w:pPr>
      <w:r w:rsidRPr="00F72083">
        <w:rPr>
          <w:iCs/>
        </w:rPr>
        <w:t xml:space="preserve">On vérifie bien ici que la méthode </w:t>
      </w:r>
      <w:proofErr w:type="spellStart"/>
      <w:r w:rsidRPr="00F72083">
        <w:rPr>
          <w:iCs/>
        </w:rPr>
        <w:t>bruteforce</w:t>
      </w:r>
      <w:proofErr w:type="spellEnd"/>
      <w:r w:rsidRPr="00F72083">
        <w:rPr>
          <w:iCs/>
        </w:rPr>
        <w:t xml:space="preserve"> est en O(n^2)</w:t>
      </w:r>
      <w:r w:rsidR="0029496B">
        <w:rPr>
          <w:iCs/>
        </w:rPr>
        <w:t xml:space="preserve"> car la pente de la régression est environ égale à 2.</w:t>
      </w:r>
    </w:p>
    <w:p w14:paraId="0E2D0249" w14:textId="1FB18E84" w:rsidR="00122C69" w:rsidRDefault="00FC0DEA" w:rsidP="00122C69">
      <w:pPr>
        <w:pStyle w:val="Paragraphedeliste"/>
        <w:numPr>
          <w:ilvl w:val="0"/>
          <w:numId w:val="2"/>
        </w:numPr>
        <w:spacing w:after="160"/>
        <w:jc w:val="both"/>
        <w:rPr>
          <w:iCs/>
        </w:rPr>
      </w:pPr>
      <m:oMath>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r>
                  <w:rPr>
                    <w:rFonts w:ascii="Cambria Math" w:hAnsi="Cambria Math"/>
                  </w:rPr>
                  <m:t>T</m:t>
                </m:r>
                <m:d>
                  <m:dPr>
                    <m:ctrlPr>
                      <w:rPr>
                        <w:rFonts w:ascii="Cambria Math" w:hAnsi="Cambria Math"/>
                        <w:i/>
                        <w:iCs/>
                      </w:rPr>
                    </m:ctrlPr>
                  </m:dPr>
                  <m:e>
                    <m:r>
                      <w:rPr>
                        <w:rFonts w:ascii="Cambria Math" w:hAnsi="Cambria Math"/>
                      </w:rPr>
                      <m:t>n</m:t>
                    </m:r>
                  </m:e>
                </m:d>
              </m:e>
            </m:d>
          </m:e>
        </m:func>
        <m:r>
          <w:rPr>
            <w:rFonts w:ascii="Cambria Math" w:hAnsi="Cambria Math"/>
          </w:rPr>
          <m:t>=2*</m:t>
        </m:r>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r>
                  <w:rPr>
                    <w:rFonts w:ascii="Cambria Math" w:hAnsi="Cambria Math"/>
                  </w:rPr>
                  <m:t>n</m:t>
                </m:r>
              </m:e>
            </m:d>
          </m:e>
        </m:func>
        <m:r>
          <w:rPr>
            <w:rFonts w:ascii="Cambria Math" w:hAnsi="Cambria Math"/>
          </w:rPr>
          <m:t>+b=&gt;T</m:t>
        </m:r>
        <m:d>
          <m:dPr>
            <m:ctrlPr>
              <w:rPr>
                <w:rFonts w:ascii="Cambria Math" w:hAnsi="Cambria Math"/>
                <w:i/>
                <w:iCs/>
              </w:rPr>
            </m:ctrlPr>
          </m:dPr>
          <m:e>
            <m:r>
              <w:rPr>
                <w:rFonts w:ascii="Cambria Math" w:hAnsi="Cambria Math"/>
              </w:rPr>
              <m:t>n</m:t>
            </m:r>
          </m:e>
        </m:d>
        <m:r>
          <w:rPr>
            <w:rFonts w:ascii="Cambria Math" w:hAnsi="Cambria Math"/>
          </w:rPr>
          <m:t>=cte*</m:t>
        </m:r>
        <m:sSup>
          <m:sSupPr>
            <m:ctrlPr>
              <w:rPr>
                <w:rFonts w:ascii="Cambria Math" w:hAnsi="Cambria Math"/>
                <w:i/>
                <w:iCs/>
              </w:rPr>
            </m:ctrlPr>
          </m:sSupPr>
          <m:e>
            <m:r>
              <w:rPr>
                <w:rFonts w:ascii="Cambria Math" w:hAnsi="Cambria Math"/>
              </w:rPr>
              <m:t>x</m:t>
            </m:r>
          </m:e>
          <m:sup>
            <m:r>
              <w:rPr>
                <w:rFonts w:ascii="Cambria Math" w:hAnsi="Cambria Math"/>
              </w:rPr>
              <m:t>2</m:t>
            </m:r>
          </m:sup>
        </m:sSup>
      </m:oMath>
    </w:p>
    <w:p w14:paraId="2FBA03B5" w14:textId="77777777" w:rsidR="00122C69" w:rsidRDefault="00122C69" w:rsidP="00F72083">
      <w:pPr>
        <w:pStyle w:val="Paragraphedeliste"/>
        <w:numPr>
          <w:ilvl w:val="0"/>
          <w:numId w:val="2"/>
        </w:numPr>
        <w:spacing w:after="160"/>
        <w:jc w:val="both"/>
        <w:rPr>
          <w:iCs/>
        </w:rPr>
      </w:pPr>
    </w:p>
    <w:p w14:paraId="62839B1B" w14:textId="5234C6DB" w:rsidR="00F72083" w:rsidRDefault="00F72083" w:rsidP="00F72083">
      <w:pPr>
        <w:pStyle w:val="Paragraphedeliste"/>
        <w:numPr>
          <w:ilvl w:val="0"/>
          <w:numId w:val="2"/>
        </w:numPr>
        <w:spacing w:after="160"/>
        <w:jc w:val="both"/>
        <w:rPr>
          <w:iCs/>
        </w:rPr>
      </w:pPr>
      <w:r w:rsidRPr="00F72083">
        <w:rPr>
          <w:iCs/>
        </w:rPr>
        <w:t xml:space="preserve">Pour les méthodes récursives </w:t>
      </w:r>
      <w:proofErr w:type="gramStart"/>
      <w:r w:rsidRPr="00F72083">
        <w:rPr>
          <w:iCs/>
        </w:rPr>
        <w:t>O(</w:t>
      </w:r>
      <w:proofErr w:type="gramEnd"/>
      <w:r w:rsidRPr="00F72083">
        <w:rPr>
          <w:iCs/>
        </w:rPr>
        <w:t>n*lg n), la pente est légèrement supérieur à 1 car le terme l</w:t>
      </w:r>
      <w:r w:rsidR="004228EA">
        <w:rPr>
          <w:iCs/>
        </w:rPr>
        <w:t>o</w:t>
      </w:r>
      <w:r w:rsidRPr="00F72083">
        <w:rPr>
          <w:iCs/>
        </w:rPr>
        <w:t>g</w:t>
      </w:r>
      <w:r w:rsidR="004228EA">
        <w:rPr>
          <w:iCs/>
        </w:rPr>
        <w:t>(</w:t>
      </w:r>
      <w:r w:rsidRPr="00F72083">
        <w:rPr>
          <w:iCs/>
        </w:rPr>
        <w:t>n</w:t>
      </w:r>
      <w:r w:rsidR="004228EA">
        <w:rPr>
          <w:iCs/>
        </w:rPr>
        <w:t>)</w:t>
      </w:r>
      <w:r w:rsidRPr="00F72083">
        <w:rPr>
          <w:iCs/>
        </w:rPr>
        <w:t xml:space="preserve"> apporte une croissance non négligeable.</w:t>
      </w:r>
      <w:r w:rsidR="0050609E">
        <w:rPr>
          <w:iCs/>
        </w:rPr>
        <w:t xml:space="preserve"> En effet, la régression n’est pas tout à fait une droite.</w:t>
      </w:r>
    </w:p>
    <w:p w14:paraId="182674AA" w14:textId="70D02F34" w:rsidR="00C20319" w:rsidRPr="00D92707" w:rsidRDefault="00FB2B74" w:rsidP="00D92707">
      <w:pPr>
        <w:pStyle w:val="Paragraphedeliste"/>
        <w:numPr>
          <w:ilvl w:val="0"/>
          <w:numId w:val="2"/>
        </w:numPr>
        <w:spacing w:after="160"/>
        <w:jc w:val="both"/>
        <w:rPr>
          <w:iCs/>
        </w:rPr>
      </w:pPr>
      <m:oMath>
        <m:r>
          <w:rPr>
            <w:rFonts w:ascii="Cambria Math" w:hAnsi="Cambria Math"/>
          </w:rPr>
          <m:t>T</m:t>
        </m:r>
        <m:d>
          <m:dPr>
            <m:ctrlPr>
              <w:rPr>
                <w:rFonts w:ascii="Cambria Math" w:hAnsi="Cambria Math"/>
                <w:i/>
                <w:iCs/>
              </w:rPr>
            </m:ctrlPr>
          </m:dPr>
          <m:e>
            <m:r>
              <w:rPr>
                <w:rFonts w:ascii="Cambria Math" w:hAnsi="Cambria Math"/>
              </w:rPr>
              <m:t>n</m:t>
            </m:r>
          </m:e>
        </m:d>
        <m:r>
          <w:rPr>
            <w:rFonts w:ascii="Cambria Math" w:hAnsi="Cambria Math"/>
          </w:rPr>
          <m:t>=cte*n*</m:t>
        </m:r>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r>
                  <w:rPr>
                    <w:rFonts w:ascii="Cambria Math" w:hAnsi="Cambria Math"/>
                  </w:rPr>
                  <m:t>n</m:t>
                </m:r>
              </m:e>
            </m:d>
          </m:e>
        </m:func>
        <m:r>
          <w:rPr>
            <w:rFonts w:ascii="Cambria Math" w:hAnsi="Cambria Math"/>
          </w:rPr>
          <m:t xml:space="preserve">=&gt; </m:t>
        </m:r>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r>
                  <w:rPr>
                    <w:rFonts w:ascii="Cambria Math" w:hAnsi="Cambria Math"/>
                  </w:rPr>
                  <m:t>T</m:t>
                </m:r>
                <m:d>
                  <m:dPr>
                    <m:ctrlPr>
                      <w:rPr>
                        <w:rFonts w:ascii="Cambria Math" w:hAnsi="Cambria Math"/>
                        <w:i/>
                        <w:iCs/>
                      </w:rPr>
                    </m:ctrlPr>
                  </m:dPr>
                  <m:e>
                    <m:r>
                      <w:rPr>
                        <w:rFonts w:ascii="Cambria Math" w:hAnsi="Cambria Math"/>
                      </w:rPr>
                      <m:t>n</m:t>
                    </m:r>
                  </m:e>
                </m:d>
              </m:e>
            </m:d>
          </m:e>
        </m:func>
        <m:r>
          <w:rPr>
            <w:rFonts w:ascii="Cambria Math" w:hAnsi="Cambria Math"/>
          </w:rPr>
          <m:t>=</m:t>
        </m:r>
        <m:func>
          <m:funcPr>
            <m:ctrlPr>
              <w:rPr>
                <w:rFonts w:ascii="Cambria Math" w:hAnsi="Cambria Math"/>
                <w:iCs/>
              </w:rPr>
            </m:ctrlPr>
          </m:funcPr>
          <m:fName>
            <m:r>
              <m:rPr>
                <m:sty m:val="p"/>
              </m:rPr>
              <w:rPr>
                <w:rFonts w:ascii="Cambria Math" w:hAnsi="Cambria Math"/>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rPr>
          <m:t>+</m:t>
        </m:r>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func>
                  <m:funcPr>
                    <m:ctrlPr>
                      <w:rPr>
                        <w:rFonts w:ascii="Cambria Math" w:hAnsi="Cambria Math"/>
                        <w:i/>
                        <w:iCs/>
                      </w:rPr>
                    </m:ctrlPr>
                  </m:funcPr>
                  <m:fName>
                    <m:r>
                      <w:rPr>
                        <w:rFonts w:ascii="Cambria Math" w:hAnsi="Cambria Math"/>
                      </w:rPr>
                      <m:t>log</m:t>
                    </m:r>
                  </m:fName>
                  <m:e>
                    <m:d>
                      <m:dPr>
                        <m:ctrlPr>
                          <w:rPr>
                            <w:rFonts w:ascii="Cambria Math" w:hAnsi="Cambria Math"/>
                            <w:i/>
                            <w:iCs/>
                          </w:rPr>
                        </m:ctrlPr>
                      </m:dPr>
                      <m:e>
                        <m:r>
                          <w:rPr>
                            <w:rFonts w:ascii="Cambria Math" w:hAnsi="Cambria Math"/>
                          </w:rPr>
                          <m:t>n</m:t>
                        </m:r>
                      </m:e>
                    </m:d>
                  </m:e>
                </m:func>
              </m:e>
            </m:d>
          </m:e>
        </m:func>
        <m:r>
          <w:rPr>
            <w:rFonts w:ascii="Cambria Math" w:hAnsi="Cambria Math"/>
          </w:rPr>
          <m:t>+ b</m:t>
        </m:r>
      </m:oMath>
    </w:p>
    <w:p w14:paraId="16566997" w14:textId="77777777" w:rsidR="00C20319" w:rsidRDefault="00040C94">
      <w:pPr>
        <w:pStyle w:val="Titre2"/>
        <w:numPr>
          <w:ilvl w:val="0"/>
          <w:numId w:val="2"/>
        </w:numPr>
        <w:tabs>
          <w:tab w:val="left" w:pos="0"/>
        </w:tabs>
      </w:pPr>
      <w:bookmarkStart w:id="3" w:name="_q4zi89f4un4w" w:colFirst="0" w:colLast="0"/>
      <w:bookmarkEnd w:id="3"/>
      <w:r>
        <w:lastRenderedPageBreak/>
        <w:t>Test du rapport</w:t>
      </w:r>
    </w:p>
    <w:tbl>
      <w:tblPr>
        <w:tblStyle w:val="a3"/>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29A983AC" w14:textId="77777777">
        <w:tc>
          <w:tcPr>
            <w:tcW w:w="683" w:type="dxa"/>
            <w:tcBorders>
              <w:top w:val="single" w:sz="4" w:space="0" w:color="000000"/>
              <w:left w:val="single" w:sz="4" w:space="0" w:color="000000"/>
              <w:bottom w:val="single" w:sz="4" w:space="0" w:color="000000"/>
            </w:tcBorders>
            <w:shd w:val="clear" w:color="auto" w:fill="auto"/>
          </w:tcPr>
          <w:p w14:paraId="0C1D7271" w14:textId="77777777" w:rsidR="00C20319" w:rsidRDefault="00C20319">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60BC0F72" w14:textId="77777777" w:rsidR="00C20319" w:rsidRDefault="00040C94">
            <w:pPr>
              <w:jc w:val="center"/>
            </w:pPr>
            <w:r>
              <w:t xml:space="preserve"> / 5 pt</w:t>
            </w:r>
          </w:p>
        </w:tc>
      </w:tr>
    </w:tbl>
    <w:p w14:paraId="5DBB74F6" w14:textId="7AF80871" w:rsidR="008F508A" w:rsidRDefault="008F508A" w:rsidP="00115756">
      <w:pPr>
        <w:jc w:val="center"/>
      </w:pPr>
    </w:p>
    <w:p w14:paraId="672D2F9B" w14:textId="7ADA3C5E" w:rsidR="00C20319" w:rsidRDefault="00BC00C7" w:rsidP="00115756">
      <w:pPr>
        <w:jc w:val="center"/>
      </w:pPr>
      <w:r>
        <w:rPr>
          <w:noProof/>
        </w:rPr>
        <w:drawing>
          <wp:inline distT="0" distB="0" distL="0" distR="0" wp14:anchorId="12D717CE" wp14:editId="020008C2">
            <wp:extent cx="4667250" cy="3751248"/>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4071" t="6725" r="8794"/>
                    <a:stretch/>
                  </pic:blipFill>
                  <pic:spPr bwMode="auto">
                    <a:xfrm>
                      <a:off x="0" y="0"/>
                      <a:ext cx="4671742" cy="375485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B11F4EA" wp14:editId="731183BA">
            <wp:extent cx="4733925" cy="381344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3908" t="5640" r="8144"/>
                    <a:stretch/>
                  </pic:blipFill>
                  <pic:spPr bwMode="auto">
                    <a:xfrm>
                      <a:off x="0" y="0"/>
                      <a:ext cx="4743225" cy="3820932"/>
                    </a:xfrm>
                    <a:prstGeom prst="rect">
                      <a:avLst/>
                    </a:prstGeom>
                    <a:noFill/>
                    <a:ln>
                      <a:noFill/>
                    </a:ln>
                    <a:extLst>
                      <a:ext uri="{53640926-AAD7-44D8-BBD7-CCE9431645EC}">
                        <a14:shadowObscured xmlns:a14="http://schemas.microsoft.com/office/drawing/2010/main"/>
                      </a:ext>
                    </a:extLst>
                  </pic:spPr>
                </pic:pic>
              </a:graphicData>
            </a:graphic>
          </wp:inline>
        </w:drawing>
      </w:r>
    </w:p>
    <w:p w14:paraId="55C353A5" w14:textId="1868C8CC" w:rsidR="00EC672E" w:rsidRDefault="00EC672E" w:rsidP="00115756">
      <w:pPr>
        <w:jc w:val="center"/>
      </w:pPr>
    </w:p>
    <w:p w14:paraId="2287E342" w14:textId="2E112E87" w:rsidR="00EC672E" w:rsidRDefault="00BC00C7" w:rsidP="00115756">
      <w:pPr>
        <w:jc w:val="center"/>
      </w:pPr>
      <w:r>
        <w:rPr>
          <w:noProof/>
        </w:rPr>
        <w:lastRenderedPageBreak/>
        <w:drawing>
          <wp:inline distT="0" distB="0" distL="0" distR="0" wp14:anchorId="59CD12C6" wp14:editId="40109F81">
            <wp:extent cx="4877154" cy="39719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5538" t="6725" r="8469"/>
                    <a:stretch/>
                  </pic:blipFill>
                  <pic:spPr bwMode="auto">
                    <a:xfrm>
                      <a:off x="0" y="0"/>
                      <a:ext cx="4884667" cy="3978043"/>
                    </a:xfrm>
                    <a:prstGeom prst="rect">
                      <a:avLst/>
                    </a:prstGeom>
                    <a:noFill/>
                    <a:ln>
                      <a:noFill/>
                    </a:ln>
                    <a:extLst>
                      <a:ext uri="{53640926-AAD7-44D8-BBD7-CCE9431645EC}">
                        <a14:shadowObscured xmlns:a14="http://schemas.microsoft.com/office/drawing/2010/main"/>
                      </a:ext>
                    </a:extLst>
                  </pic:spPr>
                </pic:pic>
              </a:graphicData>
            </a:graphic>
          </wp:inline>
        </w:drawing>
      </w:r>
    </w:p>
    <w:p w14:paraId="69163301" w14:textId="77777777" w:rsidR="00F94C52" w:rsidRDefault="00F94C52" w:rsidP="00F94C52"/>
    <w:p w14:paraId="41C5A94E" w14:textId="77777777" w:rsidR="00C20319" w:rsidRDefault="00040C94">
      <w:pPr>
        <w:pStyle w:val="Titre2"/>
        <w:numPr>
          <w:ilvl w:val="1"/>
          <w:numId w:val="2"/>
        </w:numPr>
        <w:tabs>
          <w:tab w:val="left" w:pos="0"/>
        </w:tabs>
      </w:pPr>
      <w:r>
        <w:t xml:space="preserve">Que pouvez-vous déduire du test du </w:t>
      </w:r>
      <w:r w:rsidRPr="006442E9">
        <w:t>rapport</w:t>
      </w:r>
      <w:r>
        <w:t xml:space="preserve"> ?</w:t>
      </w:r>
    </w:p>
    <w:p w14:paraId="0850DB12" w14:textId="2F827CE0" w:rsidR="00300F87" w:rsidRDefault="007851CA" w:rsidP="00300F87">
      <w:pPr>
        <w:numPr>
          <w:ilvl w:val="1"/>
          <w:numId w:val="2"/>
        </w:numPr>
        <w:tabs>
          <w:tab w:val="left" w:pos="0"/>
        </w:tabs>
      </w:pPr>
      <w:r>
        <w:t xml:space="preserve">La fonction </w:t>
      </w:r>
      <w:proofErr w:type="spellStart"/>
      <w:r>
        <w:t>bruteforce</w:t>
      </w:r>
      <w:proofErr w:type="spellEnd"/>
      <w:r>
        <w:t xml:space="preserve"> </w:t>
      </w:r>
      <w:r w:rsidR="00300F87">
        <w:t xml:space="preserve">converge vers une valeur de </w:t>
      </w:r>
      <m:oMath>
        <m:r>
          <w:rPr>
            <w:rFonts w:ascii="Cambria Math" w:hAnsi="Cambria Math"/>
          </w:rPr>
          <m:t>2x</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300F87">
        <w:t xml:space="preserve">. Ainsi, on peut en déduire que notre constante multiplicative pour notre équation de complexité est égale à </w:t>
      </w:r>
      <m:oMath>
        <m:r>
          <w:rPr>
            <w:rFonts w:ascii="Cambria Math" w:hAnsi="Cambria Math"/>
          </w:rPr>
          <m:t>2x</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300F87">
        <w:t>.</w:t>
      </w:r>
    </w:p>
    <w:p w14:paraId="1B49E944" w14:textId="4E05B60A" w:rsidR="00300F87" w:rsidRPr="00300F87" w:rsidRDefault="00300F87" w:rsidP="00300F87">
      <w:pPr>
        <w:numPr>
          <w:ilvl w:val="1"/>
          <w:numId w:val="2"/>
        </w:numPr>
        <w:tabs>
          <w:tab w:val="left" w:pos="0"/>
        </w:tabs>
        <w:jc w:val="center"/>
      </w:pPr>
      <m:oMath>
        <m:r>
          <w:rPr>
            <w:rFonts w:ascii="Cambria Math" w:hAnsi="Cambria Math"/>
          </w:rPr>
          <m:t>T</m:t>
        </m:r>
        <m:d>
          <m:dPr>
            <m:ctrlPr>
              <w:rPr>
                <w:rFonts w:ascii="Cambria Math" w:hAnsi="Cambria Math"/>
                <w:i/>
                <w:iCs/>
              </w:rPr>
            </m:ctrlPr>
          </m:dPr>
          <m:e>
            <m:r>
              <w:rPr>
                <w:rFonts w:ascii="Cambria Math" w:hAnsi="Cambria Math"/>
              </w:rPr>
              <m:t>n</m:t>
            </m:r>
          </m:e>
        </m:d>
        <m:r>
          <w:rPr>
            <w:rFonts w:ascii="Cambria Math" w:hAnsi="Cambria Math"/>
          </w:rPr>
          <m:t>=2</m:t>
        </m:r>
        <m:r>
          <w:rPr>
            <w:rFonts w:ascii="Cambria Math" w:hAnsi="Cambria Math"/>
          </w:rPr>
          <m:t>x</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oMath>
    </w:p>
    <w:p w14:paraId="306B774D" w14:textId="77777777" w:rsidR="00300F87" w:rsidRDefault="00300F87" w:rsidP="00300F87">
      <w:pPr>
        <w:numPr>
          <w:ilvl w:val="1"/>
          <w:numId w:val="2"/>
        </w:numPr>
        <w:tabs>
          <w:tab w:val="left" w:pos="0"/>
        </w:tabs>
      </w:pPr>
    </w:p>
    <w:p w14:paraId="5DF32586" w14:textId="2CA5E5CB" w:rsidR="00300F87" w:rsidRDefault="007851CA" w:rsidP="00300F87">
      <w:pPr>
        <w:numPr>
          <w:ilvl w:val="1"/>
          <w:numId w:val="2"/>
        </w:numPr>
        <w:tabs>
          <w:tab w:val="left" w:pos="0"/>
        </w:tabs>
      </w:pPr>
      <w:r>
        <w:t xml:space="preserve">La fonction diviser pour régner </w:t>
      </w:r>
      <w:r w:rsidR="00300F87">
        <w:t xml:space="preserve">converge vers une valeur de </w:t>
      </w:r>
      <m:oMath>
        <m:r>
          <w:rPr>
            <w:rFonts w:ascii="Cambria Math" w:hAnsi="Cambria Math"/>
          </w:rPr>
          <m:t>2x</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300F87">
        <w:t xml:space="preserve">. Ainsi, on peut en déduire que notre constante multiplicative pour notre équation de complexité est égale à </w:t>
      </w:r>
      <m:oMath>
        <m:r>
          <w:rPr>
            <w:rFonts w:ascii="Cambria Math" w:hAnsi="Cambria Math"/>
          </w:rPr>
          <m:t>2x</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300F87">
        <w:t>.</w:t>
      </w:r>
    </w:p>
    <w:p w14:paraId="53F36CDB" w14:textId="03E7C0C5" w:rsidR="00300F87" w:rsidRPr="00D92707" w:rsidRDefault="00300F87" w:rsidP="00300F87">
      <w:pPr>
        <w:pStyle w:val="Paragraphedeliste"/>
        <w:numPr>
          <w:ilvl w:val="0"/>
          <w:numId w:val="2"/>
        </w:numPr>
        <w:spacing w:after="160"/>
        <w:jc w:val="center"/>
        <w:rPr>
          <w:iCs/>
        </w:rPr>
      </w:pPr>
      <m:oMath>
        <m:r>
          <w:rPr>
            <w:rFonts w:ascii="Cambria Math" w:hAnsi="Cambria Math"/>
          </w:rPr>
          <m:t>T</m:t>
        </m:r>
        <m:d>
          <m:dPr>
            <m:ctrlPr>
              <w:rPr>
                <w:rFonts w:ascii="Cambria Math" w:hAnsi="Cambria Math"/>
                <w:i/>
                <w:iCs/>
              </w:rPr>
            </m:ctrlPr>
          </m:dPr>
          <m:e>
            <m:r>
              <w:rPr>
                <w:rFonts w:ascii="Cambria Math" w:hAnsi="Cambria Math"/>
              </w:rPr>
              <m:t>n</m:t>
            </m:r>
          </m:e>
        </m:d>
        <m:r>
          <w:rPr>
            <w:rFonts w:ascii="Cambria Math" w:hAnsi="Cambria Math"/>
          </w:rPr>
          <m:t>=</m:t>
        </m:r>
        <m:func>
          <m:funcPr>
            <m:ctrlPr>
              <w:rPr>
                <w:rFonts w:ascii="Cambria Math" w:hAnsi="Cambria Math"/>
                <w:iCs/>
              </w:rPr>
            </m:ctrlPr>
          </m:funcPr>
          <m:fName>
            <m:r>
              <m:rPr>
                <m:sty m:val="p"/>
              </m:rPr>
              <w:rPr>
                <w:rFonts w:ascii="Cambria Math" w:hAnsi="Cambria Math"/>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rPr>
          <m:t>+</m:t>
        </m:r>
        <m:func>
          <m:funcPr>
            <m:ctrlPr>
              <w:rPr>
                <w:rFonts w:ascii="Cambria Math" w:hAnsi="Cambria Math"/>
                <w:i/>
                <w:iCs/>
              </w:rPr>
            </m:ctrlPr>
          </m:funcPr>
          <m:fName>
            <m:r>
              <w:rPr>
                <w:rFonts w:ascii="Cambria Math" w:hAnsi="Cambria Math"/>
              </w:rPr>
              <m:t>2x</m:t>
            </m:r>
            <m:sSup>
              <m:sSupPr>
                <m:ctrlPr>
                  <w:rPr>
                    <w:rFonts w:ascii="Cambria Math" w:hAnsi="Cambria Math"/>
                    <w:i/>
                  </w:rPr>
                </m:ctrlPr>
              </m:sSupPr>
              <m:e>
                <m:r>
                  <w:rPr>
                    <w:rFonts w:ascii="Cambria Math" w:hAnsi="Cambria Math"/>
                  </w:rPr>
                  <m:t>10</m:t>
                </m:r>
              </m:e>
              <m:sup>
                <m:r>
                  <w:rPr>
                    <w:rFonts w:ascii="Cambria Math" w:hAnsi="Cambria Math"/>
                  </w:rPr>
                  <m:t>-7</m:t>
                </m:r>
              </m:sup>
            </m:sSup>
            <m:r>
              <m:rPr>
                <m:sty m:val="p"/>
              </m:rPr>
              <w:rPr>
                <w:rFonts w:ascii="Cambria Math" w:hAnsi="Cambria Math"/>
              </w:rPr>
              <m:t>*log</m:t>
            </m:r>
          </m:fName>
          <m:e>
            <m:d>
              <m:dPr>
                <m:ctrlPr>
                  <w:rPr>
                    <w:rFonts w:ascii="Cambria Math" w:hAnsi="Cambria Math"/>
                    <w:i/>
                    <w:iCs/>
                  </w:rPr>
                </m:ctrlPr>
              </m:dPr>
              <m:e>
                <m:func>
                  <m:funcPr>
                    <m:ctrlPr>
                      <w:rPr>
                        <w:rFonts w:ascii="Cambria Math" w:hAnsi="Cambria Math"/>
                        <w:i/>
                        <w:iCs/>
                      </w:rPr>
                    </m:ctrlPr>
                  </m:funcPr>
                  <m:fName>
                    <m:r>
                      <w:rPr>
                        <w:rFonts w:ascii="Cambria Math" w:hAnsi="Cambria Math"/>
                      </w:rPr>
                      <m:t>log</m:t>
                    </m:r>
                  </m:fName>
                  <m:e>
                    <m:d>
                      <m:dPr>
                        <m:ctrlPr>
                          <w:rPr>
                            <w:rFonts w:ascii="Cambria Math" w:hAnsi="Cambria Math"/>
                            <w:i/>
                            <w:iCs/>
                          </w:rPr>
                        </m:ctrlPr>
                      </m:dPr>
                      <m:e>
                        <m:r>
                          <w:rPr>
                            <w:rFonts w:ascii="Cambria Math" w:hAnsi="Cambria Math"/>
                          </w:rPr>
                          <m:t>n</m:t>
                        </m:r>
                      </m:e>
                    </m:d>
                  </m:e>
                </m:func>
              </m:e>
            </m:d>
          </m:e>
        </m:func>
        <m:r>
          <w:rPr>
            <w:rFonts w:ascii="Cambria Math" w:hAnsi="Cambria Math"/>
          </w:rPr>
          <m:t>+ b</m:t>
        </m:r>
      </m:oMath>
    </w:p>
    <w:p w14:paraId="798F8E85" w14:textId="77777777" w:rsidR="00300F87" w:rsidRDefault="00300F87" w:rsidP="00FA7BB4">
      <w:pPr>
        <w:numPr>
          <w:ilvl w:val="1"/>
          <w:numId w:val="2"/>
        </w:numPr>
        <w:tabs>
          <w:tab w:val="left" w:pos="0"/>
        </w:tabs>
      </w:pPr>
    </w:p>
    <w:p w14:paraId="3EAA3774" w14:textId="1BCF4375" w:rsidR="00C20319" w:rsidRDefault="007851CA" w:rsidP="00F12F2E">
      <w:pPr>
        <w:numPr>
          <w:ilvl w:val="1"/>
          <w:numId w:val="2"/>
        </w:numPr>
        <w:tabs>
          <w:tab w:val="left" w:pos="0"/>
        </w:tabs>
      </w:pPr>
      <w:r>
        <w:t xml:space="preserve">La fonction diviser pour régner avec un seuil converge vers une valeur de </w:t>
      </w:r>
      <m:oMath>
        <m:r>
          <w:rPr>
            <w:rFonts w:ascii="Cambria Math" w:hAnsi="Cambria Math"/>
          </w:rPr>
          <m:t>3</m:t>
        </m:r>
        <m:r>
          <w:rPr>
            <w:rFonts w:ascii="Cambria Math" w:hAnsi="Cambria Math"/>
          </w:rPr>
          <m:t>x</m:t>
        </m:r>
        <m:sSup>
          <m:sSupPr>
            <m:ctrlPr>
              <w:rPr>
                <w:rFonts w:ascii="Cambria Math" w:hAnsi="Cambria Math"/>
                <w:i/>
              </w:rPr>
            </m:ctrlPr>
          </m:sSupPr>
          <m:e>
            <m:r>
              <w:rPr>
                <w:rFonts w:ascii="Cambria Math" w:hAnsi="Cambria Math"/>
              </w:rPr>
              <m:t>10</m:t>
            </m:r>
          </m:e>
          <m:sup>
            <m:r>
              <w:rPr>
                <w:rFonts w:ascii="Cambria Math" w:hAnsi="Cambria Math"/>
              </w:rPr>
              <m:t>-7</m:t>
            </m:r>
          </m:sup>
        </m:sSup>
      </m:oMath>
      <w:r>
        <w:t xml:space="preserve">. Ainsi, on peut en déduire que notre constante multiplicative pour notre équation de complexité est égale à </w:t>
      </w:r>
      <m:oMath>
        <m:r>
          <w:rPr>
            <w:rFonts w:ascii="Cambria Math" w:hAnsi="Cambria Math"/>
          </w:rPr>
          <m:t>3</m:t>
        </m:r>
        <m:r>
          <w:rPr>
            <w:rFonts w:ascii="Cambria Math" w:hAnsi="Cambria Math"/>
          </w:rPr>
          <m:t>x</m:t>
        </m:r>
        <m:sSup>
          <m:sSupPr>
            <m:ctrlPr>
              <w:rPr>
                <w:rFonts w:ascii="Cambria Math" w:hAnsi="Cambria Math"/>
                <w:i/>
              </w:rPr>
            </m:ctrlPr>
          </m:sSupPr>
          <m:e>
            <m:r>
              <w:rPr>
                <w:rFonts w:ascii="Cambria Math" w:hAnsi="Cambria Math"/>
              </w:rPr>
              <m:t>10</m:t>
            </m:r>
          </m:e>
          <m:sup>
            <m:r>
              <w:rPr>
                <w:rFonts w:ascii="Cambria Math" w:hAnsi="Cambria Math"/>
              </w:rPr>
              <m:t>-7</m:t>
            </m:r>
          </m:sup>
        </m:sSup>
      </m:oMath>
      <w:r>
        <w:t>.</w:t>
      </w:r>
    </w:p>
    <w:p w14:paraId="6681F0CB" w14:textId="1E019111" w:rsidR="00300F87" w:rsidRPr="00D92707" w:rsidRDefault="004921D0" w:rsidP="00300F87">
      <w:pPr>
        <w:pStyle w:val="Paragraphedeliste"/>
        <w:numPr>
          <w:ilvl w:val="0"/>
          <w:numId w:val="2"/>
        </w:numPr>
        <w:spacing w:after="160"/>
        <w:jc w:val="center"/>
        <w:rPr>
          <w:iCs/>
        </w:rPr>
      </w:pPr>
      <m:oMath>
        <m:r>
          <w:rPr>
            <w:rFonts w:ascii="Cambria Math" w:hAnsi="Cambria Math"/>
          </w:rPr>
          <m:t>T</m:t>
        </m:r>
        <m:d>
          <m:dPr>
            <m:ctrlPr>
              <w:rPr>
                <w:rFonts w:ascii="Cambria Math" w:hAnsi="Cambria Math"/>
                <w:i/>
                <w:iCs/>
              </w:rPr>
            </m:ctrlPr>
          </m:dPr>
          <m:e>
            <m:r>
              <w:rPr>
                <w:rFonts w:ascii="Cambria Math" w:hAnsi="Cambria Math"/>
              </w:rPr>
              <m:t>n</m:t>
            </m:r>
          </m:e>
        </m:d>
        <m:r>
          <w:rPr>
            <w:rFonts w:ascii="Cambria Math" w:hAnsi="Cambria Math"/>
          </w:rPr>
          <m:t>=</m:t>
        </m:r>
        <m:func>
          <m:funcPr>
            <m:ctrlPr>
              <w:rPr>
                <w:rFonts w:ascii="Cambria Math" w:hAnsi="Cambria Math"/>
                <w:iCs/>
              </w:rPr>
            </m:ctrlPr>
          </m:funcPr>
          <m:fName>
            <m:r>
              <m:rPr>
                <m:sty m:val="p"/>
              </m:rPr>
              <w:rPr>
                <w:rFonts w:ascii="Cambria Math" w:hAnsi="Cambria Math"/>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rPr>
          <m:t>+</m:t>
        </m:r>
        <m:func>
          <m:funcPr>
            <m:ctrlPr>
              <w:rPr>
                <w:rFonts w:ascii="Cambria Math" w:hAnsi="Cambria Math"/>
                <w:i/>
                <w:iCs/>
              </w:rPr>
            </m:ctrlPr>
          </m:funcPr>
          <m:fName>
            <m:r>
              <w:rPr>
                <w:rFonts w:ascii="Cambria Math" w:hAnsi="Cambria Math"/>
              </w:rPr>
              <m:t>3</m:t>
            </m:r>
            <m:r>
              <w:rPr>
                <w:rFonts w:ascii="Cambria Math" w:hAnsi="Cambria Math"/>
              </w:rPr>
              <m:t>x</m:t>
            </m:r>
            <m:sSup>
              <m:sSupPr>
                <m:ctrlPr>
                  <w:rPr>
                    <w:rFonts w:ascii="Cambria Math" w:hAnsi="Cambria Math"/>
                    <w:i/>
                  </w:rPr>
                </m:ctrlPr>
              </m:sSupPr>
              <m:e>
                <m:r>
                  <w:rPr>
                    <w:rFonts w:ascii="Cambria Math" w:hAnsi="Cambria Math"/>
                  </w:rPr>
                  <m:t>10</m:t>
                </m:r>
              </m:e>
              <m:sup>
                <m:r>
                  <w:rPr>
                    <w:rFonts w:ascii="Cambria Math" w:hAnsi="Cambria Math"/>
                  </w:rPr>
                  <m:t>-7</m:t>
                </m:r>
              </m:sup>
            </m:sSup>
            <m:r>
              <m:rPr>
                <m:sty m:val="p"/>
              </m:rPr>
              <w:rPr>
                <w:rFonts w:ascii="Cambria Math" w:hAnsi="Cambria Math"/>
              </w:rPr>
              <m:t>*log</m:t>
            </m:r>
          </m:fName>
          <m:e>
            <m:d>
              <m:dPr>
                <m:ctrlPr>
                  <w:rPr>
                    <w:rFonts w:ascii="Cambria Math" w:hAnsi="Cambria Math"/>
                    <w:i/>
                    <w:iCs/>
                  </w:rPr>
                </m:ctrlPr>
              </m:dPr>
              <m:e>
                <m:func>
                  <m:funcPr>
                    <m:ctrlPr>
                      <w:rPr>
                        <w:rFonts w:ascii="Cambria Math" w:hAnsi="Cambria Math"/>
                        <w:i/>
                        <w:iCs/>
                      </w:rPr>
                    </m:ctrlPr>
                  </m:funcPr>
                  <m:fName>
                    <m:r>
                      <w:rPr>
                        <w:rFonts w:ascii="Cambria Math" w:hAnsi="Cambria Math"/>
                      </w:rPr>
                      <m:t>log</m:t>
                    </m:r>
                  </m:fName>
                  <m:e>
                    <m:d>
                      <m:dPr>
                        <m:ctrlPr>
                          <w:rPr>
                            <w:rFonts w:ascii="Cambria Math" w:hAnsi="Cambria Math"/>
                            <w:i/>
                            <w:iCs/>
                          </w:rPr>
                        </m:ctrlPr>
                      </m:dPr>
                      <m:e>
                        <m:r>
                          <w:rPr>
                            <w:rFonts w:ascii="Cambria Math" w:hAnsi="Cambria Math"/>
                          </w:rPr>
                          <m:t>n</m:t>
                        </m:r>
                      </m:e>
                    </m:d>
                  </m:e>
                </m:func>
              </m:e>
            </m:d>
          </m:e>
        </m:func>
        <m:r>
          <w:rPr>
            <w:rFonts w:ascii="Cambria Math" w:hAnsi="Cambria Math"/>
          </w:rPr>
          <m:t>+ b</m:t>
        </m:r>
      </m:oMath>
    </w:p>
    <w:p w14:paraId="7DDA74E0" w14:textId="21FF87B8" w:rsidR="004921D0" w:rsidRPr="00D92707" w:rsidRDefault="004921D0" w:rsidP="00300F87">
      <w:pPr>
        <w:pStyle w:val="Paragraphedeliste"/>
        <w:numPr>
          <w:ilvl w:val="0"/>
          <w:numId w:val="2"/>
        </w:numPr>
        <w:spacing w:after="160"/>
        <w:jc w:val="center"/>
        <w:rPr>
          <w:iCs/>
        </w:rPr>
      </w:pPr>
    </w:p>
    <w:p w14:paraId="358D03E0" w14:textId="77777777" w:rsidR="004921D0" w:rsidRDefault="004921D0" w:rsidP="00F12F2E">
      <w:pPr>
        <w:numPr>
          <w:ilvl w:val="1"/>
          <w:numId w:val="2"/>
        </w:numPr>
        <w:tabs>
          <w:tab w:val="left" w:pos="0"/>
        </w:tabs>
      </w:pPr>
    </w:p>
    <w:p w14:paraId="491EA245" w14:textId="205F0A78" w:rsidR="008B6FD3" w:rsidRDefault="008B6FD3" w:rsidP="00F12F2E">
      <w:pPr>
        <w:pBdr>
          <w:top w:val="nil"/>
          <w:left w:val="nil"/>
          <w:bottom w:val="nil"/>
          <w:right w:val="nil"/>
          <w:between w:val="nil"/>
        </w:pBdr>
        <w:spacing w:after="160"/>
      </w:pPr>
    </w:p>
    <w:p w14:paraId="79216AC4" w14:textId="77777777" w:rsidR="003A3E4F" w:rsidRDefault="003A3E4F" w:rsidP="00F12F2E">
      <w:pPr>
        <w:pBdr>
          <w:top w:val="nil"/>
          <w:left w:val="nil"/>
          <w:bottom w:val="nil"/>
          <w:right w:val="nil"/>
          <w:between w:val="nil"/>
        </w:pBdr>
        <w:spacing w:after="160"/>
      </w:pPr>
    </w:p>
    <w:p w14:paraId="10CDAC2B" w14:textId="3D52AD76" w:rsidR="00F12F2E" w:rsidRDefault="00F12F2E" w:rsidP="00F12F2E">
      <w:pPr>
        <w:pBdr>
          <w:top w:val="nil"/>
          <w:left w:val="nil"/>
          <w:bottom w:val="nil"/>
          <w:right w:val="nil"/>
          <w:between w:val="nil"/>
        </w:pBdr>
        <w:spacing w:after="160"/>
      </w:pPr>
    </w:p>
    <w:p w14:paraId="1AF6C70F" w14:textId="083F43FF" w:rsidR="00F12F2E" w:rsidRDefault="00F12F2E" w:rsidP="00F12F2E">
      <w:pPr>
        <w:pBdr>
          <w:top w:val="nil"/>
          <w:left w:val="nil"/>
          <w:bottom w:val="nil"/>
          <w:right w:val="nil"/>
          <w:between w:val="nil"/>
        </w:pBdr>
        <w:spacing w:after="160"/>
      </w:pPr>
    </w:p>
    <w:p w14:paraId="231E357C" w14:textId="77777777" w:rsidR="00C20319" w:rsidRDefault="00040C94" w:rsidP="00D61368">
      <w:pPr>
        <w:pStyle w:val="Titre2"/>
        <w:tabs>
          <w:tab w:val="left" w:pos="0"/>
        </w:tabs>
      </w:pPr>
      <w:bookmarkStart w:id="4" w:name="_228tz5u9qn74" w:colFirst="0" w:colLast="0"/>
      <w:bookmarkEnd w:id="4"/>
      <w:r>
        <w:lastRenderedPageBreak/>
        <w:t>Test des constantes</w:t>
      </w:r>
    </w:p>
    <w:tbl>
      <w:tblPr>
        <w:tblStyle w:val="a4"/>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73A32272" w14:textId="77777777">
        <w:tc>
          <w:tcPr>
            <w:tcW w:w="683" w:type="dxa"/>
            <w:tcBorders>
              <w:top w:val="single" w:sz="4" w:space="0" w:color="000000"/>
              <w:left w:val="single" w:sz="4" w:space="0" w:color="000000"/>
              <w:bottom w:val="single" w:sz="4" w:space="0" w:color="000000"/>
            </w:tcBorders>
            <w:shd w:val="clear" w:color="auto" w:fill="auto"/>
          </w:tcPr>
          <w:p w14:paraId="58F68F71" w14:textId="77777777" w:rsidR="00C20319" w:rsidRDefault="00C20319">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05E9C123" w14:textId="77777777" w:rsidR="00C20319" w:rsidRDefault="00040C94">
            <w:pPr>
              <w:jc w:val="center"/>
            </w:pPr>
            <w:r>
              <w:t xml:space="preserve"> / 5 pt</w:t>
            </w:r>
          </w:p>
        </w:tc>
      </w:tr>
    </w:tbl>
    <w:p w14:paraId="7D20B208" w14:textId="6A5AE5A6" w:rsidR="008B6FD3" w:rsidRDefault="00471890" w:rsidP="007A7DB5">
      <w:pPr>
        <w:jc w:val="center"/>
      </w:pPr>
      <w:bookmarkStart w:id="5" w:name="_1s0jmq2kkn43" w:colFirst="0" w:colLast="0"/>
      <w:bookmarkEnd w:id="5"/>
      <w:r>
        <w:rPr>
          <w:noProof/>
        </w:rPr>
        <w:drawing>
          <wp:inline distT="0" distB="0" distL="0" distR="0" wp14:anchorId="6A999FC9" wp14:editId="1DBEC394">
            <wp:extent cx="4943475" cy="37371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t="6607" r="7244"/>
                    <a:stretch/>
                  </pic:blipFill>
                  <pic:spPr bwMode="auto">
                    <a:xfrm>
                      <a:off x="0" y="0"/>
                      <a:ext cx="4987525" cy="377041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67EDE03" wp14:editId="0BEB4E42">
            <wp:extent cx="5191125" cy="393180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t="6441" r="7256"/>
                    <a:stretch/>
                  </pic:blipFill>
                  <pic:spPr bwMode="auto">
                    <a:xfrm>
                      <a:off x="0" y="0"/>
                      <a:ext cx="5232759" cy="3963342"/>
                    </a:xfrm>
                    <a:prstGeom prst="rect">
                      <a:avLst/>
                    </a:prstGeom>
                    <a:noFill/>
                    <a:ln>
                      <a:noFill/>
                    </a:ln>
                    <a:extLst>
                      <a:ext uri="{53640926-AAD7-44D8-BBD7-CCE9431645EC}">
                        <a14:shadowObscured xmlns:a14="http://schemas.microsoft.com/office/drawing/2010/main"/>
                      </a:ext>
                    </a:extLst>
                  </pic:spPr>
                </pic:pic>
              </a:graphicData>
            </a:graphic>
          </wp:inline>
        </w:drawing>
      </w:r>
    </w:p>
    <w:p w14:paraId="3C28FE2D" w14:textId="77777777" w:rsidR="008B6FD3" w:rsidRDefault="008B6FD3" w:rsidP="007A7DB5">
      <w:pPr>
        <w:jc w:val="center"/>
      </w:pPr>
    </w:p>
    <w:p w14:paraId="21F3D240" w14:textId="5A1BF206" w:rsidR="007A7DB5" w:rsidRDefault="00471890" w:rsidP="007A7DB5">
      <w:pPr>
        <w:jc w:val="center"/>
      </w:pPr>
      <w:r>
        <w:rPr>
          <w:noProof/>
        </w:rPr>
        <w:lastRenderedPageBreak/>
        <w:drawing>
          <wp:inline distT="0" distB="0" distL="0" distR="0" wp14:anchorId="41D2012C" wp14:editId="7144C2F8">
            <wp:extent cx="4943475" cy="377225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a:extLst>
                        <a:ext uri="{28A0092B-C50C-407E-A947-70E740481C1C}">
                          <a14:useLocalDpi xmlns:a14="http://schemas.microsoft.com/office/drawing/2010/main" val="0"/>
                        </a:ext>
                      </a:extLst>
                    </a:blip>
                    <a:srcRect t="6115" r="7623"/>
                    <a:stretch/>
                  </pic:blipFill>
                  <pic:spPr bwMode="auto">
                    <a:xfrm>
                      <a:off x="0" y="0"/>
                      <a:ext cx="4988254" cy="3806421"/>
                    </a:xfrm>
                    <a:prstGeom prst="rect">
                      <a:avLst/>
                    </a:prstGeom>
                    <a:noFill/>
                    <a:ln>
                      <a:noFill/>
                    </a:ln>
                    <a:extLst>
                      <a:ext uri="{53640926-AAD7-44D8-BBD7-CCE9431645EC}">
                        <a14:shadowObscured xmlns:a14="http://schemas.microsoft.com/office/drawing/2010/main"/>
                      </a:ext>
                    </a:extLst>
                  </pic:spPr>
                </pic:pic>
              </a:graphicData>
            </a:graphic>
          </wp:inline>
        </w:drawing>
      </w:r>
    </w:p>
    <w:p w14:paraId="20BC9388" w14:textId="4A1AC820" w:rsidR="00C20319" w:rsidRPr="0041172C" w:rsidRDefault="00040C94" w:rsidP="0041172C">
      <w:pPr>
        <w:pStyle w:val="Titre2"/>
        <w:numPr>
          <w:ilvl w:val="1"/>
          <w:numId w:val="2"/>
        </w:numPr>
        <w:tabs>
          <w:tab w:val="left" w:pos="0"/>
        </w:tabs>
      </w:pPr>
      <w:r>
        <w:t>Que pouvez-vous déduire du test des constantes ?</w:t>
      </w:r>
    </w:p>
    <w:p w14:paraId="36D9ED0F" w14:textId="77777777" w:rsidR="0041172C" w:rsidRDefault="0041172C" w:rsidP="008A33C2">
      <w:pPr>
        <w:pBdr>
          <w:top w:val="nil"/>
          <w:left w:val="nil"/>
          <w:bottom w:val="nil"/>
          <w:right w:val="nil"/>
          <w:between w:val="nil"/>
        </w:pBdr>
        <w:spacing w:after="160"/>
        <w:rPr>
          <w:rFonts w:ascii="Liberation Sans" w:eastAsia="Liberation Sans" w:hAnsi="Liberation Sans" w:cs="Liberation Sans"/>
          <w:color w:val="000000"/>
        </w:rPr>
      </w:pPr>
      <w:r>
        <w:rPr>
          <w:rFonts w:ascii="Liberation Sans" w:eastAsia="Liberation Sans" w:hAnsi="Liberation Sans" w:cs="Liberation Sans"/>
          <w:color w:val="000000"/>
        </w:rPr>
        <w:t>Formule de base pour le test des constantes :</w:t>
      </w:r>
    </w:p>
    <w:p w14:paraId="1ED0B93C" w14:textId="61681FEE" w:rsidR="008A33C2" w:rsidRPr="00636F36" w:rsidRDefault="00082424" w:rsidP="0041172C">
      <w:pPr>
        <w:pBdr>
          <w:top w:val="nil"/>
          <w:left w:val="nil"/>
          <w:bottom w:val="nil"/>
          <w:right w:val="nil"/>
          <w:between w:val="nil"/>
        </w:pBdr>
        <w:spacing w:after="160"/>
        <w:jc w:val="center"/>
        <w:rPr>
          <w:color w:val="000000"/>
        </w:rPr>
      </w:pPr>
      <m:oMathPara>
        <m:oMath>
          <m:r>
            <w:rPr>
              <w:rFonts w:ascii="Cambria Math" w:hAnsi="Cambria Math"/>
              <w:color w:val="000000"/>
            </w:rPr>
            <m:t>T</m:t>
          </m:r>
          <m:d>
            <m:dPr>
              <m:ctrlPr>
                <w:rPr>
                  <w:rFonts w:ascii="Cambria Math" w:hAnsi="Cambria Math"/>
                  <w:i/>
                  <w:color w:val="000000"/>
                </w:rPr>
              </m:ctrlPr>
            </m:dPr>
            <m:e>
              <m:r>
                <w:rPr>
                  <w:rFonts w:ascii="Cambria Math" w:hAnsi="Cambria Math"/>
                  <w:color w:val="000000"/>
                </w:rPr>
                <m:t>n</m:t>
              </m:r>
            </m:e>
          </m:d>
          <m:r>
            <w:rPr>
              <w:rFonts w:ascii="Cambria Math" w:hAnsi="Cambria Math"/>
              <w:color w:val="000000"/>
            </w:rPr>
            <m:t>=c*f</m:t>
          </m:r>
          <m:d>
            <m:dPr>
              <m:ctrlPr>
                <w:rPr>
                  <w:rFonts w:ascii="Cambria Math" w:hAnsi="Cambria Math"/>
                  <w:i/>
                  <w:color w:val="000000"/>
                </w:rPr>
              </m:ctrlPr>
            </m:dPr>
            <m:e>
              <m:r>
                <w:rPr>
                  <w:rFonts w:ascii="Cambria Math" w:hAnsi="Cambria Math"/>
                  <w:color w:val="000000"/>
                </w:rPr>
                <m:t>n</m:t>
              </m:r>
            </m:e>
          </m:d>
          <m:r>
            <w:rPr>
              <w:rFonts w:ascii="Cambria Math" w:hAnsi="Cambria Math"/>
              <w:color w:val="000000"/>
            </w:rPr>
            <m:t>+cte</m:t>
          </m:r>
        </m:oMath>
      </m:oMathPara>
    </w:p>
    <w:p w14:paraId="766A5D92" w14:textId="08058AE0" w:rsidR="00636F36" w:rsidRDefault="00636F36" w:rsidP="008A33C2">
      <w:pPr>
        <w:pBdr>
          <w:top w:val="nil"/>
          <w:left w:val="nil"/>
          <w:bottom w:val="nil"/>
          <w:right w:val="nil"/>
          <w:between w:val="nil"/>
        </w:pBdr>
        <w:spacing w:after="160"/>
        <w:rPr>
          <w:color w:val="000000"/>
        </w:rPr>
      </w:pPr>
      <w:r>
        <w:rPr>
          <w:color w:val="000000"/>
        </w:rPr>
        <w:t xml:space="preserve">Dans le cas de </w:t>
      </w:r>
      <w:proofErr w:type="spellStart"/>
      <w:r>
        <w:rPr>
          <w:color w:val="000000"/>
        </w:rPr>
        <w:t>bruteforce</w:t>
      </w:r>
      <w:proofErr w:type="spellEnd"/>
      <w:r>
        <w:rPr>
          <w:color w:val="000000"/>
        </w:rPr>
        <w:t>, on a une constante multiplicative approximativement égale à</w:t>
      </w:r>
      <w:r w:rsidR="00E50D79">
        <w:rPr>
          <w:color w:val="000000"/>
        </w:rPr>
        <w:t> :</w:t>
      </w:r>
    </w:p>
    <w:p w14:paraId="07B57B47" w14:textId="2DEC2CEB" w:rsidR="00636F36" w:rsidRDefault="00636F36" w:rsidP="00636F36">
      <w:pPr>
        <w:pBdr>
          <w:top w:val="nil"/>
          <w:left w:val="nil"/>
          <w:bottom w:val="nil"/>
          <w:right w:val="nil"/>
          <w:between w:val="nil"/>
        </w:pBdr>
        <w:spacing w:after="160"/>
        <w:rPr>
          <w:color w:val="000000"/>
        </w:rPr>
      </w:pPr>
      <m:oMathPara>
        <m:oMath>
          <m:r>
            <w:rPr>
              <w:rFonts w:ascii="Cambria Math" w:hAnsi="Cambria Math"/>
              <w:color w:val="000000"/>
            </w:rPr>
            <m:t>T</m:t>
          </m:r>
          <m:d>
            <m:dPr>
              <m:ctrlPr>
                <w:rPr>
                  <w:rFonts w:ascii="Cambria Math" w:hAnsi="Cambria Math"/>
                  <w:i/>
                  <w:color w:val="000000"/>
                </w:rPr>
              </m:ctrlPr>
            </m:dPr>
            <m:e>
              <m:r>
                <w:rPr>
                  <w:rFonts w:ascii="Cambria Math" w:hAnsi="Cambria Math"/>
                  <w:color w:val="000000"/>
                </w:rPr>
                <m:t>n</m:t>
              </m:r>
            </m:e>
          </m:d>
          <m:r>
            <w:rPr>
              <w:rFonts w:ascii="Cambria Math" w:hAnsi="Cambria Math"/>
              <w:color w:val="000000"/>
            </w:rPr>
            <m:t>=</m:t>
          </m:r>
          <m:r>
            <w:rPr>
              <w:rFonts w:ascii="Cambria Math" w:hAnsi="Cambria Math"/>
            </w:rPr>
            <m:t>2x</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2</m:t>
              </m:r>
            </m:sup>
          </m:sSup>
          <m:r>
            <w:rPr>
              <w:rFonts w:ascii="Cambria Math" w:hAnsi="Cambria Math"/>
              <w:color w:val="000000"/>
            </w:rPr>
            <m:t>+</m:t>
          </m:r>
          <m:r>
            <w:rPr>
              <w:rFonts w:ascii="Cambria Math" w:hAnsi="Cambria Math"/>
              <w:color w:val="000000"/>
            </w:rPr>
            <m:t>9.3</m:t>
          </m:r>
          <m:r>
            <w:rPr>
              <w:rFonts w:ascii="Cambria Math" w:hAnsi="Cambria Math"/>
            </w:rPr>
            <m:t>x</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14:paraId="0CAF4D12" w14:textId="2C7E4715" w:rsidR="00DC7BF0" w:rsidRDefault="00636F36" w:rsidP="008A33C2">
      <w:pPr>
        <w:pBdr>
          <w:top w:val="nil"/>
          <w:left w:val="nil"/>
          <w:bottom w:val="nil"/>
          <w:right w:val="nil"/>
          <w:between w:val="nil"/>
        </w:pBdr>
        <w:spacing w:after="160"/>
        <w:rPr>
          <w:color w:val="000000"/>
        </w:rPr>
      </w:pPr>
      <w:r>
        <w:rPr>
          <w:color w:val="000000"/>
        </w:rPr>
        <w:t>Dans le cas de diviser pour régner et de diviser pour régner avec seuil, le comportement asymptotique est similaire. Cependant la constante de la version avec seuil est environ moitié moindre que la version sans seuil. La version avec seuil est donc en pratique environ deux fois plus rapide</w:t>
      </w:r>
      <w:r w:rsidR="00DC7BF0">
        <w:rPr>
          <w:color w:val="000000"/>
        </w:rPr>
        <w:t>. Ainsi, la formule pour l’algorithme diviser pour régner est :</w:t>
      </w:r>
    </w:p>
    <w:p w14:paraId="6DBEA449" w14:textId="1FC9A316" w:rsidR="00DC7BF0" w:rsidRPr="00DC7BF0" w:rsidRDefault="00DC7BF0" w:rsidP="00DC7BF0">
      <w:pPr>
        <w:pStyle w:val="Paragraphedeliste"/>
        <w:numPr>
          <w:ilvl w:val="0"/>
          <w:numId w:val="2"/>
        </w:numPr>
        <w:spacing w:after="160"/>
        <w:jc w:val="center"/>
        <w:rPr>
          <w:iCs/>
        </w:rPr>
      </w:pPr>
      <m:oMath>
        <m:r>
          <w:rPr>
            <w:rFonts w:ascii="Cambria Math" w:hAnsi="Cambria Math"/>
          </w:rPr>
          <m:t>T</m:t>
        </m:r>
        <m:d>
          <m:dPr>
            <m:ctrlPr>
              <w:rPr>
                <w:rFonts w:ascii="Cambria Math" w:hAnsi="Cambria Math"/>
                <w:i/>
                <w:iCs/>
              </w:rPr>
            </m:ctrlPr>
          </m:dPr>
          <m:e>
            <m:r>
              <w:rPr>
                <w:rFonts w:ascii="Cambria Math" w:hAnsi="Cambria Math"/>
              </w:rPr>
              <m:t>n</m:t>
            </m:r>
          </m:e>
        </m:d>
        <m:r>
          <w:rPr>
            <w:rFonts w:ascii="Cambria Math" w:hAnsi="Cambria Math"/>
          </w:rPr>
          <m:t>=</m:t>
        </m:r>
        <m:func>
          <m:funcPr>
            <m:ctrlPr>
              <w:rPr>
                <w:rFonts w:ascii="Cambria Math" w:hAnsi="Cambria Math"/>
                <w:iCs/>
              </w:rPr>
            </m:ctrlPr>
          </m:funcPr>
          <m:fName>
            <m:r>
              <m:rPr>
                <m:sty m:val="p"/>
              </m:rPr>
              <w:rPr>
                <w:rFonts w:ascii="Cambria Math" w:hAnsi="Cambria Math"/>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rPr>
          <m:t>+</m:t>
        </m:r>
        <m:func>
          <m:funcPr>
            <m:ctrlPr>
              <w:rPr>
                <w:rFonts w:ascii="Cambria Math" w:hAnsi="Cambria Math"/>
                <w:i/>
                <w:iCs/>
              </w:rPr>
            </m:ctrlPr>
          </m:funcPr>
          <m:fName>
            <m:r>
              <w:rPr>
                <w:rFonts w:ascii="Cambria Math" w:hAnsi="Cambria Math"/>
              </w:rPr>
              <m:t>2x</m:t>
            </m:r>
            <m:sSup>
              <m:sSupPr>
                <m:ctrlPr>
                  <w:rPr>
                    <w:rFonts w:ascii="Cambria Math" w:hAnsi="Cambria Math"/>
                    <w:i/>
                  </w:rPr>
                </m:ctrlPr>
              </m:sSupPr>
              <m:e>
                <m:r>
                  <w:rPr>
                    <w:rFonts w:ascii="Cambria Math" w:hAnsi="Cambria Math"/>
                  </w:rPr>
                  <m:t>10</m:t>
                </m:r>
              </m:e>
              <m:sup>
                <m:r>
                  <w:rPr>
                    <w:rFonts w:ascii="Cambria Math" w:hAnsi="Cambria Math"/>
                  </w:rPr>
                  <m:t>-7</m:t>
                </m:r>
              </m:sup>
            </m:sSup>
            <m:r>
              <m:rPr>
                <m:sty m:val="p"/>
              </m:rPr>
              <w:rPr>
                <w:rFonts w:ascii="Cambria Math" w:hAnsi="Cambria Math"/>
              </w:rPr>
              <m:t>*log</m:t>
            </m:r>
          </m:fName>
          <m:e>
            <m:d>
              <m:dPr>
                <m:ctrlPr>
                  <w:rPr>
                    <w:rFonts w:ascii="Cambria Math" w:hAnsi="Cambria Math"/>
                    <w:i/>
                    <w:iCs/>
                  </w:rPr>
                </m:ctrlPr>
              </m:dPr>
              <m:e>
                <m:func>
                  <m:funcPr>
                    <m:ctrlPr>
                      <w:rPr>
                        <w:rFonts w:ascii="Cambria Math" w:hAnsi="Cambria Math"/>
                        <w:i/>
                        <w:iCs/>
                      </w:rPr>
                    </m:ctrlPr>
                  </m:funcPr>
                  <m:fName>
                    <m:r>
                      <w:rPr>
                        <w:rFonts w:ascii="Cambria Math" w:hAnsi="Cambria Math"/>
                      </w:rPr>
                      <m:t>log</m:t>
                    </m:r>
                  </m:fName>
                  <m:e>
                    <m:d>
                      <m:dPr>
                        <m:ctrlPr>
                          <w:rPr>
                            <w:rFonts w:ascii="Cambria Math" w:hAnsi="Cambria Math"/>
                            <w:i/>
                            <w:iCs/>
                          </w:rPr>
                        </m:ctrlPr>
                      </m:dPr>
                      <m:e>
                        <m:r>
                          <w:rPr>
                            <w:rFonts w:ascii="Cambria Math" w:hAnsi="Cambria Math"/>
                          </w:rPr>
                          <m:t>n</m:t>
                        </m:r>
                      </m:e>
                    </m:d>
                  </m:e>
                </m:func>
              </m:e>
            </m:d>
          </m:e>
        </m:func>
        <m:r>
          <w:rPr>
            <w:rFonts w:ascii="Cambria Math" w:hAnsi="Cambria Math"/>
          </w:rPr>
          <m:t xml:space="preserve">+ </m:t>
        </m:r>
        <m:r>
          <w:rPr>
            <w:rFonts w:ascii="Cambria Math" w:hAnsi="Cambria Math"/>
          </w:rPr>
          <m:t>1.35x</m:t>
        </m:r>
        <m:sSup>
          <m:sSupPr>
            <m:ctrlPr>
              <w:rPr>
                <w:rFonts w:ascii="Cambria Math" w:hAnsi="Cambria Math"/>
                <w:i/>
              </w:rPr>
            </m:ctrlPr>
          </m:sSupPr>
          <m:e>
            <m:r>
              <w:rPr>
                <w:rFonts w:ascii="Cambria Math" w:hAnsi="Cambria Math"/>
              </w:rPr>
              <m:t>10</m:t>
            </m:r>
          </m:e>
          <m:sup>
            <m:r>
              <w:rPr>
                <w:rFonts w:ascii="Cambria Math" w:hAnsi="Cambria Math"/>
              </w:rPr>
              <m:t>-6</m:t>
            </m:r>
          </m:sup>
        </m:sSup>
      </m:oMath>
    </w:p>
    <w:p w14:paraId="6FAC06A4" w14:textId="0E8BCF41" w:rsidR="00DC7BF0" w:rsidRDefault="00DC7BF0" w:rsidP="00DC7BF0">
      <w:pPr>
        <w:pStyle w:val="Paragraphedeliste"/>
        <w:spacing w:after="160"/>
        <w:ind w:left="0"/>
      </w:pPr>
      <w:r>
        <w:t>Et la formule pour l’algorithme diviser pour régner avec un seuil est :</w:t>
      </w:r>
    </w:p>
    <w:p w14:paraId="0379ABC0" w14:textId="5DE7F5BB" w:rsidR="00DC7BF0" w:rsidRPr="00DC7BF0" w:rsidRDefault="00DC7BF0" w:rsidP="00DC7BF0">
      <w:pPr>
        <w:pStyle w:val="Paragraphedeliste"/>
        <w:numPr>
          <w:ilvl w:val="0"/>
          <w:numId w:val="2"/>
        </w:numPr>
        <w:spacing w:after="160"/>
        <w:jc w:val="center"/>
        <w:rPr>
          <w:iCs/>
        </w:rPr>
      </w:pPr>
      <m:oMath>
        <m:r>
          <w:rPr>
            <w:rFonts w:ascii="Cambria Math" w:hAnsi="Cambria Math"/>
          </w:rPr>
          <m:t>T</m:t>
        </m:r>
        <m:d>
          <m:dPr>
            <m:ctrlPr>
              <w:rPr>
                <w:rFonts w:ascii="Cambria Math" w:hAnsi="Cambria Math"/>
                <w:i/>
                <w:iCs/>
              </w:rPr>
            </m:ctrlPr>
          </m:dPr>
          <m:e>
            <m:r>
              <w:rPr>
                <w:rFonts w:ascii="Cambria Math" w:hAnsi="Cambria Math"/>
              </w:rPr>
              <m:t>n</m:t>
            </m:r>
          </m:e>
        </m:d>
        <m:r>
          <w:rPr>
            <w:rFonts w:ascii="Cambria Math" w:hAnsi="Cambria Math"/>
          </w:rPr>
          <m:t>=</m:t>
        </m:r>
        <m:func>
          <m:funcPr>
            <m:ctrlPr>
              <w:rPr>
                <w:rFonts w:ascii="Cambria Math" w:hAnsi="Cambria Math"/>
                <w:iCs/>
              </w:rPr>
            </m:ctrlPr>
          </m:funcPr>
          <m:fName>
            <m:r>
              <m:rPr>
                <m:sty m:val="p"/>
              </m:rPr>
              <w:rPr>
                <w:rFonts w:ascii="Cambria Math" w:hAnsi="Cambria Math"/>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rPr>
          <m:t>+</m:t>
        </m:r>
        <m:func>
          <m:funcPr>
            <m:ctrlPr>
              <w:rPr>
                <w:rFonts w:ascii="Cambria Math" w:hAnsi="Cambria Math"/>
                <w:i/>
                <w:iCs/>
              </w:rPr>
            </m:ctrlPr>
          </m:funcPr>
          <m:fName>
            <m:r>
              <w:rPr>
                <w:rFonts w:ascii="Cambria Math" w:hAnsi="Cambria Math"/>
              </w:rPr>
              <m:t>3</m:t>
            </m:r>
            <m:r>
              <w:rPr>
                <w:rFonts w:ascii="Cambria Math" w:hAnsi="Cambria Math"/>
              </w:rPr>
              <m:t>x</m:t>
            </m:r>
            <m:sSup>
              <m:sSupPr>
                <m:ctrlPr>
                  <w:rPr>
                    <w:rFonts w:ascii="Cambria Math" w:hAnsi="Cambria Math"/>
                    <w:i/>
                  </w:rPr>
                </m:ctrlPr>
              </m:sSupPr>
              <m:e>
                <m:r>
                  <w:rPr>
                    <w:rFonts w:ascii="Cambria Math" w:hAnsi="Cambria Math"/>
                  </w:rPr>
                  <m:t>10</m:t>
                </m:r>
              </m:e>
              <m:sup>
                <m:r>
                  <w:rPr>
                    <w:rFonts w:ascii="Cambria Math" w:hAnsi="Cambria Math"/>
                  </w:rPr>
                  <m:t>-7</m:t>
                </m:r>
              </m:sup>
            </m:sSup>
            <m:r>
              <m:rPr>
                <m:sty m:val="p"/>
              </m:rPr>
              <w:rPr>
                <w:rFonts w:ascii="Cambria Math" w:hAnsi="Cambria Math"/>
              </w:rPr>
              <m:t>*log</m:t>
            </m:r>
          </m:fName>
          <m:e>
            <m:d>
              <m:dPr>
                <m:ctrlPr>
                  <w:rPr>
                    <w:rFonts w:ascii="Cambria Math" w:hAnsi="Cambria Math"/>
                    <w:i/>
                    <w:iCs/>
                  </w:rPr>
                </m:ctrlPr>
              </m:dPr>
              <m:e>
                <m:func>
                  <m:funcPr>
                    <m:ctrlPr>
                      <w:rPr>
                        <w:rFonts w:ascii="Cambria Math" w:hAnsi="Cambria Math"/>
                        <w:i/>
                        <w:iCs/>
                      </w:rPr>
                    </m:ctrlPr>
                  </m:funcPr>
                  <m:fName>
                    <m:r>
                      <w:rPr>
                        <w:rFonts w:ascii="Cambria Math" w:hAnsi="Cambria Math"/>
                      </w:rPr>
                      <m:t>log</m:t>
                    </m:r>
                  </m:fName>
                  <m:e>
                    <m:d>
                      <m:dPr>
                        <m:ctrlPr>
                          <w:rPr>
                            <w:rFonts w:ascii="Cambria Math" w:hAnsi="Cambria Math"/>
                            <w:i/>
                            <w:iCs/>
                          </w:rPr>
                        </m:ctrlPr>
                      </m:dPr>
                      <m:e>
                        <m:r>
                          <w:rPr>
                            <w:rFonts w:ascii="Cambria Math" w:hAnsi="Cambria Math"/>
                          </w:rPr>
                          <m:t>n</m:t>
                        </m:r>
                      </m:e>
                    </m:d>
                  </m:e>
                </m:func>
              </m:e>
            </m:d>
          </m:e>
        </m:func>
        <m:r>
          <w:rPr>
            <w:rFonts w:ascii="Cambria Math" w:hAnsi="Cambria Math"/>
          </w:rPr>
          <m:t xml:space="preserve"> + 8</m:t>
        </m:r>
        <m:r>
          <w:rPr>
            <w:rFonts w:ascii="Cambria Math" w:hAnsi="Cambria Math"/>
          </w:rPr>
          <m:t>.</m:t>
        </m:r>
        <m:r>
          <w:rPr>
            <w:rFonts w:ascii="Cambria Math" w:hAnsi="Cambria Math"/>
          </w:rPr>
          <m:t>92</m:t>
        </m:r>
        <m:r>
          <w:rPr>
            <w:rFonts w:ascii="Cambria Math" w:hAnsi="Cambria Math"/>
          </w:rPr>
          <m:t>x</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7</m:t>
            </m:r>
          </m:sup>
        </m:sSup>
      </m:oMath>
    </w:p>
    <w:p w14:paraId="21C8DFCA" w14:textId="0FE2F09B" w:rsidR="008F5F1D" w:rsidRPr="00F12F2E" w:rsidRDefault="00040C94" w:rsidP="00032651">
      <w:pPr>
        <w:pStyle w:val="Titre2"/>
        <w:numPr>
          <w:ilvl w:val="1"/>
          <w:numId w:val="2"/>
        </w:numPr>
        <w:tabs>
          <w:tab w:val="left" w:pos="0"/>
        </w:tabs>
      </w:pPr>
      <w:r>
        <w:t>Discutez de l’impact du seuil de récursivité.</w:t>
      </w:r>
    </w:p>
    <w:tbl>
      <w:tblPr>
        <w:tblStyle w:val="a5"/>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1F0B70F6" w14:textId="77777777">
        <w:tc>
          <w:tcPr>
            <w:tcW w:w="683" w:type="dxa"/>
            <w:tcBorders>
              <w:top w:val="single" w:sz="4" w:space="0" w:color="000000"/>
              <w:left w:val="single" w:sz="4" w:space="0" w:color="000000"/>
              <w:bottom w:val="single" w:sz="4" w:space="0" w:color="000000"/>
            </w:tcBorders>
            <w:shd w:val="clear" w:color="auto" w:fill="auto"/>
          </w:tcPr>
          <w:p w14:paraId="2839F0EF" w14:textId="77777777" w:rsidR="00C20319" w:rsidRDefault="00C20319">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51DCCF59" w14:textId="77777777" w:rsidR="00C20319" w:rsidRDefault="00040C94">
            <w:pPr>
              <w:jc w:val="center"/>
            </w:pPr>
            <w:r>
              <w:t xml:space="preserve"> / 2 pt</w:t>
            </w:r>
          </w:p>
        </w:tc>
      </w:tr>
    </w:tbl>
    <w:p w14:paraId="60EEE6AE" w14:textId="77777777" w:rsidR="00F12F2E" w:rsidRPr="008F5F1D" w:rsidRDefault="00F12F2E" w:rsidP="00F12F2E">
      <w:pPr>
        <w:numPr>
          <w:ilvl w:val="1"/>
          <w:numId w:val="2"/>
        </w:numPr>
        <w:tabs>
          <w:tab w:val="left" w:pos="0"/>
        </w:tabs>
        <w:rPr>
          <w:i/>
        </w:rPr>
      </w:pPr>
      <w:bookmarkStart w:id="6" w:name="_nn9hng1pzyc6" w:colFirst="0" w:colLast="0"/>
      <w:bookmarkEnd w:id="6"/>
      <w:r>
        <w:rPr>
          <w:iCs/>
        </w:rPr>
        <w:t>L’impact théorique est nul. Peu importe le seuil, tant que celui-ci est fini, la consommation de l’algorithme de force brute sur un échantillon de taille inférieure ou égale au seuil demeure constante. La complexité asymptotique n’est donc pas impactée.</w:t>
      </w:r>
    </w:p>
    <w:p w14:paraId="587378D2" w14:textId="15D0B0FB" w:rsidR="00F12F2E" w:rsidRDefault="00F12F2E" w:rsidP="00F12F2E">
      <w:r>
        <w:rPr>
          <w:iCs/>
        </w:rPr>
        <w:t>Dans la pratique cependant, l’appel de fonction récursif peut s’avérer moins efficace en dessous d’une certaine taille d’échantillon (environ 20). La version avec seuil donne des performance expérimentalement deux fois meilleures par rapport à la version sans seuil</w:t>
      </w:r>
      <w:r w:rsidR="004D364E">
        <w:rPr>
          <w:iCs/>
        </w:rPr>
        <w:t>.</w:t>
      </w:r>
    </w:p>
    <w:p w14:paraId="070F0B95" w14:textId="7BFB88A9" w:rsidR="00386417" w:rsidRPr="009F742E" w:rsidRDefault="00040C94" w:rsidP="009F742E">
      <w:pPr>
        <w:pStyle w:val="Titre2"/>
        <w:numPr>
          <w:ilvl w:val="1"/>
          <w:numId w:val="2"/>
        </w:numPr>
        <w:tabs>
          <w:tab w:val="left" w:pos="0"/>
        </w:tabs>
      </w:pPr>
      <w:proofErr w:type="gramStart"/>
      <w:r>
        <w:lastRenderedPageBreak/>
        <w:t>Suite à</w:t>
      </w:r>
      <w:proofErr w:type="gramEnd"/>
      <w:r>
        <w:t xml:space="preserve"> cette analyse, indiquez sous quelles conditions (taille d’exemplaire ou autre) vous utiliseriez chacun de ces algorithmes. Prenez en compte la complexité spatiale et temporelle, le temps de calcul et la difficulté d'implémentation. Justifiez</w:t>
      </w:r>
      <w:r w:rsidR="009F742E">
        <w:t>.</w:t>
      </w:r>
    </w:p>
    <w:tbl>
      <w:tblPr>
        <w:tblStyle w:val="a6"/>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0149AB0B" w14:textId="77777777">
        <w:tc>
          <w:tcPr>
            <w:tcW w:w="683" w:type="dxa"/>
            <w:tcBorders>
              <w:top w:val="single" w:sz="4" w:space="0" w:color="000000"/>
              <w:left w:val="single" w:sz="4" w:space="0" w:color="000000"/>
              <w:bottom w:val="single" w:sz="4" w:space="0" w:color="000000"/>
            </w:tcBorders>
            <w:shd w:val="clear" w:color="auto" w:fill="auto"/>
          </w:tcPr>
          <w:p w14:paraId="6CA1C583" w14:textId="77777777" w:rsidR="00C20319" w:rsidRDefault="00C20319">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15232B88" w14:textId="77777777" w:rsidR="00C20319" w:rsidRDefault="00040C94">
            <w:pPr>
              <w:jc w:val="center"/>
            </w:pPr>
            <w:r>
              <w:t xml:space="preserve"> / 3 pt</w:t>
            </w:r>
          </w:p>
        </w:tc>
      </w:tr>
    </w:tbl>
    <w:p w14:paraId="7BB6B8BF" w14:textId="77777777" w:rsidR="00F12F2E" w:rsidRDefault="00F12F2E" w:rsidP="00F12F2E">
      <w:r>
        <w:t>Pour un petit échantillon (&lt;1000), l’algorithme naïf est à la fois plus simple d’implémentation, et les différences de performances ne sont pas notables. La pile n’est pas remplie par les appels récursifs de la fonction ce qui minimise le risque de manquer d’espace mémoire.</w:t>
      </w:r>
    </w:p>
    <w:p w14:paraId="2BDA733F" w14:textId="3F5ECFA5" w:rsidR="00F12F2E" w:rsidRDefault="00F12F2E" w:rsidP="00F12F2E">
      <w:r>
        <w:t xml:space="preserve">Pour un gros échantillon (&gt;1000) la complexité temporelle de l’algorithme diviser pour régner est meilleure, ce qui rend l’algorithme significativement plus rapide. Cependant, il faut également faire attention à l’espace mémoire nécessaire pour les appels récursifs de la fonction qui croient en </w:t>
      </w:r>
      <w:proofErr w:type="gramStart"/>
      <w:r>
        <w:t>O(</w:t>
      </w:r>
      <w:proofErr w:type="gramEnd"/>
      <w:r>
        <w:t>lg n). L’implémentation est également plus complexe car il faut traiter certains cas particuliers.</w:t>
      </w:r>
    </w:p>
    <w:p w14:paraId="3350C7AE" w14:textId="77777777" w:rsidR="00F12F2E" w:rsidRDefault="00F12F2E" w:rsidP="00F12F2E"/>
    <w:p w14:paraId="0233860A" w14:textId="7683F51A" w:rsidR="00C20319" w:rsidRDefault="00F12F2E" w:rsidP="00F12F2E">
      <w:r>
        <w:t>Enfin, en pratique, l’implémentation avec seuil donne les meilleurs résultats. Le seul inconvénient par rapport à diviser pour régner est la nécessité de programmer les deux méthodes. Toutefois, l’algorithme naïf reste relativement simple à implémenter. Le seuil peut également différer d’une machine à l’autre.</w:t>
      </w:r>
      <w:r w:rsidR="00040C94">
        <w:br w:type="page"/>
      </w:r>
    </w:p>
    <w:p w14:paraId="0DA9D43A" w14:textId="77777777" w:rsidR="00C20319" w:rsidRDefault="00040C94">
      <w:pPr>
        <w:pStyle w:val="Titre1"/>
        <w:tabs>
          <w:tab w:val="left" w:pos="0"/>
        </w:tabs>
      </w:pPr>
      <w:r>
        <w:lastRenderedPageBreak/>
        <w:t>Autres critères de correction</w:t>
      </w:r>
    </w:p>
    <w:p w14:paraId="473F6296" w14:textId="77777777" w:rsidR="00C20319" w:rsidRDefault="00040C94">
      <w:pPr>
        <w:pStyle w:val="Titre2"/>
        <w:numPr>
          <w:ilvl w:val="1"/>
          <w:numId w:val="2"/>
        </w:numPr>
        <w:tabs>
          <w:tab w:val="left" w:pos="0"/>
        </w:tabs>
      </w:pPr>
      <w:r>
        <w:t xml:space="preserve">Respect de l’interface </w:t>
      </w:r>
      <w:r>
        <w:rPr>
          <w:rFonts w:ascii="Consolas" w:eastAsia="Consolas" w:hAnsi="Consolas" w:cs="Consolas"/>
          <w:b w:val="0"/>
        </w:rPr>
        <w:t>tp.sh</w:t>
      </w:r>
    </w:p>
    <w:tbl>
      <w:tblPr>
        <w:tblStyle w:val="a7"/>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7AD651D8" w14:textId="77777777">
        <w:tc>
          <w:tcPr>
            <w:tcW w:w="683" w:type="dxa"/>
            <w:tcBorders>
              <w:top w:val="single" w:sz="4" w:space="0" w:color="000000"/>
              <w:left w:val="single" w:sz="4" w:space="0" w:color="000000"/>
              <w:bottom w:val="single" w:sz="4" w:space="0" w:color="000000"/>
            </w:tcBorders>
            <w:shd w:val="clear" w:color="auto" w:fill="auto"/>
          </w:tcPr>
          <w:p w14:paraId="65B5F7CF" w14:textId="77777777" w:rsidR="00C20319" w:rsidRDefault="00C20319">
            <w:pPr>
              <w:pBdr>
                <w:top w:val="nil"/>
                <w:left w:val="nil"/>
                <w:bottom w:val="nil"/>
                <w:right w:val="nil"/>
                <w:between w:val="nil"/>
              </w:pBdr>
              <w:jc w:val="center"/>
              <w:rPr>
                <w:color w:val="000000"/>
              </w:rP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10F0A428" w14:textId="77777777" w:rsidR="00C20319" w:rsidRDefault="00040C94">
            <w:pPr>
              <w:pBdr>
                <w:top w:val="nil"/>
                <w:left w:val="nil"/>
                <w:bottom w:val="nil"/>
                <w:right w:val="nil"/>
                <w:between w:val="nil"/>
              </w:pBdr>
              <w:jc w:val="center"/>
              <w:rPr>
                <w:color w:val="000000"/>
              </w:rPr>
            </w:pPr>
            <w:r>
              <w:rPr>
                <w:color w:val="000000"/>
              </w:rPr>
              <w:t xml:space="preserve"> / 1 pt</w:t>
            </w:r>
          </w:p>
        </w:tc>
      </w:tr>
    </w:tbl>
    <w:p w14:paraId="0B0EB7F8" w14:textId="77777777" w:rsidR="00C20319" w:rsidRDefault="00040C94">
      <w:pPr>
        <w:pStyle w:val="Titre2"/>
        <w:tabs>
          <w:tab w:val="left" w:pos="0"/>
        </w:tabs>
      </w:pPr>
      <w:r>
        <w:t>Qualité du code</w:t>
      </w:r>
    </w:p>
    <w:tbl>
      <w:tblPr>
        <w:tblStyle w:val="a8"/>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27F330A2" w14:textId="77777777">
        <w:tc>
          <w:tcPr>
            <w:tcW w:w="683" w:type="dxa"/>
            <w:tcBorders>
              <w:top w:val="single" w:sz="4" w:space="0" w:color="000000"/>
              <w:left w:val="single" w:sz="4" w:space="0" w:color="000000"/>
              <w:bottom w:val="single" w:sz="4" w:space="0" w:color="000000"/>
            </w:tcBorders>
            <w:shd w:val="clear" w:color="auto" w:fill="auto"/>
          </w:tcPr>
          <w:p w14:paraId="4EB4592B" w14:textId="77777777" w:rsidR="00C20319" w:rsidRDefault="00C20319">
            <w:pPr>
              <w:pBdr>
                <w:top w:val="nil"/>
                <w:left w:val="nil"/>
                <w:bottom w:val="nil"/>
                <w:right w:val="nil"/>
                <w:between w:val="nil"/>
              </w:pBdr>
              <w:jc w:val="center"/>
              <w:rPr>
                <w:color w:val="000000"/>
              </w:rP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77CDA9AC" w14:textId="77777777" w:rsidR="00C20319" w:rsidRDefault="00040C94">
            <w:pPr>
              <w:pBdr>
                <w:top w:val="nil"/>
                <w:left w:val="nil"/>
                <w:bottom w:val="nil"/>
                <w:right w:val="nil"/>
                <w:between w:val="nil"/>
              </w:pBdr>
              <w:jc w:val="center"/>
              <w:rPr>
                <w:color w:val="000000"/>
              </w:rPr>
            </w:pPr>
            <w:r>
              <w:rPr>
                <w:color w:val="000000"/>
              </w:rPr>
              <w:t xml:space="preserve"> / </w:t>
            </w:r>
            <w:r>
              <w:t>5</w:t>
            </w:r>
            <w:r>
              <w:rPr>
                <w:color w:val="000000"/>
              </w:rPr>
              <w:t xml:space="preserve"> pt</w:t>
            </w:r>
          </w:p>
        </w:tc>
      </w:tr>
    </w:tbl>
    <w:p w14:paraId="379D8826" w14:textId="77777777" w:rsidR="00C20319" w:rsidRDefault="00040C94">
      <w:pPr>
        <w:numPr>
          <w:ilvl w:val="4"/>
          <w:numId w:val="2"/>
        </w:numPr>
        <w:spacing w:before="160" w:line="276" w:lineRule="auto"/>
      </w:pPr>
      <w:r>
        <w:t xml:space="preserve">           Validité des solutions</w:t>
      </w:r>
    </w:p>
    <w:p w14:paraId="317CF6B8" w14:textId="77777777" w:rsidR="00C20319" w:rsidRDefault="00040C94">
      <w:pPr>
        <w:numPr>
          <w:ilvl w:val="4"/>
          <w:numId w:val="2"/>
        </w:numPr>
        <w:spacing w:line="276" w:lineRule="auto"/>
      </w:pPr>
      <w:r>
        <w:t xml:space="preserve">           Qualité de l'implémentation</w:t>
      </w:r>
    </w:p>
    <w:p w14:paraId="2211AD50" w14:textId="77777777" w:rsidR="00C20319" w:rsidRDefault="00040C94">
      <w:pPr>
        <w:numPr>
          <w:ilvl w:val="5"/>
          <w:numId w:val="2"/>
        </w:numPr>
        <w:spacing w:line="276" w:lineRule="auto"/>
      </w:pPr>
      <w:r>
        <w:t xml:space="preserve">           Présence de commentaires</w:t>
      </w:r>
    </w:p>
    <w:p w14:paraId="1B329FF2" w14:textId="77777777" w:rsidR="00C20319" w:rsidRDefault="00040C94">
      <w:pPr>
        <w:pStyle w:val="Titre2"/>
        <w:numPr>
          <w:ilvl w:val="1"/>
          <w:numId w:val="2"/>
        </w:numPr>
        <w:tabs>
          <w:tab w:val="left" w:pos="0"/>
        </w:tabs>
      </w:pPr>
      <w:r>
        <w:t>Présentation générale</w:t>
      </w:r>
    </w:p>
    <w:tbl>
      <w:tblPr>
        <w:tblStyle w:val="a9"/>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087D67EE" w14:textId="77777777">
        <w:tc>
          <w:tcPr>
            <w:tcW w:w="683" w:type="dxa"/>
            <w:tcBorders>
              <w:top w:val="single" w:sz="4" w:space="0" w:color="000000"/>
              <w:left w:val="single" w:sz="4" w:space="0" w:color="000000"/>
              <w:bottom w:val="single" w:sz="4" w:space="0" w:color="000000"/>
            </w:tcBorders>
            <w:shd w:val="clear" w:color="auto" w:fill="auto"/>
          </w:tcPr>
          <w:p w14:paraId="002EBE24" w14:textId="77777777" w:rsidR="00C20319" w:rsidRDefault="00C20319">
            <w:pPr>
              <w:pBdr>
                <w:top w:val="nil"/>
                <w:left w:val="nil"/>
                <w:bottom w:val="nil"/>
                <w:right w:val="nil"/>
                <w:between w:val="nil"/>
              </w:pBdr>
              <w:jc w:val="center"/>
              <w:rPr>
                <w:color w:val="000000"/>
              </w:rP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1C411989" w14:textId="77777777" w:rsidR="00C20319" w:rsidRDefault="00040C94">
            <w:pPr>
              <w:pBdr>
                <w:top w:val="nil"/>
                <w:left w:val="nil"/>
                <w:bottom w:val="nil"/>
                <w:right w:val="nil"/>
                <w:between w:val="nil"/>
              </w:pBdr>
              <w:jc w:val="center"/>
              <w:rPr>
                <w:color w:val="000000"/>
              </w:rPr>
            </w:pPr>
            <w:r>
              <w:rPr>
                <w:color w:val="000000"/>
              </w:rPr>
              <w:t xml:space="preserve"> / 1 pt</w:t>
            </w:r>
          </w:p>
        </w:tc>
      </w:tr>
    </w:tbl>
    <w:p w14:paraId="4E08B814" w14:textId="77777777" w:rsidR="00C20319" w:rsidRDefault="00040C94">
      <w:pPr>
        <w:numPr>
          <w:ilvl w:val="0"/>
          <w:numId w:val="1"/>
        </w:numPr>
        <w:pBdr>
          <w:top w:val="nil"/>
          <w:left w:val="nil"/>
          <w:bottom w:val="nil"/>
          <w:right w:val="nil"/>
          <w:between w:val="nil"/>
        </w:pBdr>
        <w:spacing w:before="160" w:line="276" w:lineRule="auto"/>
        <w:rPr>
          <w:color w:val="000000"/>
        </w:rPr>
      </w:pPr>
      <w:r>
        <w:rPr>
          <w:color w:val="000000"/>
        </w:rPr>
        <w:t>Concision</w:t>
      </w:r>
    </w:p>
    <w:p w14:paraId="3F8AADF5" w14:textId="77777777" w:rsidR="00C20319" w:rsidRDefault="00040C94">
      <w:pPr>
        <w:numPr>
          <w:ilvl w:val="0"/>
          <w:numId w:val="1"/>
        </w:numPr>
        <w:pBdr>
          <w:top w:val="nil"/>
          <w:left w:val="nil"/>
          <w:bottom w:val="nil"/>
          <w:right w:val="nil"/>
          <w:between w:val="nil"/>
        </w:pBdr>
        <w:spacing w:line="276" w:lineRule="auto"/>
        <w:rPr>
          <w:color w:val="000000"/>
        </w:rPr>
      </w:pPr>
      <w:r>
        <w:rPr>
          <w:color w:val="000000"/>
        </w:rPr>
        <w:t>Qualité du français</w:t>
      </w:r>
    </w:p>
    <w:p w14:paraId="46406FE9" w14:textId="77777777" w:rsidR="00C20319" w:rsidRDefault="00040C94">
      <w:pPr>
        <w:pStyle w:val="Titre2"/>
        <w:numPr>
          <w:ilvl w:val="1"/>
          <w:numId w:val="2"/>
        </w:numPr>
        <w:tabs>
          <w:tab w:val="left" w:pos="0"/>
        </w:tabs>
      </w:pPr>
      <w:r>
        <w:t>Pénalité retard</w:t>
      </w:r>
    </w:p>
    <w:tbl>
      <w:tblPr>
        <w:tblStyle w:val="aa"/>
        <w:tblW w:w="678"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678"/>
      </w:tblGrid>
      <w:tr w:rsidR="00C20319" w14:paraId="20FBA09D"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tcPr>
          <w:p w14:paraId="31122AAB" w14:textId="77777777" w:rsidR="00C20319" w:rsidRDefault="00040C94">
            <w:pPr>
              <w:pBdr>
                <w:top w:val="nil"/>
                <w:left w:val="nil"/>
                <w:bottom w:val="nil"/>
                <w:right w:val="nil"/>
                <w:between w:val="nil"/>
              </w:pBdr>
              <w:jc w:val="center"/>
              <w:rPr>
                <w:color w:val="000000"/>
              </w:rPr>
            </w:pPr>
            <w:r>
              <w:rPr>
                <w:color w:val="000000"/>
              </w:rPr>
              <w:t>0</w:t>
            </w:r>
          </w:p>
        </w:tc>
      </w:tr>
    </w:tbl>
    <w:p w14:paraId="704D6D3E" w14:textId="77777777" w:rsidR="00C20319" w:rsidRDefault="00040C94">
      <w:pPr>
        <w:numPr>
          <w:ilvl w:val="0"/>
          <w:numId w:val="1"/>
        </w:numPr>
        <w:pBdr>
          <w:top w:val="nil"/>
          <w:left w:val="nil"/>
          <w:bottom w:val="nil"/>
          <w:right w:val="nil"/>
          <w:between w:val="nil"/>
        </w:pBdr>
        <w:spacing w:before="160" w:line="276" w:lineRule="auto"/>
        <w:rPr>
          <w:color w:val="000000"/>
        </w:rPr>
      </w:pPr>
      <w:r>
        <w:rPr>
          <w:color w:val="000000"/>
        </w:rPr>
        <w:t>-</w:t>
      </w:r>
      <w:r>
        <w:t>15% de la note</w:t>
      </w:r>
      <w:r>
        <w:rPr>
          <w:color w:val="000000"/>
        </w:rPr>
        <w:t xml:space="preserve"> / journée de retard, arrondi vers le haut. Les </w:t>
      </w:r>
      <w:proofErr w:type="spellStart"/>
      <w:r>
        <w:rPr>
          <w:color w:val="000000"/>
        </w:rPr>
        <w:t>TPs</w:t>
      </w:r>
      <w:proofErr w:type="spellEnd"/>
      <w:r>
        <w:rPr>
          <w:color w:val="000000"/>
        </w:rPr>
        <w:t xml:space="preserve"> ne sont plus acceptés après 3 jours.</w:t>
      </w:r>
    </w:p>
    <w:sectPr w:rsidR="00C20319">
      <w:pgSz w:w="12240" w:h="15840"/>
      <w:pgMar w:top="1134" w:right="1134" w:bottom="1134"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E8759" w14:textId="77777777" w:rsidR="00FC0DEA" w:rsidRDefault="00FC0DEA" w:rsidP="004D364E">
      <w:r>
        <w:separator/>
      </w:r>
    </w:p>
  </w:endnote>
  <w:endnote w:type="continuationSeparator" w:id="0">
    <w:p w14:paraId="7BDDA6E1" w14:textId="77777777" w:rsidR="00FC0DEA" w:rsidRDefault="00FC0DEA" w:rsidP="004D3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auto"/>
    <w:pitch w:val="default"/>
  </w:font>
  <w:font w:name="Liberation Sans">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95A2B" w14:textId="77777777" w:rsidR="00FC0DEA" w:rsidRDefault="00FC0DEA" w:rsidP="004D364E">
      <w:r>
        <w:separator/>
      </w:r>
    </w:p>
  </w:footnote>
  <w:footnote w:type="continuationSeparator" w:id="0">
    <w:p w14:paraId="3868CCFA" w14:textId="77777777" w:rsidR="00FC0DEA" w:rsidRDefault="00FC0DEA" w:rsidP="004D36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2782"/>
    <w:multiLevelType w:val="multilevel"/>
    <w:tmpl w:val="9A983B2E"/>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3B1008D4"/>
    <w:multiLevelType w:val="multilevel"/>
    <w:tmpl w:val="C5CA84E6"/>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 w15:restartNumberingAfterBreak="0">
    <w:nsid w:val="70C62F8B"/>
    <w:multiLevelType w:val="multilevel"/>
    <w:tmpl w:val="5302CC36"/>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319"/>
    <w:rsid w:val="00032651"/>
    <w:rsid w:val="00040C94"/>
    <w:rsid w:val="00070EE6"/>
    <w:rsid w:val="00082424"/>
    <w:rsid w:val="000929A5"/>
    <w:rsid w:val="000B0B20"/>
    <w:rsid w:val="000D7319"/>
    <w:rsid w:val="00115756"/>
    <w:rsid w:val="00122C69"/>
    <w:rsid w:val="00126B20"/>
    <w:rsid w:val="001B457C"/>
    <w:rsid w:val="001D4172"/>
    <w:rsid w:val="0020473B"/>
    <w:rsid w:val="002261E6"/>
    <w:rsid w:val="00251031"/>
    <w:rsid w:val="0025345A"/>
    <w:rsid w:val="00273D5D"/>
    <w:rsid w:val="0029496B"/>
    <w:rsid w:val="002A6369"/>
    <w:rsid w:val="002D0FE2"/>
    <w:rsid w:val="00300F87"/>
    <w:rsid w:val="00353EC2"/>
    <w:rsid w:val="00381A42"/>
    <w:rsid w:val="00386417"/>
    <w:rsid w:val="003903D5"/>
    <w:rsid w:val="003A3E4F"/>
    <w:rsid w:val="0041172C"/>
    <w:rsid w:val="004228EA"/>
    <w:rsid w:val="00433B7B"/>
    <w:rsid w:val="00452C62"/>
    <w:rsid w:val="00456A67"/>
    <w:rsid w:val="00457B15"/>
    <w:rsid w:val="00471890"/>
    <w:rsid w:val="004921D0"/>
    <w:rsid w:val="004B0B45"/>
    <w:rsid w:val="004D364E"/>
    <w:rsid w:val="0050609E"/>
    <w:rsid w:val="005639E8"/>
    <w:rsid w:val="0058577C"/>
    <w:rsid w:val="005F1391"/>
    <w:rsid w:val="00630D87"/>
    <w:rsid w:val="00636F36"/>
    <w:rsid w:val="00640A88"/>
    <w:rsid w:val="006442E9"/>
    <w:rsid w:val="00644C9F"/>
    <w:rsid w:val="0069662E"/>
    <w:rsid w:val="00697344"/>
    <w:rsid w:val="00697703"/>
    <w:rsid w:val="0070232E"/>
    <w:rsid w:val="00727FBE"/>
    <w:rsid w:val="007851CA"/>
    <w:rsid w:val="007A7DB5"/>
    <w:rsid w:val="007C0855"/>
    <w:rsid w:val="00842647"/>
    <w:rsid w:val="00892CF2"/>
    <w:rsid w:val="008A33C2"/>
    <w:rsid w:val="008B6FD3"/>
    <w:rsid w:val="008F508A"/>
    <w:rsid w:val="008F5F1D"/>
    <w:rsid w:val="009360B6"/>
    <w:rsid w:val="009A5750"/>
    <w:rsid w:val="009F742E"/>
    <w:rsid w:val="00A34B6E"/>
    <w:rsid w:val="00A85648"/>
    <w:rsid w:val="00AA72C8"/>
    <w:rsid w:val="00B06D51"/>
    <w:rsid w:val="00B13510"/>
    <w:rsid w:val="00B52B99"/>
    <w:rsid w:val="00B91323"/>
    <w:rsid w:val="00B95DA9"/>
    <w:rsid w:val="00BC00C7"/>
    <w:rsid w:val="00BE3F8E"/>
    <w:rsid w:val="00BE7A3F"/>
    <w:rsid w:val="00C20319"/>
    <w:rsid w:val="00C34099"/>
    <w:rsid w:val="00C429B6"/>
    <w:rsid w:val="00C876D1"/>
    <w:rsid w:val="00CC4F27"/>
    <w:rsid w:val="00CD5DA4"/>
    <w:rsid w:val="00CE5130"/>
    <w:rsid w:val="00CE667F"/>
    <w:rsid w:val="00CF5FB4"/>
    <w:rsid w:val="00D61368"/>
    <w:rsid w:val="00D92707"/>
    <w:rsid w:val="00DC7BF0"/>
    <w:rsid w:val="00E001D1"/>
    <w:rsid w:val="00E30B89"/>
    <w:rsid w:val="00E50D79"/>
    <w:rsid w:val="00E53229"/>
    <w:rsid w:val="00EA10DC"/>
    <w:rsid w:val="00EA16BD"/>
    <w:rsid w:val="00EA3225"/>
    <w:rsid w:val="00EC672E"/>
    <w:rsid w:val="00ED7D4E"/>
    <w:rsid w:val="00F03D4C"/>
    <w:rsid w:val="00F12F2E"/>
    <w:rsid w:val="00F72083"/>
    <w:rsid w:val="00F73D2A"/>
    <w:rsid w:val="00F75EF1"/>
    <w:rsid w:val="00F87442"/>
    <w:rsid w:val="00F94C52"/>
    <w:rsid w:val="00FA7BB4"/>
    <w:rsid w:val="00FB24ED"/>
    <w:rsid w:val="00FB2B74"/>
    <w:rsid w:val="00FC0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3BD65"/>
  <w15:docId w15:val="{748D3526-4703-49B8-9460-EF11BF21B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F87"/>
  </w:style>
  <w:style w:type="paragraph" w:styleId="Titre1">
    <w:name w:val="heading 1"/>
    <w:basedOn w:val="Normal"/>
    <w:next w:val="Normal"/>
    <w:uiPriority w:val="9"/>
    <w:qFormat/>
    <w:pPr>
      <w:keepNext/>
      <w:spacing w:before="240" w:after="120"/>
      <w:outlineLvl w:val="0"/>
    </w:pPr>
    <w:rPr>
      <w:rFonts w:ascii="Liberation Sans" w:eastAsia="Liberation Sans" w:hAnsi="Liberation Sans" w:cs="Liberation Sans"/>
      <w:b/>
      <w:sz w:val="28"/>
      <w:szCs w:val="28"/>
    </w:rPr>
  </w:style>
  <w:style w:type="paragraph" w:styleId="Titre2">
    <w:name w:val="heading 2"/>
    <w:basedOn w:val="Normal"/>
    <w:next w:val="Normal"/>
    <w:uiPriority w:val="9"/>
    <w:unhideWhenUsed/>
    <w:qFormat/>
    <w:pPr>
      <w:keepNext/>
      <w:spacing w:before="240" w:after="120"/>
      <w:outlineLvl w:val="1"/>
    </w:pPr>
    <w:rPr>
      <w:rFonts w:ascii="Liberation Sans" w:eastAsia="Liberation Sans" w:hAnsi="Liberation Sans" w:cs="Liberation Sans"/>
      <w:b/>
    </w:rPr>
  </w:style>
  <w:style w:type="paragraph" w:styleId="Titre3">
    <w:name w:val="heading 3"/>
    <w:basedOn w:val="Normal"/>
    <w:next w:val="Normal"/>
    <w:uiPriority w:val="9"/>
    <w:semiHidden/>
    <w:unhideWhenUsed/>
    <w:qFormat/>
    <w:pPr>
      <w:keepNext/>
      <w:spacing w:before="140"/>
      <w:outlineLvl w:val="2"/>
    </w:pPr>
    <w:rPr>
      <w:rFonts w:ascii="Liberation Sans" w:eastAsia="Liberation Sans" w:hAnsi="Liberation Sans" w:cs="Liberation Sans"/>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2" w:type="dxa"/>
        <w:bottom w:w="55" w:type="dxa"/>
        <w:right w:w="55" w:type="dxa"/>
      </w:tblCellMar>
    </w:tblPr>
  </w:style>
  <w:style w:type="table" w:customStyle="1" w:styleId="a0">
    <w:basedOn w:val="TableNormal"/>
    <w:tblPr>
      <w:tblStyleRowBandSize w:val="1"/>
      <w:tblStyleColBandSize w:val="1"/>
      <w:tblCellMar>
        <w:top w:w="55" w:type="dxa"/>
        <w:left w:w="52" w:type="dxa"/>
        <w:bottom w:w="55" w:type="dxa"/>
        <w:right w:w="55" w:type="dxa"/>
      </w:tblCellMar>
    </w:tblPr>
  </w:style>
  <w:style w:type="table" w:customStyle="1" w:styleId="a1">
    <w:basedOn w:val="TableNormal"/>
    <w:tblPr>
      <w:tblStyleRowBandSize w:val="1"/>
      <w:tblStyleColBandSize w:val="1"/>
      <w:tblCellMar>
        <w:top w:w="55" w:type="dxa"/>
        <w:left w:w="52" w:type="dxa"/>
        <w:bottom w:w="55" w:type="dxa"/>
        <w:right w:w="55" w:type="dxa"/>
      </w:tblCellMar>
    </w:tblPr>
  </w:style>
  <w:style w:type="table" w:customStyle="1" w:styleId="a2">
    <w:basedOn w:val="TableNormal"/>
    <w:tblPr>
      <w:tblStyleRowBandSize w:val="1"/>
      <w:tblStyleColBandSize w:val="1"/>
      <w:tblCellMar>
        <w:top w:w="55" w:type="dxa"/>
        <w:left w:w="52" w:type="dxa"/>
        <w:bottom w:w="55" w:type="dxa"/>
        <w:right w:w="55" w:type="dxa"/>
      </w:tblCellMar>
    </w:tblPr>
  </w:style>
  <w:style w:type="table" w:customStyle="1" w:styleId="a3">
    <w:basedOn w:val="TableNormal"/>
    <w:tblPr>
      <w:tblStyleRowBandSize w:val="1"/>
      <w:tblStyleColBandSize w:val="1"/>
      <w:tblCellMar>
        <w:top w:w="55" w:type="dxa"/>
        <w:left w:w="52" w:type="dxa"/>
        <w:bottom w:w="55" w:type="dxa"/>
        <w:right w:w="55" w:type="dxa"/>
      </w:tblCellMar>
    </w:tblPr>
  </w:style>
  <w:style w:type="table" w:customStyle="1" w:styleId="a4">
    <w:basedOn w:val="TableNormal"/>
    <w:tblPr>
      <w:tblStyleRowBandSize w:val="1"/>
      <w:tblStyleColBandSize w:val="1"/>
      <w:tblCellMar>
        <w:top w:w="55" w:type="dxa"/>
        <w:left w:w="52" w:type="dxa"/>
        <w:bottom w:w="55" w:type="dxa"/>
        <w:right w:w="55" w:type="dxa"/>
      </w:tblCellMar>
    </w:tblPr>
  </w:style>
  <w:style w:type="table" w:customStyle="1" w:styleId="a5">
    <w:basedOn w:val="TableNormal"/>
    <w:tblPr>
      <w:tblStyleRowBandSize w:val="1"/>
      <w:tblStyleColBandSize w:val="1"/>
      <w:tblCellMar>
        <w:top w:w="55" w:type="dxa"/>
        <w:left w:w="52" w:type="dxa"/>
        <w:bottom w:w="55" w:type="dxa"/>
        <w:right w:w="55" w:type="dxa"/>
      </w:tblCellMar>
    </w:tblPr>
  </w:style>
  <w:style w:type="table" w:customStyle="1" w:styleId="a6">
    <w:basedOn w:val="TableNormal"/>
    <w:tblPr>
      <w:tblStyleRowBandSize w:val="1"/>
      <w:tblStyleColBandSize w:val="1"/>
      <w:tblCellMar>
        <w:top w:w="55" w:type="dxa"/>
        <w:left w:w="52" w:type="dxa"/>
        <w:bottom w:w="55" w:type="dxa"/>
        <w:right w:w="55" w:type="dxa"/>
      </w:tblCellMar>
    </w:tblPr>
  </w:style>
  <w:style w:type="table" w:customStyle="1" w:styleId="a7">
    <w:basedOn w:val="TableNormal"/>
    <w:tblPr>
      <w:tblStyleRowBandSize w:val="1"/>
      <w:tblStyleColBandSize w:val="1"/>
      <w:tblCellMar>
        <w:top w:w="55" w:type="dxa"/>
        <w:left w:w="52" w:type="dxa"/>
        <w:bottom w:w="55" w:type="dxa"/>
        <w:right w:w="55" w:type="dxa"/>
      </w:tblCellMar>
    </w:tblPr>
  </w:style>
  <w:style w:type="table" w:customStyle="1" w:styleId="a8">
    <w:basedOn w:val="TableNormal"/>
    <w:tblPr>
      <w:tblStyleRowBandSize w:val="1"/>
      <w:tblStyleColBandSize w:val="1"/>
      <w:tblCellMar>
        <w:top w:w="55" w:type="dxa"/>
        <w:left w:w="52" w:type="dxa"/>
        <w:bottom w:w="55" w:type="dxa"/>
        <w:right w:w="55" w:type="dxa"/>
      </w:tblCellMar>
    </w:tblPr>
  </w:style>
  <w:style w:type="table" w:customStyle="1" w:styleId="a9">
    <w:basedOn w:val="TableNormal"/>
    <w:tblPr>
      <w:tblStyleRowBandSize w:val="1"/>
      <w:tblStyleColBandSize w:val="1"/>
      <w:tblCellMar>
        <w:top w:w="55" w:type="dxa"/>
        <w:left w:w="52" w:type="dxa"/>
        <w:bottom w:w="55" w:type="dxa"/>
        <w:right w:w="55" w:type="dxa"/>
      </w:tblCellMar>
    </w:tblPr>
  </w:style>
  <w:style w:type="table" w:customStyle="1" w:styleId="aa">
    <w:basedOn w:val="TableNormal"/>
    <w:tblPr>
      <w:tblStyleRowBandSize w:val="1"/>
      <w:tblStyleColBandSize w:val="1"/>
      <w:tblCellMar>
        <w:top w:w="55" w:type="dxa"/>
        <w:left w:w="52" w:type="dxa"/>
        <w:bottom w:w="55" w:type="dxa"/>
        <w:right w:w="55" w:type="dxa"/>
      </w:tblCellMar>
    </w:tblPr>
  </w:style>
  <w:style w:type="character" w:styleId="Textedelespacerserv">
    <w:name w:val="Placeholder Text"/>
    <w:basedOn w:val="Policepardfaut"/>
    <w:uiPriority w:val="99"/>
    <w:semiHidden/>
    <w:rsid w:val="00CC4F27"/>
    <w:rPr>
      <w:color w:val="808080"/>
    </w:rPr>
  </w:style>
  <w:style w:type="paragraph" w:styleId="Paragraphedeliste">
    <w:name w:val="List Paragraph"/>
    <w:basedOn w:val="Normal"/>
    <w:uiPriority w:val="34"/>
    <w:qFormat/>
    <w:rsid w:val="00F72083"/>
    <w:pPr>
      <w:ind w:left="720"/>
      <w:contextualSpacing/>
    </w:pPr>
  </w:style>
  <w:style w:type="table" w:styleId="Grilledutableau">
    <w:name w:val="Table Grid"/>
    <w:basedOn w:val="TableauNormal"/>
    <w:uiPriority w:val="39"/>
    <w:rsid w:val="00452C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4D364E"/>
    <w:pPr>
      <w:tabs>
        <w:tab w:val="center" w:pos="4680"/>
        <w:tab w:val="right" w:pos="9360"/>
      </w:tabs>
    </w:pPr>
  </w:style>
  <w:style w:type="character" w:customStyle="1" w:styleId="En-tteCar">
    <w:name w:val="En-tête Car"/>
    <w:basedOn w:val="Policepardfaut"/>
    <w:link w:val="En-tte"/>
    <w:uiPriority w:val="99"/>
    <w:rsid w:val="004D364E"/>
  </w:style>
  <w:style w:type="paragraph" w:styleId="Pieddepage">
    <w:name w:val="footer"/>
    <w:basedOn w:val="Normal"/>
    <w:link w:val="PieddepageCar"/>
    <w:uiPriority w:val="99"/>
    <w:unhideWhenUsed/>
    <w:rsid w:val="004D364E"/>
    <w:pPr>
      <w:tabs>
        <w:tab w:val="center" w:pos="4680"/>
        <w:tab w:val="right" w:pos="9360"/>
      </w:tabs>
    </w:pPr>
  </w:style>
  <w:style w:type="character" w:customStyle="1" w:styleId="PieddepageCar">
    <w:name w:val="Pied de page Car"/>
    <w:basedOn w:val="Policepardfaut"/>
    <w:link w:val="Pieddepage"/>
    <w:uiPriority w:val="99"/>
    <w:rsid w:val="004D3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871</TotalTime>
  <Pages>10</Pages>
  <Words>1031</Words>
  <Characters>5879</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Vincenzo Pucci-Barbeau</cp:lastModifiedBy>
  <cp:revision>94</cp:revision>
  <dcterms:created xsi:type="dcterms:W3CDTF">2022-02-22T15:19:00Z</dcterms:created>
  <dcterms:modified xsi:type="dcterms:W3CDTF">2022-02-23T20:48:00Z</dcterms:modified>
</cp:coreProperties>
</file>