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8370" w14:textId="061A6E51" w:rsidR="00403C65" w:rsidRDefault="00102C85">
      <w:r>
        <w:t xml:space="preserve">7. 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user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personal data* and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instrument</w:t>
      </w:r>
      <w:proofErr w:type="spellEnd"/>
      <w:r>
        <w:t xml:space="preserve">* </w:t>
      </w:r>
      <w:proofErr w:type="spellStart"/>
      <w:proofErr w:type="gramStart"/>
      <w:r>
        <w:t>played</w:t>
      </w:r>
      <w:proofErr w:type="spellEnd"/>
      <w:r>
        <w:t>.(</w:t>
      </w:r>
      <w:proofErr w:type="gramEnd"/>
      <w:r>
        <w:t>L.M.)</w:t>
      </w:r>
    </w:p>
    <w:p w14:paraId="6DBC5E1A" w14:textId="242C4600" w:rsidR="00102C85" w:rsidRDefault="00102C85">
      <w:r>
        <w:t xml:space="preserve">8. The system </w:t>
      </w:r>
      <w:proofErr w:type="spellStart"/>
      <w:r>
        <w:t>shall</w:t>
      </w:r>
      <w:proofErr w:type="spellEnd"/>
      <w:r>
        <w:t xml:space="preserve"> 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availables</w:t>
      </w:r>
      <w:proofErr w:type="spellEnd"/>
      <w:r>
        <w:t xml:space="preserve"> users in a </w:t>
      </w:r>
      <w:proofErr w:type="spellStart"/>
      <w:r>
        <w:t>notice</w:t>
      </w:r>
      <w:proofErr w:type="spellEnd"/>
      <w:r>
        <w:t xml:space="preserve">-board do samples for </w:t>
      </w:r>
      <w:proofErr w:type="spellStart"/>
      <w:r>
        <w:t>other</w:t>
      </w:r>
      <w:proofErr w:type="spellEnd"/>
      <w:r>
        <w:t xml:space="preserve"> users,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(and price for </w:t>
      </w:r>
      <w:proofErr w:type="spellStart"/>
      <w:proofErr w:type="gramStart"/>
      <w:r>
        <w:t>advanced</w:t>
      </w:r>
      <w:proofErr w:type="spellEnd"/>
      <w:r>
        <w:t xml:space="preserve">  users</w:t>
      </w:r>
      <w:proofErr w:type="gramEnd"/>
      <w:r>
        <w:t xml:space="preserve">, </w:t>
      </w:r>
      <w:proofErr w:type="spellStart"/>
      <w:r>
        <w:t>setted</w:t>
      </w:r>
      <w:proofErr w:type="spellEnd"/>
      <w:r>
        <w:t xml:space="preserve"> by </w:t>
      </w:r>
      <w:proofErr w:type="spellStart"/>
      <w:r>
        <w:t>themselves</w:t>
      </w:r>
      <w:proofErr w:type="spellEnd"/>
      <w:r>
        <w:t>).(L.M.)</w:t>
      </w:r>
    </w:p>
    <w:p w14:paraId="51862EF6" w14:textId="3D570AF3" w:rsidR="00102C85" w:rsidRDefault="00102C85">
      <w:r>
        <w:t xml:space="preserve">9. The system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ranking of users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evaluations</w:t>
      </w:r>
      <w:proofErr w:type="spellEnd"/>
      <w:r>
        <w:t xml:space="preserve"> (more </w:t>
      </w:r>
      <w:proofErr w:type="spellStart"/>
      <w:proofErr w:type="gramStart"/>
      <w:r>
        <w:t>reatings,more</w:t>
      </w:r>
      <w:proofErr w:type="spellEnd"/>
      <w:proofErr w:type="gramEnd"/>
      <w:r>
        <w:t xml:space="preserve"> high in ranking),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the first 20 users are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(the </w:t>
      </w:r>
      <w:proofErr w:type="spellStart"/>
      <w:r>
        <w:t>old</w:t>
      </w:r>
      <w:proofErr w:type="spellEnd"/>
      <w:r>
        <w:t xml:space="preserve"> 20,became</w:t>
      </w:r>
      <w:bookmarkStart w:id="0" w:name="_GoBack"/>
      <w:r>
        <w:t xml:space="preserve"> </w:t>
      </w:r>
      <w:bookmarkEnd w:id="0"/>
      <w:proofErr w:type="spellStart"/>
      <w:r>
        <w:t>normal</w:t>
      </w:r>
      <w:proofErr w:type="spellEnd"/>
      <w:r>
        <w:t xml:space="preserve"> users).(L.M.)</w:t>
      </w:r>
    </w:p>
    <w:sectPr w:rsidR="00102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65"/>
    <w:rsid w:val="00102C85"/>
    <w:rsid w:val="001901B4"/>
    <w:rsid w:val="0040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59C"/>
  <w15:chartTrackingRefBased/>
  <w15:docId w15:val="{9442072F-FA7D-404B-9C27-7F016ABE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monnati</dc:creator>
  <cp:keywords/>
  <dc:description/>
  <cp:lastModifiedBy>leonardo monnati</cp:lastModifiedBy>
  <cp:revision>2</cp:revision>
  <dcterms:created xsi:type="dcterms:W3CDTF">2019-10-18T10:48:00Z</dcterms:created>
  <dcterms:modified xsi:type="dcterms:W3CDTF">2019-10-18T10:48:00Z</dcterms:modified>
</cp:coreProperties>
</file>