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w:t>
            </w:r>
            <w:proofErr w:type="spellStart"/>
            <w:r w:rsidRPr="00C92C2B">
              <w:rPr>
                <w:b/>
                <w:color w:val="262626"/>
              </w:rPr>
              <w:t>ReferenceNumber</w:t>
            </w:r>
            <w:proofErr w:type="spellEnd"/>
            <w:r w:rsidRPr="00C92C2B">
              <w:rPr>
                <w:b/>
                <w:color w:val="262626"/>
              </w:rPr>
              <w:t>}}</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681E1F8A" w:rsidR="00C13482" w:rsidRPr="00C92C2B" w:rsidRDefault="00C17D62" w:rsidP="00FB1458">
      <w:pPr>
        <w:tabs>
          <w:tab w:val="left" w:pos="567"/>
        </w:tabs>
        <w:autoSpaceDE w:val="0"/>
        <w:autoSpaceDN w:val="0"/>
        <w:adjustRightInd w:val="0"/>
        <w:snapToGrid w:val="0"/>
        <w:spacing w:line="320" w:lineRule="exact"/>
        <w:ind w:right="26"/>
        <w:rPr>
          <w:bCs/>
          <w:kern w:val="0"/>
        </w:rPr>
      </w:pPr>
      <w:r w:rsidRPr="00C92C2B">
        <w:rPr>
          <w:bCs/>
          <w:kern w:val="0"/>
        </w:rPr>
        <w:t>[</w:t>
      </w:r>
      <w:r w:rsidR="00F57D10" w:rsidRPr="00C92C2B">
        <w:rPr>
          <w:bCs/>
          <w:kern w:val="0"/>
        </w:rPr>
        <w:t xml:space="preserve">The Client </w:t>
      </w:r>
      <w:r w:rsidR="00B75740" w:rsidRPr="00C92C2B">
        <w:rPr>
          <w:bCs/>
          <w:kern w:val="0"/>
        </w:rPr>
        <w:t>is a London-based conglomerate established in 1990, operates across diverse sectors such as energy, finance, real estate, and technology. With a global presence spanning Europe, North America, Asia, and Africa, the company caters to a broad customer base with offerings in renewable energy, financial services, property development, and tech solutions.</w:t>
      </w:r>
      <w:r w:rsidRPr="00C92C2B">
        <w:rPr>
          <w:bCs/>
          <w:kern w:val="0"/>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lastRenderedPageBreak/>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77777777"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t>[Pursuant to the announcement dated 13 May 2022 made by the Client, the Options were granted to eligible participants to subscribe for an aggregate of 23,000,000 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1FA99314"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ExercisePrice</w:t>
            </w:r>
            <w:proofErr w:type="spellEnd"/>
            <w:r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512139A5"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{{TimeToVest}}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BF25A7">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4C2A8B2C"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for employee, {{</w:t>
            </w:r>
            <w:proofErr w:type="spellStart"/>
            <w:r w:rsidRPr="00C92C2B">
              <w:rPr>
                <w:bCs/>
                <w:kern w:val="0"/>
                <w:sz w:val="20"/>
                <w:szCs w:val="20"/>
                <w:lang w:val="en-US"/>
              </w:rPr>
              <w:t>ExerciseMultipleforDirector</w:t>
            </w:r>
            <w:proofErr w:type="spellEnd"/>
            <w:r w:rsidRPr="00C92C2B">
              <w:rPr>
                <w:bCs/>
                <w:kern w:val="0"/>
                <w:sz w:val="20"/>
                <w:szCs w:val="20"/>
              </w:rPr>
              <w:t>}} for director</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2808E701"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shd w:val="clear" w:color="auto" w:fill="EE0000"/>
              </w:rPr>
              <w:t>{{</w:t>
            </w:r>
            <w:proofErr w:type="spellStart"/>
            <w:r w:rsidRPr="00C92C2B">
              <w:rPr>
                <w:rFonts w:hint="eastAsia"/>
                <w:bCs/>
                <w:kern w:val="0"/>
                <w:sz w:val="20"/>
                <w:szCs w:val="20"/>
                <w:shd w:val="clear" w:color="auto" w:fill="EE0000"/>
              </w:rPr>
              <w:t>ExerciseMultipleNote</w:t>
            </w:r>
            <w:proofErr w:type="spellEnd"/>
            <w:r w:rsidRPr="00C92C2B">
              <w:rPr>
                <w:rFonts w:hint="eastAsia"/>
                <w:bCs/>
                <w:kern w:val="0"/>
                <w:sz w:val="20"/>
                <w:szCs w:val="20"/>
                <w:shd w:val="clear" w:color="auto" w:fill="EE0000"/>
              </w:rPr>
              <w:t>}}</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C92C2B" w14:paraId="44A0D261" w14:textId="77777777" w:rsidTr="00C066FD">
        <w:tc>
          <w:tcPr>
            <w:tcW w:w="2254" w:type="dxa"/>
            <w:tcBorders>
              <w:bottom w:val="single" w:sz="4" w:space="0" w:color="auto"/>
            </w:tcBorders>
          </w:tcPr>
          <w:p w14:paraId="308E126B" w14:textId="727BB9A2"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Valuation Date</w:t>
            </w:r>
          </w:p>
        </w:tc>
        <w:tc>
          <w:tcPr>
            <w:tcW w:w="2254" w:type="dxa"/>
            <w:tcBorders>
              <w:bottom w:val="single" w:sz="4" w:space="0" w:color="auto"/>
            </w:tcBorders>
          </w:tcPr>
          <w:p w14:paraId="556557BB" w14:textId="6FDB620E"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Options Granted to</w:t>
            </w:r>
          </w:p>
        </w:tc>
        <w:tc>
          <w:tcPr>
            <w:tcW w:w="2254" w:type="dxa"/>
            <w:tcBorders>
              <w:bottom w:val="single" w:sz="4" w:space="0" w:color="auto"/>
            </w:tcBorders>
          </w:tcPr>
          <w:p w14:paraId="1C740EAB" w14:textId="77777777" w:rsidR="00E263CD"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Per Option Value</w:t>
            </w:r>
          </w:p>
          <w:p w14:paraId="2BE37800" w14:textId="50385725"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c>
          <w:tcPr>
            <w:tcW w:w="2255" w:type="dxa"/>
            <w:tcBorders>
              <w:bottom w:val="single" w:sz="4" w:space="0" w:color="auto"/>
            </w:tcBorders>
          </w:tcPr>
          <w:p w14:paraId="23A5586A" w14:textId="77777777"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Total Option Value</w:t>
            </w:r>
          </w:p>
          <w:p w14:paraId="507F7463" w14:textId="7351DC49" w:rsidR="00E263CD" w:rsidRPr="00C92C2B" w:rsidRDefault="00E263CD"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r>
      <w:tr w:rsidR="00625F73" w:rsidRPr="00C92C2B" w14:paraId="66385B7E" w14:textId="77777777" w:rsidTr="00C066FD">
        <w:tc>
          <w:tcPr>
            <w:tcW w:w="2254" w:type="dxa"/>
            <w:tcBorders>
              <w:top w:val="single" w:sz="4" w:space="0" w:color="auto"/>
            </w:tcBorders>
          </w:tcPr>
          <w:p w14:paraId="68B3B9F6" w14:textId="75F9DDCE"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Borders>
              <w:top w:val="single" w:sz="4" w:space="0" w:color="auto"/>
            </w:tcBorders>
          </w:tcPr>
          <w:p w14:paraId="51F213B1" w14:textId="5D9A34C1"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Directors</w:t>
            </w:r>
          </w:p>
        </w:tc>
        <w:tc>
          <w:tcPr>
            <w:tcW w:w="2254" w:type="dxa"/>
            <w:tcBorders>
              <w:top w:val="single" w:sz="4" w:space="0" w:color="auto"/>
            </w:tcBorders>
          </w:tcPr>
          <w:p w14:paraId="665A5525" w14:textId="5769E507" w:rsidR="00924CE7" w:rsidRPr="00C92C2B" w:rsidRDefault="00E4577D" w:rsidP="00924CE7">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rPr>
              <w:t>PerOptionValue_Director</w:t>
            </w:r>
            <w:proofErr w:type="spellEnd"/>
            <w:r w:rsidRPr="00C92C2B">
              <w:rPr>
                <w:sz w:val="20"/>
                <w:szCs w:val="20"/>
              </w:rPr>
              <w:t>}}</w:t>
            </w:r>
          </w:p>
          <w:p w14:paraId="4EEA5AC5" w14:textId="3DB3E547" w:rsidR="00625F73" w:rsidRPr="00C92C2B" w:rsidRDefault="00625F73" w:rsidP="00C066FD">
            <w:pPr>
              <w:autoSpaceDE w:val="0"/>
              <w:autoSpaceDN w:val="0"/>
              <w:adjustRightInd w:val="0"/>
              <w:snapToGrid w:val="0"/>
              <w:spacing w:line="320" w:lineRule="exact"/>
              <w:ind w:right="26" w:firstLine="0"/>
              <w:jc w:val="right"/>
              <w:rPr>
                <w:kern w:val="0"/>
                <w:sz w:val="20"/>
                <w:szCs w:val="20"/>
              </w:rPr>
            </w:pPr>
          </w:p>
        </w:tc>
        <w:tc>
          <w:tcPr>
            <w:tcW w:w="2255" w:type="dxa"/>
            <w:tcBorders>
              <w:top w:val="single" w:sz="4" w:space="0" w:color="auto"/>
            </w:tcBorders>
          </w:tcPr>
          <w:p w14:paraId="0FA91FDF" w14:textId="594B3686" w:rsidR="00625F73" w:rsidRPr="00C92C2B" w:rsidRDefault="00E4577D" w:rsidP="00E4577D">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lang w:val="en-US"/>
              </w:rPr>
              <w:t>TotalOptionValueDirector</w:t>
            </w:r>
            <w:proofErr w:type="spellEnd"/>
            <w:r w:rsidRPr="00C92C2B">
              <w:rPr>
                <w:sz w:val="20"/>
                <w:szCs w:val="20"/>
              </w:rPr>
              <w:t>}}</w:t>
            </w:r>
          </w:p>
        </w:tc>
      </w:tr>
      <w:tr w:rsidR="00625F73" w:rsidRPr="00C92C2B" w14:paraId="47271936" w14:textId="77777777" w:rsidTr="00C066FD">
        <w:tc>
          <w:tcPr>
            <w:tcW w:w="2254" w:type="dxa"/>
          </w:tcPr>
          <w:p w14:paraId="1B1AD46E" w14:textId="790E1DC6"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Pr>
          <w:p w14:paraId="6F5449C3" w14:textId="5CF02188"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Employee</w:t>
            </w:r>
          </w:p>
        </w:tc>
        <w:tc>
          <w:tcPr>
            <w:tcW w:w="2254" w:type="dxa"/>
          </w:tcPr>
          <w:p w14:paraId="6752CF0B" w14:textId="749AE9B4" w:rsidR="00924CE7" w:rsidRPr="00C92C2B" w:rsidRDefault="00E4577D" w:rsidP="00924CE7">
            <w:pPr>
              <w:autoSpaceDE w:val="0"/>
              <w:autoSpaceDN w:val="0"/>
              <w:adjustRightInd w:val="0"/>
              <w:snapToGrid w:val="0"/>
              <w:spacing w:line="320" w:lineRule="exact"/>
              <w:ind w:right="26" w:firstLine="0"/>
              <w:jc w:val="right"/>
              <w:rPr>
                <w:b/>
                <w:bCs/>
                <w:sz w:val="20"/>
                <w:szCs w:val="20"/>
                <w:lang w:val="en-US"/>
              </w:rPr>
            </w:pPr>
            <w:r w:rsidRPr="00C92C2B">
              <w:rPr>
                <w:sz w:val="20"/>
                <w:szCs w:val="20"/>
              </w:rPr>
              <w:t>{{</w:t>
            </w:r>
            <w:proofErr w:type="spellStart"/>
            <w:r w:rsidRPr="00C92C2B">
              <w:rPr>
                <w:sz w:val="20"/>
                <w:szCs w:val="20"/>
              </w:rPr>
              <w:t>PerOptionValue_Employee</w:t>
            </w:r>
            <w:proofErr w:type="spellEnd"/>
            <w:r w:rsidRPr="00C92C2B">
              <w:rPr>
                <w:sz w:val="20"/>
                <w:szCs w:val="20"/>
              </w:rPr>
              <w:t>}}</w:t>
            </w:r>
          </w:p>
          <w:p w14:paraId="0F9EBAD3" w14:textId="42492441" w:rsidR="00625F73" w:rsidRPr="00C92C2B" w:rsidRDefault="00625F73" w:rsidP="00924CE7">
            <w:pPr>
              <w:autoSpaceDE w:val="0"/>
              <w:autoSpaceDN w:val="0"/>
              <w:adjustRightInd w:val="0"/>
              <w:snapToGrid w:val="0"/>
              <w:spacing w:line="320" w:lineRule="exact"/>
              <w:ind w:right="26" w:firstLine="0"/>
              <w:jc w:val="right"/>
              <w:rPr>
                <w:bCs/>
                <w:kern w:val="0"/>
                <w:sz w:val="20"/>
                <w:szCs w:val="20"/>
              </w:rPr>
            </w:pPr>
          </w:p>
        </w:tc>
        <w:tc>
          <w:tcPr>
            <w:tcW w:w="2255" w:type="dxa"/>
          </w:tcPr>
          <w:p w14:paraId="5771E33A" w14:textId="6B038693" w:rsidR="00625F73" w:rsidRPr="00C92C2B" w:rsidRDefault="00E4577D" w:rsidP="00C066FD">
            <w:pPr>
              <w:autoSpaceDE w:val="0"/>
              <w:autoSpaceDN w:val="0"/>
              <w:adjustRightInd w:val="0"/>
              <w:snapToGrid w:val="0"/>
              <w:spacing w:line="320" w:lineRule="exact"/>
              <w:ind w:right="26" w:firstLine="0"/>
              <w:jc w:val="right"/>
              <w:rPr>
                <w:bCs/>
                <w:kern w:val="0"/>
                <w:sz w:val="20"/>
                <w:szCs w:val="20"/>
              </w:rPr>
            </w:pPr>
            <w:r w:rsidRPr="00C92C2B">
              <w:rPr>
                <w:sz w:val="20"/>
                <w:szCs w:val="20"/>
              </w:rPr>
              <w:t>{{</w:t>
            </w:r>
            <w:proofErr w:type="spellStart"/>
            <w:r w:rsidRPr="00C92C2B">
              <w:rPr>
                <w:sz w:val="20"/>
                <w:szCs w:val="20"/>
              </w:rPr>
              <w:t>TotalOptionValueEmployee</w:t>
            </w:r>
            <w:proofErr w:type="spellEnd"/>
            <w:r w:rsidRPr="00C92C2B">
              <w:rPr>
                <w:sz w:val="20"/>
                <w:szCs w:val="20"/>
              </w:rPr>
              <w:t>}}</w:t>
            </w:r>
          </w:p>
        </w:tc>
      </w:tr>
      <w:tr w:rsidR="003F5418" w:rsidRPr="00C92C2B" w14:paraId="5EFD381F" w14:textId="77777777" w:rsidTr="00C066FD">
        <w:tc>
          <w:tcPr>
            <w:tcW w:w="2254" w:type="dxa"/>
          </w:tcPr>
          <w:p w14:paraId="15863901" w14:textId="10CDCB5D" w:rsidR="003F5418" w:rsidRPr="00C92C2B" w:rsidRDefault="00E263CD"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Total</w:t>
            </w:r>
          </w:p>
        </w:tc>
        <w:tc>
          <w:tcPr>
            <w:tcW w:w="2254" w:type="dxa"/>
          </w:tcPr>
          <w:p w14:paraId="59458CBD" w14:textId="6B3650D8" w:rsidR="003F5418" w:rsidRPr="00C92C2B" w:rsidRDefault="003F5418" w:rsidP="00C066FD">
            <w:pPr>
              <w:autoSpaceDE w:val="0"/>
              <w:autoSpaceDN w:val="0"/>
              <w:adjustRightInd w:val="0"/>
              <w:snapToGrid w:val="0"/>
              <w:spacing w:line="320" w:lineRule="exact"/>
              <w:ind w:right="26" w:firstLine="0"/>
              <w:jc w:val="left"/>
              <w:rPr>
                <w:b/>
                <w:kern w:val="0"/>
                <w:sz w:val="20"/>
                <w:szCs w:val="20"/>
              </w:rPr>
            </w:pPr>
          </w:p>
        </w:tc>
        <w:tc>
          <w:tcPr>
            <w:tcW w:w="2254" w:type="dxa"/>
          </w:tcPr>
          <w:p w14:paraId="5C352366" w14:textId="7F048384" w:rsidR="003F5418" w:rsidRPr="00C92C2B" w:rsidRDefault="003F5418" w:rsidP="00C066FD">
            <w:pPr>
              <w:autoSpaceDE w:val="0"/>
              <w:autoSpaceDN w:val="0"/>
              <w:adjustRightInd w:val="0"/>
              <w:snapToGrid w:val="0"/>
              <w:spacing w:line="320" w:lineRule="exact"/>
              <w:ind w:right="26" w:firstLine="0"/>
              <w:jc w:val="right"/>
              <w:rPr>
                <w:b/>
                <w:kern w:val="0"/>
                <w:sz w:val="20"/>
                <w:szCs w:val="20"/>
              </w:rPr>
            </w:pPr>
          </w:p>
        </w:tc>
        <w:tc>
          <w:tcPr>
            <w:tcW w:w="2255" w:type="dxa"/>
          </w:tcPr>
          <w:p w14:paraId="7D9BD9BE" w14:textId="4E9829B3" w:rsidR="003F5418" w:rsidRPr="00C92C2B" w:rsidRDefault="00E4577D" w:rsidP="00C066FD">
            <w:pPr>
              <w:autoSpaceDE w:val="0"/>
              <w:autoSpaceDN w:val="0"/>
              <w:adjustRightInd w:val="0"/>
              <w:snapToGrid w:val="0"/>
              <w:spacing w:line="320" w:lineRule="exact"/>
              <w:ind w:right="26" w:firstLine="0"/>
              <w:jc w:val="right"/>
              <w:rPr>
                <w:b/>
                <w:kern w:val="0"/>
                <w:sz w:val="20"/>
                <w:szCs w:val="20"/>
              </w:rPr>
            </w:pPr>
            <w:r w:rsidRPr="00C92C2B">
              <w:rPr>
                <w:b/>
                <w:sz w:val="20"/>
                <w:szCs w:val="20"/>
              </w:rPr>
              <w:t>{{</w:t>
            </w:r>
            <w:proofErr w:type="spellStart"/>
            <w:r w:rsidRPr="00C92C2B">
              <w:rPr>
                <w:b/>
                <w:sz w:val="20"/>
                <w:szCs w:val="20"/>
              </w:rPr>
              <w:t>TotalOptionValue</w:t>
            </w:r>
            <w:proofErr w:type="spellEnd"/>
            <w:r w:rsidRPr="00C92C2B">
              <w:rPr>
                <w:b/>
                <w:sz w:val="20"/>
                <w:szCs w:val="20"/>
              </w:rPr>
              <w:t>}}</w:t>
            </w: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A7F73" w14:textId="77777777" w:rsidR="00C351F7" w:rsidRDefault="00C351F7">
      <w:pPr>
        <w:ind w:right="26"/>
      </w:pPr>
      <w:r>
        <w:separator/>
      </w:r>
    </w:p>
  </w:endnote>
  <w:endnote w:type="continuationSeparator" w:id="0">
    <w:p w14:paraId="1701F717" w14:textId="77777777" w:rsidR="00C351F7" w:rsidRDefault="00C351F7">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r w:rsidRPr="00ED623C">
            <w:rPr>
              <w:i/>
              <w:iCs/>
              <w:sz w:val="18"/>
              <w:szCs w:val="18"/>
            </w:rPr>
            <w:t>Graval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F1297" w14:textId="77777777" w:rsidR="00C351F7" w:rsidRDefault="00C351F7">
      <w:pPr>
        <w:ind w:right="26"/>
      </w:pPr>
      <w:r>
        <w:separator/>
      </w:r>
    </w:p>
  </w:footnote>
  <w:footnote w:type="continuationSeparator" w:id="0">
    <w:p w14:paraId="1C354A73" w14:textId="77777777" w:rsidR="00C351F7" w:rsidRDefault="00C351F7">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r w:rsidRPr="00BB6D90">
            <w:rPr>
              <w:i/>
              <w:iCs/>
              <w:sz w:val="18"/>
              <w:szCs w:val="18"/>
              <w:lang w:val="en-US"/>
            </w:rPr>
            <w:t>ClientName</w:t>
          </w:r>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2763</TotalTime>
  <Pages>13</Pages>
  <Words>2112</Words>
  <Characters>12045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14129</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48</cp:revision>
  <cp:lastPrinted>2024-12-19T03:46:00Z</cp:lastPrinted>
  <dcterms:created xsi:type="dcterms:W3CDTF">2025-03-07T10:12:00Z</dcterms:created>
  <dcterms:modified xsi:type="dcterms:W3CDTF">2026-03-26T06:49:00Z</dcterms:modified>
</cp:coreProperties>
</file>