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4C</w:t>
      </w:r>
    </w:p>
    <w:p>
      <w:pPr>
        <w:spacing w:after="600"/>
        <w:jc w:val="center"/>
      </w:pPr>
      <w:r>
        <w:t xml:space="preserve">Frontend Architecture and Design System
Folder Structure • Components • Navigation • Design Tokens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Frontend Architecture and Design System</w:t>
      </w:r>
    </w:p>
    <w:r>
      <w:br w:type="page"/>
    </w:r>
    <w:p>
      <w:pPr>
        <w:pStyle w:val="Heading1"/>
        <w:spacing w:after="200"/>
      </w:pPr>
      <w:r>
        <w:t xml:space="preserve">Chapter 1 — Frontend Philosophy</w:t>
      </w:r>
    </w:p>
    <w:p>
      <w:pPr>
        <w:spacing w:after="100"/>
      </w:pPr>
      <w:r>
        <w:t xml:space="preserve">The frontend should not be a collection of pages. Instead, it should be a collection of reusable systems. Everything should be reusable, predictable, and consistent. Every page should feel like it belongs to the same product.</w:t>
      </w:r>
    </w:p>
    <w:r>
      <w:br w:type="page"/>
    </w:r>
    <w:p>
      <w:pPr>
        <w:pStyle w:val="Heading1"/>
        <w:spacing w:after="200"/>
      </w:pPr>
      <w:r>
        <w:t xml:space="preserve">Chapter 2 — Frontend Architecture</w:t>
      </w:r>
    </w:p>
    <w:p>
      <w:pPr>
        <w:spacing w:after="100"/>
      </w:pPr>
      <w:r>
        <w:t xml:space="preserve">Organize files by feature, not by type. Structure:</w:t>
      </w:r>
    </w:p>
    <w:p>
      <w:pPr>
        <w:spacing w:after="100"/>
      </w:pPr>
      <w:r>
        <w:t xml:space="preserve">src/</w:t>
      </w:r>
    </w:p>
    <w:p>
      <w:pPr>
        <w:spacing w:after="100"/>
      </w:pPr>
      <w:r>
        <w:t xml:space="preserve">  app/ (Next.js App Router)</w:t>
      </w:r>
    </w:p>
    <w:p>
      <w:pPr>
        <w:spacing w:after="100"/>
      </w:pPr>
      <w:r>
        <w:t xml:space="preserve">  modules/ (Feature modules)</w:t>
      </w:r>
    </w:p>
    <w:p>
      <w:pPr>
        <w:spacing w:after="100"/>
      </w:pPr>
      <w:r>
        <w:t xml:space="preserve">    - members/</w:t>
      </w:r>
    </w:p>
    <w:p>
      <w:pPr>
        <w:spacing w:after="100"/>
      </w:pPr>
      <w:r>
        <w:t xml:space="preserve">    - attendance/</w:t>
      </w:r>
    </w:p>
    <w:p>
      <w:pPr>
        <w:spacing w:after="100"/>
      </w:pPr>
      <w:r>
        <w:t xml:space="preserve">    - tasks/</w:t>
      </w:r>
    </w:p>
    <w:p>
      <w:pPr>
        <w:spacing w:after="100"/>
      </w:pPr>
      <w:r>
        <w:t xml:space="preserve">    - events/</w:t>
      </w:r>
    </w:p>
    <w:p>
      <w:pPr>
        <w:spacing w:after="100"/>
      </w:pPr>
      <w:r>
        <w:t xml:space="preserve">    - inventory/</w:t>
      </w:r>
    </w:p>
    <w:p>
      <w:pPr>
        <w:spacing w:after="100"/>
      </w:pPr>
      <w:r>
        <w:t xml:space="preserve">    - leaderboard/</w:t>
      </w:r>
    </w:p>
    <w:p>
      <w:pPr>
        <w:spacing w:after="100"/>
      </w:pPr>
      <w:r>
        <w:t xml:space="preserve">    - reports/</w:t>
      </w:r>
    </w:p>
    <w:p>
      <w:pPr>
        <w:spacing w:after="100"/>
      </w:pPr>
      <w:r>
        <w:t xml:space="preserve">    - settings/</w:t>
      </w:r>
    </w:p>
    <w:p>
      <w:pPr>
        <w:spacing w:after="100"/>
      </w:pPr>
      <w:r>
        <w:t xml:space="preserve">    - audit/</w:t>
      </w:r>
    </w:p>
    <w:p>
      <w:pPr>
        <w:spacing w:after="100"/>
      </w:pPr>
      <w:r>
        <w:t xml:space="preserve">    - dashboard/</w:t>
      </w:r>
    </w:p>
    <w:p>
      <w:pPr>
        <w:spacing w:after="100"/>
      </w:pPr>
      <w:r>
        <w:t xml:space="preserve">  shared/ (Shared utilities)</w:t>
      </w:r>
    </w:p>
    <w:p>
      <w:pPr>
        <w:spacing w:after="100"/>
      </w:pPr>
      <w:r>
        <w:t xml:space="preserve">    - components/</w:t>
      </w:r>
    </w:p>
    <w:p>
      <w:pPr>
        <w:spacing w:after="100"/>
      </w:pPr>
      <w:r>
        <w:t xml:space="preserve">    - lib/</w:t>
      </w:r>
    </w:p>
    <w:p>
      <w:pPr>
        <w:spacing w:after="100"/>
      </w:pPr>
      <w:r>
        <w:t xml:space="preserve">    - hooks/</w:t>
      </w:r>
    </w:p>
    <w:p>
      <w:pPr>
        <w:spacing w:after="100"/>
      </w:pPr>
      <w:r>
        <w:t xml:space="preserve">    - types/</w:t>
      </w:r>
    </w:p>
    <w:p>
      <w:pPr>
        <w:spacing w:after="100"/>
      </w:pPr>
      <w:r>
        <w:t xml:space="preserve">    - styles/</w:t>
      </w:r>
    </w:p>
    <w:p>
      <w:pPr>
        <w:spacing w:after="100"/>
      </w:pPr>
      <w:r>
        <w:t xml:space="preserve">Each module owns its own UI, services, validation, and hooks. No module accesses another directly.</w:t>
      </w:r>
    </w:p>
    <w:r>
      <w:br w:type="page"/>
    </w:r>
    <w:p>
      <w:pPr>
        <w:pStyle w:val="Heading1"/>
        <w:spacing w:after="200"/>
      </w:pPr>
      <w:r>
        <w:t xml:space="preserve">Chapter 3 — Module Structure</w:t>
      </w:r>
    </w:p>
    <w:p>
      <w:pPr>
        <w:spacing w:after="100"/>
      </w:pPr>
      <w:r>
        <w:t xml:space="preserve">Every module follows identical structure:</w:t>
      </w:r>
    </w:p>
    <w:p>
      <w:pPr>
        <w:spacing w:after="100"/>
      </w:pPr>
      <w:r>
        <w:t xml:space="preserve">modules/members/</w:t>
      </w:r>
    </w:p>
    <w:p>
      <w:pPr>
        <w:spacing w:after="100"/>
      </w:pPr>
      <w:r>
        <w:t xml:space="preserve">  - components/</w:t>
      </w:r>
    </w:p>
    <w:p>
      <w:pPr>
        <w:spacing w:after="100"/>
      </w:pPr>
      <w:r>
        <w:t xml:space="preserve">  - dialogs/</w:t>
      </w:r>
    </w:p>
    <w:p>
      <w:pPr>
        <w:spacing w:after="100"/>
      </w:pPr>
      <w:r>
        <w:t xml:space="preserve">  - tables/</w:t>
      </w:r>
    </w:p>
    <w:p>
      <w:pPr>
        <w:spacing w:after="100"/>
      </w:pPr>
      <w:r>
        <w:t xml:space="preserve">  - hooks/</w:t>
      </w:r>
    </w:p>
    <w:p>
      <w:pPr>
        <w:spacing w:after="100"/>
      </w:pPr>
      <w:r>
        <w:t xml:space="preserve">  - services/</w:t>
      </w:r>
    </w:p>
    <w:p>
      <w:pPr>
        <w:spacing w:after="100"/>
      </w:pPr>
      <w:r>
        <w:t xml:space="preserve">  - validation/</w:t>
      </w:r>
    </w:p>
    <w:p>
      <w:pPr>
        <w:spacing w:after="100"/>
      </w:pPr>
      <w:r>
        <w:t xml:space="preserve">  - types/</w:t>
      </w:r>
    </w:p>
    <w:p>
      <w:pPr>
        <w:spacing w:after="100"/>
      </w:pPr>
      <w:r>
        <w:t xml:space="preserve">  - pages/</w:t>
      </w:r>
    </w:p>
    <w:p>
      <w:pPr>
        <w:spacing w:after="100"/>
      </w:pPr>
      <w:r>
        <w:t xml:space="preserve">  - index.ts</w:t>
      </w:r>
    </w:p>
    <w:p>
      <w:pPr>
        <w:pStyle w:val="Heading1"/>
        <w:spacing w:after="200"/>
      </w:pPr>
      <w:r>
        <w:t xml:space="preserve">Chapter 4 — Navigation System</w:t>
      </w:r>
    </w:p>
    <w:p>
      <w:pPr>
        <w:pStyle w:val="Heading2"/>
        <w:spacing w:after="200"/>
      </w:pPr>
      <w:r>
        <w:t xml:space="preserve">Sidebar Navigation</w:t>
      </w:r>
    </w:p>
    <w:p>
      <w:pPr>
        <w:spacing w:after="100"/>
      </w:pPr>
      <w:r>
        <w:t xml:space="preserve">Dashboard, Members, Attendance, Tasks, Events, Inventory, Leaderboard, Reports, Audit Logs, Settings. Collapsible, Icons + Labels, Active page highlighted, Module groups supported.</w:t>
      </w:r>
    </w:p>
    <w:p>
      <w:pPr>
        <w:pStyle w:val="Heading2"/>
        <w:spacing w:after="200"/>
      </w:pPr>
      <w:r>
        <w:t xml:space="preserve">Header Components</w:t>
      </w:r>
    </w:p>
    <w:p>
      <w:pPr>
        <w:spacing w:after="100"/>
      </w:pPr>
      <w:r>
        <w:t xml:space="preserve">Global Search, Current Semester/Year, Quick Actions, User Menu, Settings Shortcut, Future Notifications.</w:t>
      </w:r>
    </w:p>
    <w:p>
      <w:pPr>
        <w:pStyle w:val="Heading2"/>
        <w:spacing w:after="200"/>
      </w:pPr>
      <w:r>
        <w:t xml:space="preserve">Breadcrumbs</w:t>
      </w:r>
    </w:p>
    <w:p>
      <w:pPr>
        <w:spacing w:after="100"/>
      </w:pPr>
      <w:r>
        <w:t xml:space="preserve">Every page shows current location. Example: Dashboard -&gt; Members -&gt; 23021A04A2</w:t>
      </w:r>
    </w:p>
    <w:r>
      <w:br w:type="page"/>
    </w:r>
    <w:p>
      <w:pPr>
        <w:pStyle w:val="Heading1"/>
        <w:spacing w:after="200"/>
      </w:pPr>
      <w:r>
        <w:t xml:space="preserve">Chapter 5 — Design System</w:t>
      </w:r>
    </w:p>
    <w:p>
      <w:pPr>
        <w:pStyle w:val="Heading2"/>
        <w:spacing w:after="200"/>
      </w:pPr>
      <w:r>
        <w:t xml:space="preserve">Color Palette</w:t>
      </w:r>
    </w:p>
    <w:p>
      <w:pPr>
        <w:spacing w:after="100"/>
      </w:pPr>
      <w:r>
        <w:t xml:space="preserve">Primary (Royal Blue): Primary actions, Navigation, Active elements</w:t>
      </w:r>
    </w:p>
    <w:p>
      <w:pPr>
        <w:spacing w:after="100"/>
      </w:pPr>
      <w:r>
        <w:t xml:space="preserve">Accent (Orange): Highlights, Attendance, Notifications, Leaderboard</w:t>
      </w:r>
    </w:p>
    <w:p>
      <w:pPr>
        <w:spacing w:after="100"/>
      </w:pPr>
      <w:r>
        <w:t xml:space="preserve">Neutral (Slate Gray): Text and borders</w:t>
      </w:r>
    </w:p>
    <w:p>
      <w:pPr>
        <w:spacing w:after="100"/>
      </w:pPr>
      <w:r>
        <w:t xml:space="preserve">Background (Soft White): Improves readability</w:t>
      </w:r>
    </w:p>
    <w:p>
      <w:pPr>
        <w:spacing w:after="100"/>
      </w:pPr>
      <w:r>
        <w:t xml:space="preserve">Status Colors: Success (Green), Warning (Amber), Error (Red), Information (Blue)</w:t>
      </w:r>
    </w:p>
    <w:p>
      <w:pPr>
        <w:pStyle w:val="Heading2"/>
        <w:spacing w:after="200"/>
      </w:pPr>
      <w:r>
        <w:t xml:space="preserve">Typography</w:t>
      </w:r>
    </w:p>
    <w:p>
      <w:pPr>
        <w:spacing w:after="100"/>
      </w:pPr>
      <w:r>
        <w:t xml:space="preserve">Font: Inter. Hierarchy: H1(36), H2(30), H3(24), H4(20), Body(16), Caption(14). Bold only where needed.</w:t>
      </w:r>
    </w:p>
    <w:p>
      <w:pPr>
        <w:pStyle w:val="Heading2"/>
        <w:spacing w:after="200"/>
      </w:pPr>
      <w:r>
        <w:t xml:space="preserve">Spacing System</w:t>
      </w:r>
    </w:p>
    <w:p>
      <w:pPr>
        <w:spacing w:after="100"/>
      </w:pPr>
      <w:r>
        <w:t xml:space="preserve">Single scale: 4, 8, 12, 16, 24, 32, 48, 64. No arbitrary spacing.</w:t>
      </w:r>
    </w:p>
    <w:p>
      <w:pPr>
        <w:pStyle w:val="Heading1"/>
        <w:spacing w:after="200"/>
      </w:pPr>
      <w:r>
        <w:t xml:space="preserve">Chapter 6 — Reusable Components</w:t>
      </w:r>
    </w:p>
    <w:p>
      <w:pPr>
        <w:pStyle w:val="Heading2"/>
        <w:spacing w:after="200"/>
      </w:pPr>
      <w:r>
        <w:t xml:space="preserve">Card System</w:t>
      </w:r>
    </w:p>
    <w:p>
      <w:pPr>
        <w:spacing w:after="100"/>
      </w:pPr>
      <w:r>
        <w:t xml:space="preserve">Supports: Title, Subtitle, Actions, Content, Footer, Loading, Empty, Error states. Used everywhere.</w:t>
      </w:r>
    </w:p>
    <w:p>
      <w:pPr>
        <w:pStyle w:val="Heading2"/>
        <w:spacing w:after="200"/>
      </w:pPr>
      <w:r>
        <w:t xml:space="preserve">Table Engine</w:t>
      </w:r>
    </w:p>
    <w:p>
      <w:pPr>
        <w:spacing w:after="100"/>
      </w:pPr>
      <w:r>
        <w:t xml:space="preserve">Nearly every module uses tables. Features: Search, Sort, Pagination, Filters, Sticky Header, Bulk Selection, Export, Column Visibility, Density, Row Actions. Reusable for Members, Attendance, Inventory, Tasks, Events, Reports, Audit.</w:t>
      </w:r>
    </w:p>
    <w:p>
      <w:pPr>
        <w:pStyle w:val="Heading2"/>
        <w:spacing w:after="200"/>
      </w:pPr>
      <w:r>
        <w:t xml:space="preserve">Form Engine</w:t>
      </w:r>
    </w:p>
    <w:p>
      <w:pPr>
        <w:spacing w:after="100"/>
      </w:pPr>
      <w:r>
        <w:t xml:space="preserve">Instead of custom forms, standardized form system. Supports: Text, Textarea, Dropdown, Multi Select, Checkbox, Switch, Date, Time, Phone, Image Upload, QR Preview, Validation, Error Messages.</w:t>
      </w:r>
    </w:p>
    <w:p>
      <w:pPr>
        <w:pStyle w:val="Heading2"/>
        <w:spacing w:after="200"/>
      </w:pPr>
      <w:r>
        <w:t xml:space="preserve">Dialog System</w:t>
      </w:r>
    </w:p>
    <w:p>
      <w:pPr>
        <w:spacing w:after="100"/>
      </w:pPr>
      <w:r>
        <w:t xml:space="preserve">Reusable dialogs for: Delete, Confirm, Assign, Generate QR, Import CSV, Attendance, Inventory operations, Settings. Sizes: Small, Medium, Large, Fullscreen.</w:t>
      </w:r>
    </w:p>
    <w:p>
      <w:pPr>
        <w:pStyle w:val="Heading1"/>
        <w:spacing w:after="200"/>
      </w:pPr>
      <w:r>
        <w:t xml:space="preserve">Chapter 7 — Search System</w:t>
      </w:r>
    </w:p>
    <w:p>
      <w:pPr>
        <w:pStyle w:val="Heading2"/>
        <w:spacing w:after="200"/>
      </w:pPr>
      <w:r>
        <w:t xml:space="preserve">Global Search</w:t>
      </w:r>
    </w:p>
    <w:p>
      <w:pPr>
        <w:spacing w:after="100"/>
      </w:pPr>
      <w:r>
        <w:t xml:space="preserve">Header search: Members, Member IDs, Roll Numbers</w:t>
      </w:r>
    </w:p>
    <w:p>
      <w:pPr>
        <w:pStyle w:val="Heading2"/>
        <w:spacing w:after="200"/>
      </w:pPr>
      <w:r>
        <w:t xml:space="preserve">Local Search</w:t>
      </w:r>
    </w:p>
    <w:p>
      <w:pPr>
        <w:spacing w:after="100"/>
      </w:pPr>
      <w:r>
        <w:t xml:space="preserve">Inside every module with module-specific data.</w:t>
      </w:r>
    </w:p>
    <w:p>
      <w:pPr>
        <w:pStyle w:val="Heading2"/>
        <w:spacing w:after="200"/>
      </w:pPr>
      <w:r>
        <w:t xml:space="preserve">Future: Universal Search</w:t>
      </w:r>
    </w:p>
    <w:p>
      <w:pPr>
        <w:spacing w:after="100"/>
      </w:pPr>
      <w:r>
        <w:t xml:space="preserve">Cross-module: Tasks, Attendance, Inventory, Reports, Everything.</w:t>
      </w:r>
    </w:p>
    <w:r>
      <w:br w:type="page"/>
    </w:r>
    <w:p>
      <w:pPr>
        <w:pStyle w:val="Heading1"/>
        <w:spacing w:after="200"/>
      </w:pPr>
      <w:r>
        <w:t xml:space="preserve">Chapter 8 — Dashboard Widgets</w:t>
      </w:r>
    </w:p>
    <w:p>
      <w:pPr>
        <w:spacing w:after="100"/>
      </w:pPr>
      <w:r>
        <w:t xml:space="preserve">Widgets should be independent. Examples: Attendance Widget, Leaderboard Widget, Inventory Widget, Quick Actions, Statistics, Recent Activity. Each loads independently. If one fails, others continue.</w:t>
      </w:r>
    </w:p>
    <w:p>
      <w:pPr>
        <w:pStyle w:val="Heading1"/>
        <w:spacing w:after="200"/>
      </w:pPr>
      <w:r>
        <w:t xml:space="preserve">Chapter 9 — Page Layout Standards</w:t>
      </w:r>
    </w:p>
    <w:p>
      <w:pPr>
        <w:spacing w:after="100"/>
      </w:pPr>
      <w:r>
        <w:t xml:space="preserve">Every page follows: Page Title -&gt; Actions -&gt; Filters -&gt; Content -&gt; Pagination. Never deviate.</w:t>
      </w:r>
    </w:p>
    <w:p>
      <w:pPr>
        <w:pStyle w:val="Heading1"/>
        <w:spacing w:after="200"/>
      </w:pPr>
      <w:r>
        <w:t xml:space="preserve">Chapter 10 — State Handling</w:t>
      </w:r>
    </w:p>
    <w:p>
      <w:pPr>
        <w:pStyle w:val="Heading2"/>
        <w:spacing w:after="200"/>
      </w:pPr>
      <w:r>
        <w:t xml:space="preserve">Loading States</w:t>
      </w:r>
    </w:p>
    <w:p>
      <w:pPr>
        <w:spacing w:after="100"/>
      </w:pPr>
      <w:r>
        <w:t xml:space="preserve">No blank pages. Use skeleton loaders for Tables, Cards, Charts, Forms, Images.</w:t>
      </w:r>
    </w:p>
    <w:p>
      <w:pPr>
        <w:pStyle w:val="Heading2"/>
        <w:spacing w:after="200"/>
      </w:pPr>
      <w:r>
        <w:t xml:space="preserve">Empty States</w:t>
      </w:r>
    </w:p>
    <w:p>
      <w:pPr>
        <w:spacing w:after="100"/>
      </w:pPr>
      <w:r>
        <w:t xml:space="preserve">Never display empty tables. Example: "No members found." with "Add Member" button.</w:t>
      </w:r>
    </w:p>
    <w:p>
      <w:pPr>
        <w:pStyle w:val="Heading2"/>
        <w:spacing w:after="200"/>
      </w:pPr>
      <w:r>
        <w:t xml:space="preserve">Error States</w:t>
      </w:r>
    </w:p>
    <w:p>
      <w:pPr>
        <w:spacing w:after="100"/>
      </w:pPr>
      <w:r>
        <w:t xml:space="preserve">Every error provides: Problem, Reason, Recovery Action (Retry).</w:t>
      </w:r>
    </w:p>
    <w:p>
      <w:pPr>
        <w:pStyle w:val="Heading1"/>
        <w:spacing w:after="200"/>
      </w:pPr>
      <w:r>
        <w:t xml:space="preserve">Chapter 11 — Responsive Design</w:t>
      </w:r>
    </w:p>
    <w:p>
      <w:pPr>
        <w:spacing w:after="100"/>
      </w:pPr>
      <w:r>
        <w:t xml:space="preserve">Primary Target: Desktop. Secondary: Tablet. Volunteer Scanner: Mobile-first. Admin dashboard remains desktop-optimized.</w:t>
      </w:r>
    </w:p>
    <w:p>
      <w:pPr>
        <w:pStyle w:val="Heading1"/>
        <w:spacing w:after="200"/>
      </w:pPr>
      <w:r>
        <w:t xml:space="preserve">Chapter 12 — Accessibility Standards</w:t>
      </w:r>
    </w:p>
    <w:p>
      <w:pPr>
        <w:spacing w:after="100"/>
      </w:pPr>
      <w:r>
        <w:t xml:space="preserve">Keyboard navigation, Focus indicators, Color contrast, ARIA labels, Screen-reader-friendly forms, Logical tab order.</w:t>
      </w:r>
    </w:p>
    <w:p>
      <w:pPr>
        <w:pStyle w:val="Heading1"/>
        <w:spacing w:after="200"/>
      </w:pPr>
      <w:r>
        <w:t xml:space="preserve">Chapter 13 — Component Library</w:t>
      </w:r>
    </w:p>
    <w:p>
      <w:pPr>
        <w:spacing w:after="100"/>
      </w:pPr>
      <w:r>
        <w:t xml:space="preserve">Shared components: Buttons, Cards, Tables, Forms, Dialogs, Tabs, Breadcrumbs, Badges, Avatars, Status Chips, Empty States, Skeletons, Charts, Search Bars, Filters, Date Pickers, QR Display, Statistic Cards.</w:t>
      </w:r>
    </w:p>
    <w:r>
      <w:br w:type="page"/>
    </w:r>
    <w:p>
      <w:pPr>
        <w:pStyle w:val="Heading1"/>
        <w:spacing w:after="200"/>
      </w:pPr>
      <w:r>
        <w:t xml:space="preserve">Chapter 14 — Improvements Beyond Original Design</w:t>
      </w:r>
    </w:p>
    <w:p>
      <w:pPr>
        <w:pStyle w:val="Heading2"/>
        <w:spacing w:after="200"/>
      </w:pPr>
      <w:r>
        <w:t xml:space="preserve">Workspace Context</w:t>
      </w:r>
    </w:p>
    <w:p>
      <w:pPr>
        <w:spacing w:after="100"/>
      </w:pPr>
      <w:r>
        <w:t xml:space="preserve">Always display Club Name, Current Academic Year, Current Semester in header. Prevents accidental work in wrong academic period.</w:t>
      </w:r>
    </w:p>
    <w:p>
      <w:pPr>
        <w:pStyle w:val="Heading2"/>
        <w:spacing w:after="200"/>
      </w:pPr>
      <w:r>
        <w:t xml:space="preserve">Command Palette</w:t>
      </w:r>
    </w:p>
    <w:p>
      <w:pPr>
        <w:spacing w:after="100"/>
      </w:pPr>
      <w:r>
        <w:t xml:space="preserve">Ctrl+K search: Members, Pages, Commands. Examples: Create Task, Start Attendance, Generate QR. Dramatically improves power-user navigation.</w:t>
      </w:r>
    </w:p>
    <w:p>
      <w:pPr>
        <w:pStyle w:val="Heading2"/>
        <w:spacing w:after="200"/>
      </w:pPr>
      <w:r>
        <w:t xml:space="preserve">Smart Action Bar</w:t>
      </w:r>
    </w:p>
    <w:p>
      <w:pPr>
        <w:spacing w:after="100"/>
      </w:pPr>
      <w:r>
        <w:t xml:space="preserve">Member pages show context-sensitive actions: Generate QR, Renew Membership, Award Task, View Attendance, Print Card.</w:t>
      </w:r>
    </w:p>
    <w:p>
      <w:pPr>
        <w:pStyle w:val="Heading2"/>
        <w:spacing w:after="200"/>
      </w:pPr>
      <w:r>
        <w:t xml:space="preserve">Status Chips</w:t>
      </w:r>
    </w:p>
    <w:p>
      <w:pPr>
        <w:spacing w:after="100"/>
      </w:pPr>
      <w:r>
        <w:t xml:space="preserve">Color-coded status: Active (Green), Inactive (Gray), Alumni (Blue), Suspended (Red), Upcoming (Purple), Borrowed (Orange).</w:t>
      </w:r>
    </w:p>
    <w:p>
      <w:pPr>
        <w:pStyle w:val="Heading2"/>
        <w:spacing w:after="200"/>
      </w:pPr>
      <w:r>
        <w:t xml:space="preserve">Design Tokens</w:t>
      </w:r>
    </w:p>
    <w:p>
      <w:pPr>
        <w:spacing w:after="100"/>
      </w:pPr>
      <w:r>
        <w:t xml:space="preserve">Reusable tokens instead of hardcoded values: color.primary, spacing.md, font.heading, radius.lg. Allows future theme customization.</w:t>
      </w:r>
    </w:p>
    <w:p>
      <w:pPr>
        <w:spacing w:after="400"/>
      </w:pPr>
    </w:p>
    <w:p>
      <w:r>
        <w:t xml:space="preserve">End of Volume 4C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2026-07-26T19:07:32.137Z</dcterms:created>
  <dcterms:modified xsi:type="dcterms:W3CDTF">2026-07-26T19:07:32.137Z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