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13</w:t>
      </w:r>
    </w:p>
    <w:p>
      <w:pPr>
        <w:spacing w:after="600"/>
        <w:jc w:val="center"/>
      </w:pPr>
      <w:r>
        <w:t xml:space="preserve">Administrator Manual</w:t>
      </w:r>
    </w:p>
    <w:p>
      <w:pPr>
        <w:spacing w:after="200"/>
        <w:jc w:val="center"/>
      </w:pPr>
      <w:r>
        <w:t xml:space="preserve">Operational procedures • Common tasks • Best practices • Troubleshooting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Getting Started</w:t>
      </w:r>
    </w:p>
    <w:p>
      <w:pPr>
        <w:spacing w:after="100"/>
      </w:pPr>
      <w:r>
        <w:t xml:space="preserve">As club president or administrator, you use RCMS to manage attendance, members, tasks, events, and inventory. All operations preserve complete history for audit purposes.</w:t>
      </w:r>
    </w:p>
    <w:p>
      <w:pPr>
        <w:pStyle w:val="Heading1"/>
        <w:spacing w:after="200"/>
      </w:pPr>
      <w:r>
        <w:t xml:space="preserve">Chapter 2 - Member Management</w:t>
      </w:r>
    </w:p>
    <w:p>
      <w:pPr>
        <w:pStyle w:val="Heading2"/>
        <w:spacing w:after="200"/>
      </w:pPr>
      <w:r>
        <w:t xml:space="preserve">Add Individual Member</w:t>
      </w:r>
    </w:p>
    <w:p>
      <w:pPr>
        <w:spacing w:after="100"/>
      </w:pPr>
      <w:r>
        <w:t xml:space="preserve">Dashboard -&gt; Members -&gt; Add Member. Fill form: Personal (Name, Phone, Email), Academic (Roll, Branch, Year, Semester), Membership. System generates unique Member ID and QR code.</w:t>
      </w:r>
    </w:p>
    <w:p>
      <w:pPr>
        <w:pStyle w:val="Heading2"/>
        <w:spacing w:after="200"/>
      </w:pPr>
      <w:r>
        <w:t xml:space="preserve">Import Multiple Members</w:t>
      </w:r>
    </w:p>
    <w:p>
      <w:pPr>
        <w:spacing w:after="100"/>
      </w:pPr>
      <w:r>
        <w:t xml:space="preserve">Dashboard -&gt; Members -&gt; Import CSV. Upload file. System validates every row. Shows errors (if any). Click Import to add all validated members.</w:t>
      </w:r>
    </w:p>
    <w:p>
      <w:pPr>
        <w:pStyle w:val="Heading2"/>
        <w:spacing w:after="200"/>
      </w:pPr>
      <w:r>
        <w:t xml:space="preserve">Generate QR Cards</w:t>
      </w:r>
    </w:p>
    <w:p>
      <w:pPr>
        <w:spacing w:after="100"/>
      </w:pPr>
      <w:r>
        <w:t xml:space="preserve">Dashboard -&gt; Members -&gt; Generate QR. Select members by filter or individually. Download as PDF or PNG. Print and distribute.</w:t>
      </w:r>
    </w:p>
    <w:p>
      <w:pPr>
        <w:pStyle w:val="Heading1"/>
        <w:spacing w:after="200"/>
      </w:pPr>
      <w:r>
        <w:t xml:space="preserve">Chapter 3 - Attendance Management</w:t>
      </w:r>
    </w:p>
    <w:p>
      <w:pPr>
        <w:pStyle w:val="Heading2"/>
        <w:spacing w:after="200"/>
      </w:pPr>
      <w:r>
        <w:t xml:space="preserve">Create Attendance Session</w:t>
      </w:r>
    </w:p>
    <w:p>
      <w:pPr>
        <w:spacing w:after="100"/>
      </w:pPr>
      <w:r>
        <w:t xml:space="preserve">Dashboard -&gt; Attendance -&gt; New Session. Enter: Session Name (e.g., Week 3), Date, Start Time, End Time, Points (e.g., 50), Late Threshold (e.g., 30 min), Late Points (e.g., 35). Click Create.</w:t>
      </w:r>
    </w:p>
    <w:p>
      <w:pPr>
        <w:pStyle w:val="Heading2"/>
        <w:spacing w:after="200"/>
      </w:pPr>
      <w:r>
        <w:t xml:space="preserve">Start Live Scanning</w:t>
      </w:r>
    </w:p>
    <w:p>
      <w:pPr>
        <w:spacing w:after="100"/>
      </w:pPr>
      <w:r>
        <w:t xml:space="preserve">Session created -&gt; Click Open Session. Generate Volunteer Codes (max 2). Share codes with volunteers. Watch live attendance updates in real-time.</w:t>
      </w:r>
    </w:p>
    <w:p>
      <w:pPr>
        <w:pStyle w:val="Heading2"/>
        <w:spacing w:after="200"/>
      </w:pPr>
      <w:r>
        <w:t xml:space="preserve">Close Session</w:t>
      </w:r>
    </w:p>
    <w:p>
      <w:pPr>
        <w:spacing w:after="100"/>
      </w:pPr>
      <w:r>
        <w:t xml:space="preserve">After all members scanned, click Close Session. System saves all attendance, awards points, updates leaderboard. Session becomes read-only.</w:t>
      </w:r>
    </w:p>
    <w:p>
      <w:pPr>
        <w:pStyle w:val="Heading1"/>
        <w:spacing w:after="200"/>
      </w:pPr>
      <w:r>
        <w:t xml:space="preserve">Chapter 4 - Activity Management</w:t>
      </w:r>
    </w:p>
    <w:p>
      <w:pPr>
        <w:pStyle w:val="Heading2"/>
        <w:spacing w:after="200"/>
      </w:pPr>
      <w:r>
        <w:t xml:space="preserve">Create and Complete Tasks</w:t>
      </w:r>
    </w:p>
    <w:p>
      <w:pPr>
        <w:spacing w:after="100"/>
      </w:pPr>
      <w:r>
        <w:t xml:space="preserve">Dashboard -&gt; Activities -&gt; Tasks -&gt; Create Task. Enter name, description, points. Mark complete: Select task -&gt; Select members -&gt; Save. Points awarded automatically.</w:t>
      </w:r>
    </w:p>
    <w:p>
      <w:pPr>
        <w:pStyle w:val="Heading2"/>
        <w:spacing w:after="200"/>
      </w:pPr>
      <w:r>
        <w:t xml:space="preserve">Create and Track Events</w:t>
      </w:r>
    </w:p>
    <w:p>
      <w:pPr>
        <w:spacing w:after="100"/>
      </w:pPr>
      <w:r>
        <w:t xml:space="preserve">Dashboard -&gt; Activities -&gt; Events -&gt; Create Event. Enter name, venue, date, points. After event, mark participants: Select event -&gt; Select members -&gt; Save.</w:t>
      </w:r>
    </w:p>
    <w:p>
      <w:pPr>
        <w:pStyle w:val="Heading1"/>
        <w:spacing w:after="200"/>
      </w:pPr>
      <w:r>
        <w:t xml:space="preserve">Chapter 5 - Best Practices</w:t>
      </w:r>
    </w:p>
    <w:p>
      <w:pPr>
        <w:spacing w:after="100"/>
      </w:pPr>
      <w:r>
        <w:t xml:space="preserve">1. Back up regularly (Dashboard -&gt; Settings -&gt; Backup). 2. Use consistent naming (e.g., Week 1, Week 2). 3. Review audit logs weekly (Dashboard -&gt; Audit). 4. Renew members each academic year. 5. Monitor inventory levels.</w:t>
      </w:r>
    </w:p>
    <w:p>
      <w:pPr>
        <w:spacing w:after="400"/>
      </w:pPr>
    </w:p>
    <w:p>
      <w:r>
        <w:t xml:space="preserve">End of Volume 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2026-07-26T19:10:43.846Z</dcterms:created>
  <dcterms:modified xsi:type="dcterms:W3CDTF">2026-07-26T19:10:43.846Z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