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EC03" w14:textId="77777777" w:rsidR="000C04DD" w:rsidRPr="000C04DD" w:rsidRDefault="000C04DD" w:rsidP="000C04DD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0C04DD">
        <w:rPr>
          <w:b/>
          <w:bCs/>
          <w:sz w:val="28"/>
          <w:szCs w:val="28"/>
        </w:rPr>
        <w:t>Project Design Phase-II</w:t>
      </w:r>
    </w:p>
    <w:p w14:paraId="394B03D3" w14:textId="07E59A7F" w:rsidR="00000000" w:rsidRDefault="000C04DD" w:rsidP="000C04DD">
      <w:pPr>
        <w:spacing w:before="240"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 w:rsidRPr="000C04DD">
        <w:rPr>
          <w:b/>
          <w:bCs/>
          <w:sz w:val="28"/>
          <w:szCs w:val="28"/>
        </w:rPr>
        <w:t>Solution Requirements (Functional &amp;amp; Non-functional)</w:t>
      </w:r>
    </w:p>
    <w:p w14:paraId="3FEA05C8" w14:textId="77777777" w:rsidR="001575CB" w:rsidRDefault="001575CB" w:rsidP="000C04DD">
      <w:pPr>
        <w:spacing w:before="240" w:after="0" w:line="240" w:lineRule="auto"/>
        <w:rPr>
          <w:b/>
          <w:bCs/>
          <w:sz w:val="28"/>
          <w:szCs w:val="28"/>
        </w:rPr>
      </w:pP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0C04DD" w:rsidRPr="00645953" w14:paraId="0CFB801B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F6D8B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6C5A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0C04DD" w:rsidRPr="00645953" w14:paraId="29280E66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E4342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6FE56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LTVIP2026TMIDS24197</w:t>
            </w:r>
          </w:p>
        </w:tc>
      </w:tr>
      <w:tr w:rsidR="000C04DD" w:rsidRPr="00645953" w14:paraId="5EB001A1" w14:textId="77777777" w:rsidTr="000C04D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D1AC7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EED9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0C04DD" w:rsidRPr="00645953" w14:paraId="6704D9AC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5A2D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F3E45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5961206B" w14:textId="708E8992" w:rsid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Requirements</w:t>
      </w:r>
    </w:p>
    <w:p w14:paraId="7E257B83" w14:textId="77777777" w:rsidR="000C04DD" w:rsidRPr="001575CB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1575C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Functional Requirements</w:t>
      </w:r>
    </w:p>
    <w:p w14:paraId="7F005E33" w14:textId="77777777" w:rsidR="000C04DD" w:rsidRPr="000C04DD" w:rsidRDefault="000C04DD" w:rsidP="000C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4D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are the 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175"/>
        <w:gridCol w:w="6273"/>
      </w:tblGrid>
      <w:tr w:rsidR="000C04DD" w:rsidRPr="000C04DD" w14:paraId="0E4D92C7" w14:textId="77777777" w:rsidTr="000C0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AD66B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2270A582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68A2F83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</w:p>
        </w:tc>
      </w:tr>
      <w:tr w:rsidR="000C04DD" w:rsidRPr="000C04DD" w14:paraId="5724A3E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9C2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38E694E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EB1F8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web form (Name, Email, Password)</w:t>
            </w:r>
          </w:p>
        </w:tc>
      </w:tr>
      <w:tr w:rsidR="000C04DD" w:rsidRPr="000C04DD" w14:paraId="205D812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C16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EF8E56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D85C82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Gmail (OAuth integration)</w:t>
            </w:r>
          </w:p>
        </w:tc>
      </w:tr>
      <w:tr w:rsidR="000C04DD" w:rsidRPr="000C04DD" w14:paraId="22026ACF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72F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3B801C4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5289C5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through LinkedIn (OAuth integration – future enhancement)</w:t>
            </w:r>
          </w:p>
        </w:tc>
      </w:tr>
      <w:tr w:rsidR="000C04DD" w:rsidRPr="000C04DD" w14:paraId="1A26E555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395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94C12D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467BE5A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via Email verification link</w:t>
            </w:r>
          </w:p>
        </w:tc>
      </w:tr>
      <w:tr w:rsidR="000C04DD" w:rsidRPr="000C04DD" w14:paraId="1DDE37FC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AC4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6369ED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878D05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Confirmation via OTP sent to registered email</w:t>
            </w:r>
          </w:p>
        </w:tc>
      </w:tr>
      <w:tr w:rsidR="000C04DD" w:rsidRPr="000C04DD" w14:paraId="5CD11DA4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7AD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06745298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Upload &amp; Analysis</w:t>
            </w:r>
          </w:p>
        </w:tc>
        <w:tc>
          <w:tcPr>
            <w:tcW w:w="0" w:type="auto"/>
            <w:vAlign w:val="center"/>
            <w:hideMark/>
          </w:tcPr>
          <w:p w14:paraId="379150A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Upload construction site images (JPG, JPEG, PNG)</w:t>
            </w:r>
          </w:p>
        </w:tc>
      </w:tr>
      <w:tr w:rsidR="000C04DD" w:rsidRPr="000C04DD" w14:paraId="203116E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152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016C384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4579D0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 input prompt for analysis</w:t>
            </w:r>
          </w:p>
        </w:tc>
      </w:tr>
      <w:tr w:rsidR="000C04DD" w:rsidRPr="000C04DD" w14:paraId="1BFD3307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563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0203B98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F9B183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image and send to AI model</w:t>
            </w:r>
          </w:p>
        </w:tc>
      </w:tr>
      <w:tr w:rsidR="000C04DD" w:rsidRPr="000C04DD" w14:paraId="0C7153B2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51B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09B69F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53E272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structured structural description</w:t>
            </w:r>
          </w:p>
        </w:tc>
      </w:tr>
      <w:tr w:rsidR="000C04DD" w:rsidRPr="000C04DD" w14:paraId="05DC03B2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9A8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FC9C04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Generation &amp; Management</w:t>
            </w:r>
          </w:p>
        </w:tc>
        <w:tc>
          <w:tcPr>
            <w:tcW w:w="0" w:type="auto"/>
            <w:vAlign w:val="center"/>
            <w:hideMark/>
          </w:tcPr>
          <w:p w14:paraId="69E15DE5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AI-generated report on dashboard</w:t>
            </w:r>
          </w:p>
        </w:tc>
      </w:tr>
      <w:tr w:rsidR="000C04DD" w:rsidRPr="000C04DD" w14:paraId="1665955A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6D8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425824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E04BA2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report in PDF format</w:t>
            </w:r>
          </w:p>
        </w:tc>
      </w:tr>
      <w:tr w:rsidR="000C04DD" w:rsidRPr="000C04DD" w14:paraId="65E59933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5FDB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8AD3D50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915D6F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reports locally or in cloud database</w:t>
            </w:r>
          </w:p>
        </w:tc>
      </w:tr>
      <w:tr w:rsidR="000C04DD" w:rsidRPr="000C04DD" w14:paraId="5A8ECEF1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2BF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A29A46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A94D3D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previously generated reports</w:t>
            </w:r>
          </w:p>
        </w:tc>
      </w:tr>
      <w:tr w:rsidR="000C04DD" w:rsidRPr="000C04DD" w14:paraId="4E3054F8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E17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7DC7A45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&amp; Structural Identification</w:t>
            </w:r>
          </w:p>
        </w:tc>
        <w:tc>
          <w:tcPr>
            <w:tcW w:w="0" w:type="auto"/>
            <w:vAlign w:val="center"/>
            <w:hideMark/>
          </w:tcPr>
          <w:p w14:paraId="6EF87F1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materials (concrete, steel, bricks, etc.)</w:t>
            </w:r>
          </w:p>
        </w:tc>
      </w:tr>
      <w:tr w:rsidR="000C04DD" w:rsidRPr="000C04DD" w14:paraId="15421193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902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27FFDF4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E253A80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structural components (beams, columns, slabs, trusses)</w:t>
            </w:r>
          </w:p>
        </w:tc>
      </w:tr>
      <w:tr w:rsidR="000C04DD" w:rsidRPr="000C04DD" w14:paraId="2AC2628E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FC6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47E810F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Progress Analysis</w:t>
            </w:r>
          </w:p>
        </w:tc>
        <w:tc>
          <w:tcPr>
            <w:tcW w:w="0" w:type="auto"/>
            <w:vAlign w:val="center"/>
            <w:hideMark/>
          </w:tcPr>
          <w:p w14:paraId="2CE00F94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completed structural elements</w:t>
            </w:r>
          </w:p>
        </w:tc>
      </w:tr>
      <w:tr w:rsidR="000C04DD" w:rsidRPr="000C04DD" w14:paraId="21A0B6CC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A77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376578A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4AD3278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 planned or pending components</w:t>
            </w:r>
          </w:p>
        </w:tc>
      </w:tr>
      <w:tr w:rsidR="000C04DD" w:rsidRPr="000C04DD" w14:paraId="423382CD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658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DF0FFC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61923CC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API configuration securely</w:t>
            </w:r>
          </w:p>
        </w:tc>
      </w:tr>
      <w:tr w:rsidR="000C04DD" w:rsidRPr="000C04DD" w14:paraId="653032C9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D5C1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726E1A70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04F925E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system logs and usage</w:t>
            </w:r>
          </w:p>
        </w:tc>
      </w:tr>
    </w:tbl>
    <w:p w14:paraId="05192C61" w14:textId="2740A4F8" w:rsidR="000C04DD" w:rsidRPr="000C04DD" w:rsidRDefault="000C04DD" w:rsidP="000C0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662DBA" w14:textId="77777777" w:rsidR="001575CB" w:rsidRDefault="001575CB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13269917" w14:textId="77777777" w:rsidR="001575CB" w:rsidRDefault="001575CB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1C8332C" w14:textId="4F76945D" w:rsidR="000C04DD" w:rsidRP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Non-Functional Requirements</w:t>
      </w:r>
    </w:p>
    <w:p w14:paraId="685FDFB8" w14:textId="77777777" w:rsidR="000C04DD" w:rsidRPr="000C04DD" w:rsidRDefault="000C04DD" w:rsidP="000C04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04DD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are the non-functional requirements of the proposed 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206"/>
        <w:gridCol w:w="7204"/>
      </w:tblGrid>
      <w:tr w:rsidR="000C04DD" w:rsidRPr="000C04DD" w14:paraId="13318359" w14:textId="77777777" w:rsidTr="000C0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693A6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1A2B202C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37DFBCC" w14:textId="77777777" w:rsidR="000C04DD" w:rsidRPr="000C04DD" w:rsidRDefault="000C04DD" w:rsidP="000C04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C04DD" w:rsidRPr="000C04DD" w14:paraId="39285298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B6A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0D5511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2956AA1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must provide a simple and intuitive web interface for easy image upload and report viewing.</w:t>
            </w:r>
          </w:p>
        </w:tc>
      </w:tr>
      <w:tr w:rsidR="000C04DD" w:rsidRPr="000C04DD" w14:paraId="7B63FF2D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5C3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11DFE0BC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4BD4099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keys must be securely stored using environment variables; data transmission must use HTTPS encryption; user authentication required.</w:t>
            </w:r>
          </w:p>
        </w:tc>
      </w:tr>
      <w:tr w:rsidR="000C04DD" w:rsidRPr="000C04DD" w14:paraId="065E4749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5A2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2B9CB2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8274A68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consistently generate accurate AI responses and handle errors gracefully.</w:t>
            </w:r>
          </w:p>
        </w:tc>
      </w:tr>
      <w:tr w:rsidR="000C04DD" w:rsidRPr="000C04DD" w14:paraId="1ED7D196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6447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06D0F0CE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8B2CFBA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generate AI responses within a few seconds under normal load conditions.</w:t>
            </w:r>
          </w:p>
        </w:tc>
      </w:tr>
      <w:tr w:rsidR="000C04DD" w:rsidRPr="000C04DD" w14:paraId="036D6153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381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2FC59B76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AE9B90F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application should be available 24/7 when deployed on cloud infrastructure.</w:t>
            </w:r>
          </w:p>
        </w:tc>
      </w:tr>
      <w:tr w:rsidR="000C04DD" w:rsidRPr="000C04DD" w14:paraId="58E6AEFC" w14:textId="77777777" w:rsidTr="000C0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5DB5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E86B733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12F268D" w14:textId="77777777" w:rsidR="000C04DD" w:rsidRPr="000C04DD" w:rsidRDefault="000C04DD" w:rsidP="000C0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04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architecture should support scaling to multiple users using cloud deployment and modular design.</w:t>
            </w:r>
          </w:p>
        </w:tc>
      </w:tr>
    </w:tbl>
    <w:p w14:paraId="0E64BE66" w14:textId="77777777" w:rsidR="000C04DD" w:rsidRPr="000C04DD" w:rsidRDefault="000C04DD" w:rsidP="000C04DD">
      <w:pPr>
        <w:spacing w:before="240" w:after="0" w:line="240" w:lineRule="auto"/>
        <w:rPr>
          <w:b/>
          <w:bCs/>
          <w:sz w:val="28"/>
          <w:szCs w:val="28"/>
        </w:rPr>
      </w:pPr>
    </w:p>
    <w:sectPr w:rsidR="000C04DD" w:rsidRPr="000C04DD" w:rsidSect="000C04DD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DD"/>
    <w:rsid w:val="000C04DD"/>
    <w:rsid w:val="001575CB"/>
    <w:rsid w:val="007B2566"/>
    <w:rsid w:val="007C3BC2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8440"/>
  <w15:chartTrackingRefBased/>
  <w15:docId w15:val="{BD6DE5B6-7133-4246-A72F-280D10D7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0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2026-02-18T09:32:00Z</dcterms:created>
  <dcterms:modified xsi:type="dcterms:W3CDTF">2026-02-18T14:39:00Z</dcterms:modified>
</cp:coreProperties>
</file>