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5D0D" w14:textId="77777777" w:rsidR="00A8175A" w:rsidRDefault="00A8175A">
      <w:pPr>
        <w:pStyle w:val="BodyText"/>
        <w:rPr>
          <w:sz w:val="28"/>
        </w:rPr>
      </w:pPr>
    </w:p>
    <w:p w14:paraId="4FA7A944" w14:textId="77777777" w:rsidR="00A8175A" w:rsidRDefault="00A8175A">
      <w:pPr>
        <w:pStyle w:val="BodyText"/>
        <w:rPr>
          <w:sz w:val="28"/>
        </w:rPr>
      </w:pPr>
    </w:p>
    <w:p w14:paraId="6E1584F8" w14:textId="77777777" w:rsidR="00A8175A" w:rsidRDefault="00A8175A">
      <w:pPr>
        <w:pStyle w:val="BodyText"/>
        <w:rPr>
          <w:sz w:val="28"/>
        </w:rPr>
      </w:pPr>
    </w:p>
    <w:p w14:paraId="4A9B142E" w14:textId="77777777" w:rsidR="00A8175A" w:rsidRDefault="00A8175A">
      <w:pPr>
        <w:pStyle w:val="BodyText"/>
        <w:rPr>
          <w:sz w:val="28"/>
        </w:rPr>
      </w:pPr>
    </w:p>
    <w:p w14:paraId="3A620CBE" w14:textId="1A448F62" w:rsidR="00A8175A" w:rsidRDefault="00E7549A">
      <w:pPr>
        <w:pStyle w:val="BodyText"/>
        <w:rPr>
          <w:sz w:val="28"/>
        </w:rPr>
      </w:pPr>
      <w:r>
        <w:rPr>
          <w:noProof/>
        </w:rPr>
        <w:t xml:space="preserve">                                      </w:t>
      </w:r>
      <w:r>
        <w:rPr>
          <w:noProof/>
        </w:rPr>
        <w:drawing>
          <wp:inline distT="0" distB="0" distL="0" distR="0" wp14:anchorId="1177C69C" wp14:editId="5C07D384">
            <wp:extent cx="3244850" cy="1016635"/>
            <wp:effectExtent l="0" t="0" r="6350" b="0"/>
            <wp:docPr id="114" name="Picture 1"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14" name="Picture 1" descr="A close-up of a logo&#10;&#10;AI-generated content may be incorrect."/>
                    <pic:cNvPicPr/>
                  </pic:nvPicPr>
                  <pic:blipFill>
                    <a:blip r:embed="rId8"/>
                    <a:stretch>
                      <a:fillRect/>
                    </a:stretch>
                  </pic:blipFill>
                  <pic:spPr>
                    <a:xfrm>
                      <a:off x="0" y="0"/>
                      <a:ext cx="3244850" cy="1016635"/>
                    </a:xfrm>
                    <a:prstGeom prst="rect">
                      <a:avLst/>
                    </a:prstGeom>
                  </pic:spPr>
                </pic:pic>
              </a:graphicData>
            </a:graphic>
          </wp:inline>
        </w:drawing>
      </w:r>
    </w:p>
    <w:p w14:paraId="5E8F9B4E" w14:textId="77777777" w:rsidR="00A8175A" w:rsidRDefault="00A8175A">
      <w:pPr>
        <w:pStyle w:val="BodyText"/>
        <w:rPr>
          <w:sz w:val="28"/>
        </w:rPr>
      </w:pPr>
    </w:p>
    <w:p w14:paraId="4645E7B6" w14:textId="77777777" w:rsidR="00A8175A" w:rsidRDefault="00A8175A">
      <w:pPr>
        <w:pStyle w:val="BodyText"/>
        <w:spacing w:before="208"/>
        <w:rPr>
          <w:sz w:val="28"/>
        </w:rPr>
      </w:pPr>
    </w:p>
    <w:p w14:paraId="02D70BEF" w14:textId="77777777" w:rsidR="00A8175A" w:rsidRDefault="00000000">
      <w:pPr>
        <w:ind w:left="1811" w:right="2532"/>
        <w:jc w:val="center"/>
        <w:rPr>
          <w:b/>
          <w:sz w:val="28"/>
        </w:rPr>
      </w:pPr>
      <w:r>
        <w:rPr>
          <w:b/>
          <w:spacing w:val="-2"/>
          <w:sz w:val="28"/>
        </w:rPr>
        <w:t>HDS-5310-</w:t>
      </w:r>
      <w:r>
        <w:rPr>
          <w:b/>
          <w:spacing w:val="-5"/>
          <w:sz w:val="28"/>
        </w:rPr>
        <w:t>02</w:t>
      </w:r>
    </w:p>
    <w:p w14:paraId="0EF188FF" w14:textId="77777777" w:rsidR="00A8175A" w:rsidRDefault="00A8175A">
      <w:pPr>
        <w:pStyle w:val="BodyText"/>
        <w:spacing w:before="96"/>
        <w:rPr>
          <w:b/>
          <w:sz w:val="28"/>
        </w:rPr>
      </w:pPr>
    </w:p>
    <w:p w14:paraId="632168D1" w14:textId="77777777" w:rsidR="00A8175A" w:rsidRDefault="00000000">
      <w:pPr>
        <w:spacing w:before="1" w:line="552" w:lineRule="auto"/>
        <w:ind w:left="1811" w:right="2532"/>
        <w:jc w:val="center"/>
        <w:rPr>
          <w:b/>
          <w:sz w:val="28"/>
        </w:rPr>
      </w:pPr>
      <w:r>
        <w:rPr>
          <w:b/>
          <w:sz w:val="28"/>
        </w:rPr>
        <w:t>Analytics</w:t>
      </w:r>
      <w:r>
        <w:rPr>
          <w:b/>
          <w:spacing w:val="-10"/>
          <w:sz w:val="28"/>
        </w:rPr>
        <w:t xml:space="preserve"> </w:t>
      </w:r>
      <w:r>
        <w:rPr>
          <w:b/>
          <w:sz w:val="28"/>
        </w:rPr>
        <w:t>and</w:t>
      </w:r>
      <w:r>
        <w:rPr>
          <w:b/>
          <w:spacing w:val="-10"/>
          <w:sz w:val="28"/>
        </w:rPr>
        <w:t xml:space="preserve"> </w:t>
      </w:r>
      <w:r>
        <w:rPr>
          <w:b/>
          <w:sz w:val="28"/>
        </w:rPr>
        <w:t>Statistical</w:t>
      </w:r>
      <w:r>
        <w:rPr>
          <w:b/>
          <w:spacing w:val="-10"/>
          <w:sz w:val="28"/>
        </w:rPr>
        <w:t xml:space="preserve"> </w:t>
      </w:r>
      <w:r>
        <w:rPr>
          <w:b/>
          <w:sz w:val="28"/>
        </w:rPr>
        <w:t>Programming</w:t>
      </w:r>
      <w:r>
        <w:rPr>
          <w:b/>
          <w:spacing w:val="-10"/>
          <w:sz w:val="28"/>
        </w:rPr>
        <w:t xml:space="preserve"> </w:t>
      </w:r>
      <w:r>
        <w:rPr>
          <w:b/>
          <w:sz w:val="28"/>
        </w:rPr>
        <w:t>–</w:t>
      </w:r>
      <w:r>
        <w:rPr>
          <w:b/>
          <w:spacing w:val="-10"/>
          <w:sz w:val="28"/>
        </w:rPr>
        <w:t xml:space="preserve"> </w:t>
      </w:r>
      <w:r>
        <w:rPr>
          <w:b/>
          <w:sz w:val="28"/>
        </w:rPr>
        <w:t>02 Final Project Report</w:t>
      </w:r>
    </w:p>
    <w:p w14:paraId="2E324B10" w14:textId="57512501" w:rsidR="00E7549A" w:rsidRPr="00E7549A" w:rsidRDefault="00E7549A" w:rsidP="00E7549A">
      <w:pPr>
        <w:spacing w:before="1" w:line="360" w:lineRule="auto"/>
        <w:ind w:left="1440" w:right="2532"/>
        <w:jc w:val="center"/>
        <w:rPr>
          <w:b/>
          <w:sz w:val="28"/>
        </w:rPr>
      </w:pPr>
      <w:r w:rsidRPr="00E7549A">
        <w:rPr>
          <w:b/>
          <w:sz w:val="28"/>
        </w:rPr>
        <w:t>What are the key clinical, lifestyle, and genetic predictors of</w:t>
      </w:r>
      <w:r>
        <w:rPr>
          <w:b/>
          <w:sz w:val="28"/>
        </w:rPr>
        <w:t xml:space="preserve"> </w:t>
      </w:r>
      <w:r w:rsidRPr="00E7549A">
        <w:rPr>
          <w:b/>
          <w:sz w:val="28"/>
        </w:rPr>
        <w:t>diabetes in young adults (18–35) with high ultra-processed</w:t>
      </w:r>
      <w:r>
        <w:rPr>
          <w:b/>
          <w:sz w:val="28"/>
        </w:rPr>
        <w:t xml:space="preserve"> </w:t>
      </w:r>
      <w:r w:rsidRPr="00E7549A">
        <w:rPr>
          <w:b/>
          <w:sz w:val="28"/>
        </w:rPr>
        <w:t>food consumption, and how important is each?</w:t>
      </w:r>
    </w:p>
    <w:p w14:paraId="4402837A" w14:textId="77777777" w:rsidR="00E7549A" w:rsidRDefault="00E7549A">
      <w:pPr>
        <w:spacing w:before="1" w:line="552" w:lineRule="auto"/>
        <w:ind w:left="1811" w:right="2532"/>
        <w:jc w:val="center"/>
        <w:rPr>
          <w:b/>
          <w:sz w:val="28"/>
        </w:rPr>
      </w:pPr>
    </w:p>
    <w:p w14:paraId="13BF0407" w14:textId="77777777" w:rsidR="00A8175A" w:rsidRDefault="00000000">
      <w:pPr>
        <w:spacing w:line="552" w:lineRule="auto"/>
        <w:ind w:left="71" w:right="792"/>
        <w:jc w:val="center"/>
        <w:rPr>
          <w:b/>
          <w:sz w:val="28"/>
        </w:rPr>
      </w:pPr>
      <w:r>
        <w:rPr>
          <w:b/>
          <w:sz w:val="28"/>
        </w:rPr>
        <w:t>Group</w:t>
      </w:r>
      <w:r>
        <w:rPr>
          <w:b/>
          <w:spacing w:val="-8"/>
          <w:sz w:val="28"/>
        </w:rPr>
        <w:t xml:space="preserve"> </w:t>
      </w:r>
      <w:r>
        <w:rPr>
          <w:b/>
          <w:sz w:val="28"/>
        </w:rPr>
        <w:t>1</w:t>
      </w:r>
      <w:r>
        <w:rPr>
          <w:b/>
          <w:spacing w:val="-8"/>
          <w:sz w:val="28"/>
        </w:rPr>
        <w:t xml:space="preserve"> </w:t>
      </w:r>
      <w:r>
        <w:rPr>
          <w:b/>
          <w:sz w:val="28"/>
        </w:rPr>
        <w:t>:</w:t>
      </w:r>
      <w:r>
        <w:rPr>
          <w:b/>
          <w:spacing w:val="-8"/>
          <w:sz w:val="28"/>
        </w:rPr>
        <w:t xml:space="preserve"> </w:t>
      </w:r>
      <w:r>
        <w:rPr>
          <w:b/>
          <w:sz w:val="28"/>
        </w:rPr>
        <w:t>Vinay</w:t>
      </w:r>
      <w:r>
        <w:rPr>
          <w:b/>
          <w:spacing w:val="-8"/>
          <w:sz w:val="28"/>
        </w:rPr>
        <w:t xml:space="preserve"> </w:t>
      </w:r>
      <w:r>
        <w:rPr>
          <w:b/>
          <w:sz w:val="28"/>
        </w:rPr>
        <w:t>Matam,</w:t>
      </w:r>
      <w:r>
        <w:rPr>
          <w:b/>
          <w:spacing w:val="-8"/>
          <w:sz w:val="28"/>
        </w:rPr>
        <w:t xml:space="preserve"> </w:t>
      </w:r>
      <w:r>
        <w:rPr>
          <w:b/>
          <w:sz w:val="28"/>
        </w:rPr>
        <w:t>Praveen</w:t>
      </w:r>
      <w:r>
        <w:rPr>
          <w:b/>
          <w:spacing w:val="-8"/>
          <w:sz w:val="28"/>
        </w:rPr>
        <w:t xml:space="preserve"> </w:t>
      </w:r>
      <w:proofErr w:type="spellStart"/>
      <w:r>
        <w:rPr>
          <w:b/>
          <w:sz w:val="28"/>
        </w:rPr>
        <w:t>Thammaneni</w:t>
      </w:r>
      <w:proofErr w:type="spellEnd"/>
      <w:r>
        <w:rPr>
          <w:b/>
          <w:sz w:val="28"/>
        </w:rPr>
        <w:t>,</w:t>
      </w:r>
      <w:r>
        <w:rPr>
          <w:b/>
          <w:spacing w:val="-8"/>
          <w:sz w:val="28"/>
        </w:rPr>
        <w:t xml:space="preserve"> </w:t>
      </w:r>
      <w:r>
        <w:rPr>
          <w:b/>
          <w:sz w:val="28"/>
        </w:rPr>
        <w:t>Vineel</w:t>
      </w:r>
      <w:r>
        <w:rPr>
          <w:b/>
          <w:spacing w:val="-8"/>
          <w:sz w:val="28"/>
        </w:rPr>
        <w:t xml:space="preserve"> </w:t>
      </w:r>
      <w:r>
        <w:rPr>
          <w:b/>
          <w:sz w:val="28"/>
        </w:rPr>
        <w:t>Reddy</w:t>
      </w:r>
      <w:r>
        <w:rPr>
          <w:b/>
          <w:spacing w:val="-8"/>
          <w:sz w:val="28"/>
        </w:rPr>
        <w:t xml:space="preserve"> </w:t>
      </w:r>
      <w:r>
        <w:rPr>
          <w:b/>
          <w:sz w:val="28"/>
        </w:rPr>
        <w:t xml:space="preserve">Chittedi </w:t>
      </w:r>
      <w:r>
        <w:rPr>
          <w:b/>
          <w:spacing w:val="-2"/>
          <w:sz w:val="28"/>
        </w:rPr>
        <w:t>4/29/25</w:t>
      </w:r>
    </w:p>
    <w:p w14:paraId="220A3BD0" w14:textId="77777777" w:rsidR="00A8175A" w:rsidRDefault="00A8175A">
      <w:pPr>
        <w:spacing w:line="552" w:lineRule="auto"/>
        <w:jc w:val="center"/>
        <w:rPr>
          <w:b/>
          <w:sz w:val="28"/>
        </w:rPr>
        <w:sectPr w:rsidR="00A8175A">
          <w:footerReference w:type="default" r:id="rId9"/>
          <w:type w:val="continuous"/>
          <w:pgSz w:w="11920" w:h="16840"/>
          <w:pgMar w:top="1940" w:right="566" w:bottom="280" w:left="1275" w:header="720" w:footer="720" w:gutter="0"/>
          <w:cols w:space="720"/>
        </w:sectPr>
      </w:pPr>
    </w:p>
    <w:p w14:paraId="7DA56809" w14:textId="77777777" w:rsidR="00A8175A" w:rsidRDefault="00000000">
      <w:pPr>
        <w:spacing w:before="60"/>
        <w:ind w:left="165"/>
        <w:rPr>
          <w:b/>
          <w:sz w:val="28"/>
        </w:rPr>
      </w:pPr>
      <w:r>
        <w:rPr>
          <w:b/>
          <w:spacing w:val="-2"/>
          <w:sz w:val="28"/>
        </w:rPr>
        <w:lastRenderedPageBreak/>
        <w:t>Introduction</w:t>
      </w:r>
    </w:p>
    <w:p w14:paraId="4D951A6E" w14:textId="77777777" w:rsidR="00A8175A" w:rsidRDefault="00000000">
      <w:pPr>
        <w:pStyle w:val="BodyText"/>
        <w:spacing w:before="48" w:line="276" w:lineRule="auto"/>
        <w:ind w:left="165" w:right="950"/>
      </w:pPr>
      <w:r>
        <w:t>This document presents the examination of diabetes mellitus risk factors that uses a clinical and lifestyle database after Phase 2 participants asked for better explanations of the population selection and analysis methods. The global healthcare challenge from Diabetes Mellitus T2DM affects populations extensively because it produces persistent high blood sugar levels from defects impacting insulin production and action (American Diabetes Association,</w:t>
      </w:r>
      <w:r>
        <w:rPr>
          <w:spacing w:val="-4"/>
        </w:rPr>
        <w:t xml:space="preserve"> </w:t>
      </w:r>
      <w:r>
        <w:t>2021).</w:t>
      </w:r>
      <w:r>
        <w:rPr>
          <w:spacing w:val="-4"/>
        </w:rPr>
        <w:t xml:space="preserve"> </w:t>
      </w:r>
      <w:r>
        <w:t>The</w:t>
      </w:r>
      <w:r>
        <w:rPr>
          <w:spacing w:val="-4"/>
        </w:rPr>
        <w:t xml:space="preserve"> </w:t>
      </w:r>
      <w:r>
        <w:t>healthcare</w:t>
      </w:r>
      <w:r>
        <w:rPr>
          <w:spacing w:val="-4"/>
        </w:rPr>
        <w:t xml:space="preserve"> </w:t>
      </w:r>
      <w:r>
        <w:t>system</w:t>
      </w:r>
      <w:r>
        <w:rPr>
          <w:spacing w:val="-4"/>
        </w:rPr>
        <w:t xml:space="preserve"> </w:t>
      </w:r>
      <w:r>
        <w:t>along</w:t>
      </w:r>
      <w:r>
        <w:rPr>
          <w:spacing w:val="-4"/>
        </w:rPr>
        <w:t xml:space="preserve"> </w:t>
      </w:r>
      <w:r>
        <w:t>with</w:t>
      </w:r>
      <w:r>
        <w:rPr>
          <w:spacing w:val="-4"/>
        </w:rPr>
        <w:t xml:space="preserve"> </w:t>
      </w:r>
      <w:r>
        <w:t>individuals</w:t>
      </w:r>
      <w:r>
        <w:rPr>
          <w:spacing w:val="-4"/>
        </w:rPr>
        <w:t xml:space="preserve"> </w:t>
      </w:r>
      <w:r>
        <w:t>face</w:t>
      </w:r>
      <w:r>
        <w:rPr>
          <w:spacing w:val="-4"/>
        </w:rPr>
        <w:t xml:space="preserve"> </w:t>
      </w:r>
      <w:r>
        <w:t>substantial</w:t>
      </w:r>
      <w:r>
        <w:rPr>
          <w:spacing w:val="-4"/>
        </w:rPr>
        <w:t xml:space="preserve"> </w:t>
      </w:r>
      <w:r>
        <w:t>economic expenses resulting from diabetes-related hyperglycemia that increases mortality levels and causes cardiovascular disease and chronic kidney disease and neuropathy and retinopathy harm (Lin et al., 2020).</w:t>
      </w:r>
    </w:p>
    <w:p w14:paraId="6C23BCDC" w14:textId="77777777" w:rsidR="00A8175A" w:rsidRDefault="00A8175A">
      <w:pPr>
        <w:pStyle w:val="BodyText"/>
        <w:spacing w:before="41"/>
      </w:pPr>
    </w:p>
    <w:p w14:paraId="32112807" w14:textId="77777777" w:rsidR="00A8175A" w:rsidRDefault="00000000">
      <w:pPr>
        <w:pStyle w:val="BodyText"/>
        <w:spacing w:line="276" w:lineRule="auto"/>
        <w:ind w:left="165" w:right="950"/>
      </w:pPr>
      <w:r>
        <w:t>The proposed investigation in this project targets young adults between 18 and 35 years of age with high ultra-processed food consumption according to reported data. The population under examination holds special priority because the younger ages at which people receive T2DM diagnoses result in prolonged hyperglycemic exposure and accelerated development of complications (Lascar et al., 2018). Studies demonstrate that sustained consumption of processed foods with high amounts of energy, limited nutritional value and sugar, fat and sodium</w:t>
      </w:r>
      <w:r>
        <w:rPr>
          <w:spacing w:val="-3"/>
        </w:rPr>
        <w:t xml:space="preserve"> </w:t>
      </w:r>
      <w:r>
        <w:t>leads</w:t>
      </w:r>
      <w:r>
        <w:rPr>
          <w:spacing w:val="-3"/>
        </w:rPr>
        <w:t xml:space="preserve"> </w:t>
      </w:r>
      <w:r>
        <w:t>to</w:t>
      </w:r>
      <w:r>
        <w:rPr>
          <w:spacing w:val="-3"/>
        </w:rPr>
        <w:t xml:space="preserve"> </w:t>
      </w:r>
      <w:r>
        <w:t>weight</w:t>
      </w:r>
      <w:r>
        <w:rPr>
          <w:spacing w:val="-3"/>
        </w:rPr>
        <w:t xml:space="preserve"> </w:t>
      </w:r>
      <w:r>
        <w:t>gain</w:t>
      </w:r>
      <w:r>
        <w:rPr>
          <w:spacing w:val="-3"/>
        </w:rPr>
        <w:t xml:space="preserve"> </w:t>
      </w:r>
      <w:r>
        <w:t>that</w:t>
      </w:r>
      <w:r>
        <w:rPr>
          <w:spacing w:val="-3"/>
        </w:rPr>
        <w:t xml:space="preserve"> </w:t>
      </w:r>
      <w:r>
        <w:t>raises</w:t>
      </w:r>
      <w:r>
        <w:rPr>
          <w:spacing w:val="-3"/>
        </w:rPr>
        <w:t xml:space="preserve"> </w:t>
      </w:r>
      <w:r>
        <w:t>the</w:t>
      </w:r>
      <w:r>
        <w:rPr>
          <w:spacing w:val="-3"/>
        </w:rPr>
        <w:t xml:space="preserve"> </w:t>
      </w:r>
      <w:r>
        <w:t>risk</w:t>
      </w:r>
      <w:r>
        <w:rPr>
          <w:spacing w:val="-3"/>
        </w:rPr>
        <w:t xml:space="preserve"> </w:t>
      </w:r>
      <w:r>
        <w:t>of</w:t>
      </w:r>
      <w:r>
        <w:rPr>
          <w:spacing w:val="-3"/>
        </w:rPr>
        <w:t xml:space="preserve"> </w:t>
      </w:r>
      <w:r>
        <w:t>T2DM</w:t>
      </w:r>
      <w:r>
        <w:rPr>
          <w:spacing w:val="-3"/>
        </w:rPr>
        <w:t xml:space="preserve"> </w:t>
      </w:r>
      <w:r>
        <w:t>and</w:t>
      </w:r>
      <w:r>
        <w:rPr>
          <w:spacing w:val="-3"/>
        </w:rPr>
        <w:t xml:space="preserve"> </w:t>
      </w:r>
      <w:r>
        <w:t>metabolic</w:t>
      </w:r>
      <w:r>
        <w:rPr>
          <w:spacing w:val="-3"/>
        </w:rPr>
        <w:t xml:space="preserve"> </w:t>
      </w:r>
      <w:r>
        <w:t>syndrome</w:t>
      </w:r>
      <w:r>
        <w:rPr>
          <w:spacing w:val="-3"/>
        </w:rPr>
        <w:t xml:space="preserve"> </w:t>
      </w:r>
      <w:r>
        <w:t>(Elizabeth et al., 2020). Early prevention strategies require targeted development based on identifying major risk factors which affect this potentially vulnerable population.</w:t>
      </w:r>
    </w:p>
    <w:p w14:paraId="573961CB" w14:textId="77777777" w:rsidR="00A8175A" w:rsidRDefault="00A8175A">
      <w:pPr>
        <w:pStyle w:val="BodyText"/>
        <w:spacing w:before="42"/>
      </w:pPr>
    </w:p>
    <w:p w14:paraId="4F698D00" w14:textId="77777777" w:rsidR="00A8175A" w:rsidRDefault="00000000">
      <w:pPr>
        <w:pStyle w:val="BodyText"/>
        <w:spacing w:line="276" w:lineRule="auto"/>
        <w:ind w:left="165" w:right="950"/>
      </w:pPr>
      <w:r>
        <w:t>The research evaluated Diabetes Status (Positive/Negative) as its primary outcome which recorded</w:t>
      </w:r>
      <w:r>
        <w:rPr>
          <w:spacing w:val="-4"/>
        </w:rPr>
        <w:t xml:space="preserve"> </w:t>
      </w:r>
      <w:r>
        <w:t>diagnosed</w:t>
      </w:r>
      <w:r>
        <w:rPr>
          <w:spacing w:val="-4"/>
        </w:rPr>
        <w:t xml:space="preserve"> </w:t>
      </w:r>
      <w:r>
        <w:t>diabetes</w:t>
      </w:r>
      <w:r>
        <w:rPr>
          <w:spacing w:val="-4"/>
        </w:rPr>
        <w:t xml:space="preserve"> </w:t>
      </w:r>
      <w:r>
        <w:t>mellitus</w:t>
      </w:r>
      <w:r>
        <w:rPr>
          <w:spacing w:val="-4"/>
        </w:rPr>
        <w:t xml:space="preserve"> </w:t>
      </w:r>
      <w:r>
        <w:t>within</w:t>
      </w:r>
      <w:r>
        <w:rPr>
          <w:spacing w:val="-4"/>
        </w:rPr>
        <w:t xml:space="preserve"> </w:t>
      </w:r>
      <w:r>
        <w:t>the</w:t>
      </w:r>
      <w:r>
        <w:rPr>
          <w:spacing w:val="-4"/>
        </w:rPr>
        <w:t xml:space="preserve"> </w:t>
      </w:r>
      <w:r>
        <w:t>study</w:t>
      </w:r>
      <w:r>
        <w:rPr>
          <w:spacing w:val="-4"/>
        </w:rPr>
        <w:t xml:space="preserve"> </w:t>
      </w:r>
      <w:r>
        <w:t>participants.</w:t>
      </w:r>
      <w:r>
        <w:rPr>
          <w:spacing w:val="-4"/>
        </w:rPr>
        <w:t xml:space="preserve"> </w:t>
      </w:r>
      <w:r>
        <w:t>Researching</w:t>
      </w:r>
      <w:r>
        <w:rPr>
          <w:spacing w:val="-4"/>
        </w:rPr>
        <w:t xml:space="preserve"> </w:t>
      </w:r>
      <w:r>
        <w:t>this</w:t>
      </w:r>
      <w:r>
        <w:rPr>
          <w:spacing w:val="-4"/>
        </w:rPr>
        <w:t xml:space="preserve"> </w:t>
      </w:r>
      <w:r>
        <w:t>binary result plays a critical role for discovering individuals requiring medical care and for establishing characteristics that separate persons with the condition from those without it among the target group. Learning about important distinguishing elements during early adulthood leads to interventions which aim to protect against future health complications.</w:t>
      </w:r>
    </w:p>
    <w:p w14:paraId="1F531431" w14:textId="77777777" w:rsidR="00A8175A" w:rsidRDefault="00A8175A">
      <w:pPr>
        <w:pStyle w:val="BodyText"/>
        <w:spacing w:before="41"/>
      </w:pPr>
    </w:p>
    <w:p w14:paraId="513A5173" w14:textId="77777777" w:rsidR="00A8175A" w:rsidRDefault="00000000">
      <w:pPr>
        <w:pStyle w:val="BodyText"/>
        <w:spacing w:line="276" w:lineRule="auto"/>
        <w:ind w:left="165" w:right="950"/>
      </w:pPr>
      <w:r>
        <w:t>Multiple essential variables for diabetes status were chosen as independent factors based on recognized T2DM-related physiological and lifestyle connections. Body Mass Index (BMI) functioned as the main obesity quantification tool because it represents a well-established clinical factor for insulin resistance and T2DM development according to Grundy (2012). The</w:t>
      </w:r>
      <w:r>
        <w:rPr>
          <w:spacing w:val="-4"/>
        </w:rPr>
        <w:t xml:space="preserve"> </w:t>
      </w:r>
      <w:r>
        <w:t>American</w:t>
      </w:r>
      <w:r>
        <w:rPr>
          <w:spacing w:val="-4"/>
        </w:rPr>
        <w:t xml:space="preserve"> </w:t>
      </w:r>
      <w:r>
        <w:t>Diabetes</w:t>
      </w:r>
      <w:r>
        <w:rPr>
          <w:spacing w:val="-4"/>
        </w:rPr>
        <w:t xml:space="preserve"> </w:t>
      </w:r>
      <w:r>
        <w:t>Association</w:t>
      </w:r>
      <w:r>
        <w:rPr>
          <w:spacing w:val="-4"/>
        </w:rPr>
        <w:t xml:space="preserve"> </w:t>
      </w:r>
      <w:r>
        <w:t>(2021)</w:t>
      </w:r>
      <w:r>
        <w:rPr>
          <w:spacing w:val="-4"/>
        </w:rPr>
        <w:t xml:space="preserve"> </w:t>
      </w:r>
      <w:r>
        <w:t>designates</w:t>
      </w:r>
      <w:r>
        <w:rPr>
          <w:spacing w:val="-4"/>
        </w:rPr>
        <w:t xml:space="preserve"> </w:t>
      </w:r>
      <w:r>
        <w:t>Fasting</w:t>
      </w:r>
      <w:r>
        <w:rPr>
          <w:spacing w:val="-4"/>
        </w:rPr>
        <w:t xml:space="preserve"> </w:t>
      </w:r>
      <w:r>
        <w:t>Blood</w:t>
      </w:r>
      <w:r>
        <w:rPr>
          <w:spacing w:val="-4"/>
        </w:rPr>
        <w:t xml:space="preserve"> </w:t>
      </w:r>
      <w:r>
        <w:t>Glucose</w:t>
      </w:r>
      <w:r>
        <w:rPr>
          <w:spacing w:val="-4"/>
        </w:rPr>
        <w:t xml:space="preserve"> </w:t>
      </w:r>
      <w:r>
        <w:t>as</w:t>
      </w:r>
      <w:r>
        <w:rPr>
          <w:spacing w:val="-4"/>
        </w:rPr>
        <w:t xml:space="preserve"> </w:t>
      </w:r>
      <w:r>
        <w:t>the</w:t>
      </w:r>
      <w:r>
        <w:rPr>
          <w:spacing w:val="-4"/>
        </w:rPr>
        <w:t xml:space="preserve"> </w:t>
      </w:r>
      <w:r>
        <w:t>primary diagnostic</w:t>
      </w:r>
      <w:r>
        <w:rPr>
          <w:spacing w:val="-2"/>
        </w:rPr>
        <w:t xml:space="preserve"> </w:t>
      </w:r>
      <w:r>
        <w:t>element</w:t>
      </w:r>
      <w:r>
        <w:rPr>
          <w:spacing w:val="-2"/>
        </w:rPr>
        <w:t xml:space="preserve"> </w:t>
      </w:r>
      <w:r>
        <w:t>to</w:t>
      </w:r>
      <w:r>
        <w:rPr>
          <w:spacing w:val="-2"/>
        </w:rPr>
        <w:t xml:space="preserve"> </w:t>
      </w:r>
      <w:r>
        <w:t>determine</w:t>
      </w:r>
      <w:r>
        <w:rPr>
          <w:spacing w:val="-2"/>
        </w:rPr>
        <w:t xml:space="preserve"> </w:t>
      </w:r>
      <w:r>
        <w:t>glycemic</w:t>
      </w:r>
      <w:r>
        <w:rPr>
          <w:spacing w:val="-2"/>
        </w:rPr>
        <w:t xml:space="preserve"> </w:t>
      </w:r>
      <w:r>
        <w:t>control</w:t>
      </w:r>
      <w:r>
        <w:rPr>
          <w:spacing w:val="-2"/>
        </w:rPr>
        <w:t xml:space="preserve"> </w:t>
      </w:r>
      <w:r>
        <w:t>while</w:t>
      </w:r>
      <w:r>
        <w:rPr>
          <w:spacing w:val="-2"/>
        </w:rPr>
        <w:t xml:space="preserve"> </w:t>
      </w:r>
      <w:r>
        <w:t>functioning</w:t>
      </w:r>
      <w:r>
        <w:rPr>
          <w:spacing w:val="-2"/>
        </w:rPr>
        <w:t xml:space="preserve"> </w:t>
      </w:r>
      <w:r>
        <w:t>as</w:t>
      </w:r>
      <w:r>
        <w:rPr>
          <w:spacing w:val="-2"/>
        </w:rPr>
        <w:t xml:space="preserve"> </w:t>
      </w:r>
      <w:r>
        <w:t>an</w:t>
      </w:r>
      <w:r>
        <w:rPr>
          <w:spacing w:val="-2"/>
        </w:rPr>
        <w:t xml:space="preserve"> </w:t>
      </w:r>
      <w:r>
        <w:t>essential</w:t>
      </w:r>
      <w:r>
        <w:rPr>
          <w:spacing w:val="-2"/>
        </w:rPr>
        <w:t xml:space="preserve"> </w:t>
      </w:r>
      <w:r>
        <w:t>factor</w:t>
      </w:r>
      <w:r>
        <w:rPr>
          <w:spacing w:val="-2"/>
        </w:rPr>
        <w:t xml:space="preserve"> </w:t>
      </w:r>
      <w:r>
        <w:t>for diabetes diagnosis. Research on Physical Activity took place because studies confirm it serves as protection through its improvements of insulin sensitivity and weight control (Colberg et al., 2016). The study included Family History of Diabetes because this genetic background substantially increases the risk of developing T2DM Research contained Hypertension together with adherence to a healthy diet and Smoking status as covariates because these factors regularly appear with diabetes and independently generate cardiovascular and metabolic health risks (Petrie et al., 2018).</w:t>
      </w:r>
    </w:p>
    <w:p w14:paraId="455384B7" w14:textId="77777777" w:rsidR="00A8175A" w:rsidRDefault="00A8175A">
      <w:pPr>
        <w:pStyle w:val="BodyText"/>
        <w:spacing w:line="276" w:lineRule="auto"/>
        <w:sectPr w:rsidR="00A8175A">
          <w:pgSz w:w="11920" w:h="16840"/>
          <w:pgMar w:top="1380" w:right="566" w:bottom="280" w:left="1275" w:header="720" w:footer="720" w:gutter="0"/>
          <w:cols w:space="720"/>
        </w:sectPr>
      </w:pPr>
    </w:p>
    <w:p w14:paraId="30173573" w14:textId="77777777" w:rsidR="00A8175A" w:rsidRDefault="00000000">
      <w:pPr>
        <w:pStyle w:val="BodyText"/>
        <w:spacing w:before="60" w:line="276" w:lineRule="auto"/>
        <w:ind w:left="165" w:right="950"/>
      </w:pPr>
      <w:r>
        <w:lastRenderedPageBreak/>
        <w:t>Research has thoroughly established traditional T2DM risk factors for adults in main population segments thus validating genetic and weight, age, dietary choices, exercise patterns, tobacco habits and biochemical conditions (glucose levels and blood pressure). Research needs to address the complete understanding of how these variables contribute to and</w:t>
      </w:r>
      <w:r>
        <w:rPr>
          <w:spacing w:val="-1"/>
        </w:rPr>
        <w:t xml:space="preserve"> </w:t>
      </w:r>
      <w:r>
        <w:t>interact</w:t>
      </w:r>
      <w:r>
        <w:rPr>
          <w:spacing w:val="-1"/>
        </w:rPr>
        <w:t xml:space="preserve"> </w:t>
      </w:r>
      <w:r>
        <w:t>in</w:t>
      </w:r>
      <w:r>
        <w:rPr>
          <w:spacing w:val="-1"/>
        </w:rPr>
        <w:t xml:space="preserve"> </w:t>
      </w:r>
      <w:r>
        <w:t>the</w:t>
      </w:r>
      <w:r>
        <w:rPr>
          <w:spacing w:val="-1"/>
        </w:rPr>
        <w:t xml:space="preserve"> </w:t>
      </w:r>
      <w:r>
        <w:t>specified</w:t>
      </w:r>
      <w:r>
        <w:rPr>
          <w:spacing w:val="-1"/>
        </w:rPr>
        <w:t xml:space="preserve"> </w:t>
      </w:r>
      <w:r>
        <w:t>population</w:t>
      </w:r>
      <w:r>
        <w:rPr>
          <w:spacing w:val="-1"/>
        </w:rPr>
        <w:t xml:space="preserve"> </w:t>
      </w:r>
      <w:r>
        <w:t>which</w:t>
      </w:r>
      <w:r>
        <w:rPr>
          <w:spacing w:val="-1"/>
        </w:rPr>
        <w:t xml:space="preserve"> </w:t>
      </w:r>
      <w:r>
        <w:t>consists</w:t>
      </w:r>
      <w:r>
        <w:rPr>
          <w:spacing w:val="-1"/>
        </w:rPr>
        <w:t xml:space="preserve"> </w:t>
      </w:r>
      <w:r>
        <w:t>of</w:t>
      </w:r>
      <w:r>
        <w:rPr>
          <w:spacing w:val="-1"/>
        </w:rPr>
        <w:t xml:space="preserve"> </w:t>
      </w:r>
      <w:r>
        <w:t>high-UPF</w:t>
      </w:r>
      <w:r>
        <w:rPr>
          <w:spacing w:val="-1"/>
        </w:rPr>
        <w:t xml:space="preserve"> </w:t>
      </w:r>
      <w:r>
        <w:t>consuming</w:t>
      </w:r>
      <w:r>
        <w:rPr>
          <w:spacing w:val="-1"/>
        </w:rPr>
        <w:t xml:space="preserve"> </w:t>
      </w:r>
      <w:r>
        <w:t>young</w:t>
      </w:r>
      <w:r>
        <w:rPr>
          <w:spacing w:val="-1"/>
        </w:rPr>
        <w:t xml:space="preserve"> </w:t>
      </w:r>
      <w:r>
        <w:t>adults between</w:t>
      </w:r>
      <w:r>
        <w:rPr>
          <w:spacing w:val="-5"/>
        </w:rPr>
        <w:t xml:space="preserve"> </w:t>
      </w:r>
      <w:r>
        <w:t>18</w:t>
      </w:r>
      <w:r>
        <w:rPr>
          <w:spacing w:val="-5"/>
        </w:rPr>
        <w:t xml:space="preserve"> </w:t>
      </w:r>
      <w:r>
        <w:t>and</w:t>
      </w:r>
      <w:r>
        <w:rPr>
          <w:spacing w:val="-5"/>
        </w:rPr>
        <w:t xml:space="preserve"> </w:t>
      </w:r>
      <w:r>
        <w:t>35</w:t>
      </w:r>
      <w:r>
        <w:rPr>
          <w:spacing w:val="-5"/>
        </w:rPr>
        <w:t xml:space="preserve"> </w:t>
      </w:r>
      <w:r>
        <w:t>years</w:t>
      </w:r>
      <w:r>
        <w:rPr>
          <w:spacing w:val="-5"/>
        </w:rPr>
        <w:t xml:space="preserve"> </w:t>
      </w:r>
      <w:r>
        <w:t>old.</w:t>
      </w:r>
      <w:r>
        <w:rPr>
          <w:spacing w:val="-5"/>
        </w:rPr>
        <w:t xml:space="preserve"> </w:t>
      </w:r>
      <w:r>
        <w:t>Traditional</w:t>
      </w:r>
      <w:r>
        <w:rPr>
          <w:spacing w:val="-5"/>
        </w:rPr>
        <w:t xml:space="preserve"> </w:t>
      </w:r>
      <w:r>
        <w:t>disease</w:t>
      </w:r>
      <w:r>
        <w:rPr>
          <w:spacing w:val="-5"/>
        </w:rPr>
        <w:t xml:space="preserve"> </w:t>
      </w:r>
      <w:r>
        <w:t>risk</w:t>
      </w:r>
      <w:r>
        <w:rPr>
          <w:spacing w:val="-5"/>
        </w:rPr>
        <w:t xml:space="preserve"> </w:t>
      </w:r>
      <w:r>
        <w:t>variables</w:t>
      </w:r>
      <w:r>
        <w:rPr>
          <w:spacing w:val="-5"/>
        </w:rPr>
        <w:t xml:space="preserve"> </w:t>
      </w:r>
      <w:r>
        <w:t>exhibit</w:t>
      </w:r>
      <w:r>
        <w:rPr>
          <w:spacing w:val="-5"/>
        </w:rPr>
        <w:t xml:space="preserve"> </w:t>
      </w:r>
      <w:r>
        <w:t>different</w:t>
      </w:r>
      <w:r>
        <w:rPr>
          <w:spacing w:val="-5"/>
        </w:rPr>
        <w:t xml:space="preserve"> </w:t>
      </w:r>
      <w:r>
        <w:t xml:space="preserve">relationships with UPF-related conditions in this </w:t>
      </w:r>
      <w:proofErr w:type="gramStart"/>
      <w:r>
        <w:t>particular dietary</w:t>
      </w:r>
      <w:proofErr w:type="gramEnd"/>
      <w:r>
        <w:t xml:space="preserve"> demographic because young adults behave differently than older population groups who consume other diets. Random Forest analysis lets researchers study multiple factor interactions while determining influence rankings of predictors beyond standard regression model linear constraints thus discovering distinctive patterns within this specific demographic group.</w:t>
      </w:r>
    </w:p>
    <w:p w14:paraId="056A55DF" w14:textId="77777777" w:rsidR="00A8175A" w:rsidRDefault="00A8175A">
      <w:pPr>
        <w:pStyle w:val="BodyText"/>
        <w:spacing w:before="94"/>
      </w:pPr>
    </w:p>
    <w:p w14:paraId="5B6CFE5D" w14:textId="77777777" w:rsidR="00A8175A" w:rsidRDefault="00000000">
      <w:pPr>
        <w:pStyle w:val="Heading1"/>
      </w:pPr>
      <w:r>
        <w:rPr>
          <w:spacing w:val="-2"/>
        </w:rPr>
        <w:t>Methodology</w:t>
      </w:r>
    </w:p>
    <w:p w14:paraId="7F671205" w14:textId="77777777" w:rsidR="00A8175A" w:rsidRDefault="00000000">
      <w:pPr>
        <w:pStyle w:val="BodyText"/>
        <w:spacing w:before="48" w:line="276" w:lineRule="auto"/>
        <w:ind w:left="165" w:right="938"/>
      </w:pPr>
      <w:r>
        <w:t xml:space="preserve">The analysis of diabetes mellitus risk factors occurred through R Code evaluation of anonymous clinical and lifestyle data. The evaluation included </w:t>
      </w:r>
      <w:proofErr w:type="spellStart"/>
      <w:r>
        <w:t>Diabetes_Status</w:t>
      </w:r>
      <w:proofErr w:type="spellEnd"/>
      <w:r>
        <w:t xml:space="preserve"> (Positive/Negative) as the outcome variable while using BMI and </w:t>
      </w:r>
      <w:proofErr w:type="spellStart"/>
      <w:r>
        <w:t>Fasting_Blood_Glucose</w:t>
      </w:r>
      <w:proofErr w:type="spellEnd"/>
      <w:r>
        <w:t xml:space="preserve"> records along with </w:t>
      </w:r>
      <w:proofErr w:type="spellStart"/>
      <w:r>
        <w:t>Physical_Activity</w:t>
      </w:r>
      <w:proofErr w:type="spellEnd"/>
      <w:r>
        <w:t xml:space="preserve">, </w:t>
      </w:r>
      <w:proofErr w:type="spellStart"/>
      <w:r>
        <w:t>Family_History_of_Diabetes</w:t>
      </w:r>
      <w:proofErr w:type="spellEnd"/>
      <w:r>
        <w:t>, Hypertension, Diet, and Smoking</w:t>
      </w:r>
      <w:r>
        <w:rPr>
          <w:spacing w:val="-2"/>
        </w:rPr>
        <w:t xml:space="preserve"> </w:t>
      </w:r>
      <w:r>
        <w:t>status</w:t>
      </w:r>
      <w:r>
        <w:rPr>
          <w:spacing w:val="-2"/>
        </w:rPr>
        <w:t xml:space="preserve"> </w:t>
      </w:r>
      <w:r>
        <w:t>as</w:t>
      </w:r>
      <w:r>
        <w:rPr>
          <w:spacing w:val="-2"/>
        </w:rPr>
        <w:t xml:space="preserve"> </w:t>
      </w:r>
      <w:r>
        <w:t>predictors.</w:t>
      </w:r>
      <w:r>
        <w:rPr>
          <w:spacing w:val="-2"/>
        </w:rPr>
        <w:t xml:space="preserve"> </w:t>
      </w:r>
      <w:r>
        <w:t>The</w:t>
      </w:r>
      <w:r>
        <w:rPr>
          <w:spacing w:val="-2"/>
        </w:rPr>
        <w:t xml:space="preserve"> </w:t>
      </w:r>
      <w:r>
        <w:t>data</w:t>
      </w:r>
      <w:r>
        <w:rPr>
          <w:spacing w:val="-2"/>
        </w:rPr>
        <w:t xml:space="preserve"> </w:t>
      </w:r>
      <w:r>
        <w:t>cleaning</w:t>
      </w:r>
      <w:r>
        <w:rPr>
          <w:spacing w:val="-2"/>
        </w:rPr>
        <w:t xml:space="preserve"> </w:t>
      </w:r>
      <w:r>
        <w:t>process</w:t>
      </w:r>
      <w:r>
        <w:rPr>
          <w:spacing w:val="-2"/>
        </w:rPr>
        <w:t xml:space="preserve"> </w:t>
      </w:r>
      <w:r>
        <w:t>involved</w:t>
      </w:r>
      <w:r>
        <w:rPr>
          <w:spacing w:val="-2"/>
        </w:rPr>
        <w:t xml:space="preserve"> </w:t>
      </w:r>
      <w:r>
        <w:t>converting</w:t>
      </w:r>
      <w:r>
        <w:rPr>
          <w:spacing w:val="-2"/>
        </w:rPr>
        <w:t xml:space="preserve"> </w:t>
      </w:r>
      <w:r>
        <w:t>character</w:t>
      </w:r>
      <w:r>
        <w:rPr>
          <w:spacing w:val="-2"/>
        </w:rPr>
        <w:t xml:space="preserve"> </w:t>
      </w:r>
      <w:r>
        <w:t xml:space="preserve">values to factors alongside conducting </w:t>
      </w:r>
      <w:proofErr w:type="spellStart"/>
      <w:r>
        <w:t>Winsorization</w:t>
      </w:r>
      <w:proofErr w:type="spellEnd"/>
      <w:r>
        <w:t xml:space="preserve"> on extreme BMI and glucose values and eliminating cases where any variable had less than 1% missing data and making sure each categorical factor contained at least ten observations. A summary of descriptive statistics exists for all measured variables according to Table 1. Analyzing two types of variables required using Chi-squared tests for categorical factors and Mann-Whitney U tests for continuous</w:t>
      </w:r>
      <w:r>
        <w:rPr>
          <w:spacing w:val="-4"/>
        </w:rPr>
        <w:t xml:space="preserve"> </w:t>
      </w:r>
      <w:r>
        <w:t>measures</w:t>
      </w:r>
      <w:r>
        <w:rPr>
          <w:spacing w:val="-4"/>
        </w:rPr>
        <w:t xml:space="preserve"> </w:t>
      </w:r>
      <w:r>
        <w:t>based</w:t>
      </w:r>
      <w:r>
        <w:rPr>
          <w:spacing w:val="-4"/>
        </w:rPr>
        <w:t xml:space="preserve"> </w:t>
      </w:r>
      <w:r>
        <w:t>on</w:t>
      </w:r>
      <w:r>
        <w:rPr>
          <w:spacing w:val="-4"/>
        </w:rPr>
        <w:t xml:space="preserve"> </w:t>
      </w:r>
      <w:r>
        <w:t>the</w:t>
      </w:r>
      <w:r>
        <w:rPr>
          <w:spacing w:val="-4"/>
        </w:rPr>
        <w:t xml:space="preserve"> </w:t>
      </w:r>
      <w:r>
        <w:t>identification</w:t>
      </w:r>
      <w:r>
        <w:rPr>
          <w:spacing w:val="-4"/>
        </w:rPr>
        <w:t xml:space="preserve"> </w:t>
      </w:r>
      <w:r>
        <w:t>of</w:t>
      </w:r>
      <w:r>
        <w:rPr>
          <w:spacing w:val="-4"/>
        </w:rPr>
        <w:t xml:space="preserve"> </w:t>
      </w:r>
      <w:r>
        <w:t>normality</w:t>
      </w:r>
      <w:r>
        <w:rPr>
          <w:spacing w:val="-4"/>
        </w:rPr>
        <w:t xml:space="preserve"> </w:t>
      </w:r>
      <w:r>
        <w:t>violations</w:t>
      </w:r>
      <w:r>
        <w:rPr>
          <w:spacing w:val="-4"/>
        </w:rPr>
        <w:t xml:space="preserve"> </w:t>
      </w:r>
      <w:r>
        <w:t>and</w:t>
      </w:r>
      <w:r>
        <w:rPr>
          <w:spacing w:val="-4"/>
        </w:rPr>
        <w:t xml:space="preserve"> </w:t>
      </w:r>
      <w:r>
        <w:t>variance</w:t>
      </w:r>
      <w:r>
        <w:rPr>
          <w:spacing w:val="-4"/>
        </w:rPr>
        <w:t xml:space="preserve"> </w:t>
      </w:r>
      <w:r>
        <w:t xml:space="preserve">equality issues. Results appear in Table 2. We performed a multivariate logistic regression model to determine independent effects while using VIFs to check multicollinearity. The analysis reports tables with ORs along with their respective 95% CIs and p-values in Table 3. Our research utilized boxplots and bar charts as visualization tools which showed data distributions and demonstrated group differences throughout and at the end of analysis </w:t>
      </w:r>
      <w:r>
        <w:rPr>
          <w:spacing w:val="-2"/>
        </w:rPr>
        <w:t>period.</w:t>
      </w:r>
    </w:p>
    <w:p w14:paraId="302B3AA9" w14:textId="77777777" w:rsidR="00A8175A" w:rsidRDefault="00A8175A">
      <w:pPr>
        <w:pStyle w:val="BodyText"/>
        <w:spacing w:before="94"/>
      </w:pPr>
    </w:p>
    <w:p w14:paraId="05762E27" w14:textId="77777777" w:rsidR="00A8175A" w:rsidRDefault="00000000">
      <w:pPr>
        <w:pStyle w:val="Heading1"/>
        <w:spacing w:before="1"/>
      </w:pPr>
      <w:r>
        <w:t>Data</w:t>
      </w:r>
      <w:r>
        <w:rPr>
          <w:spacing w:val="-4"/>
        </w:rPr>
        <w:t xml:space="preserve"> </w:t>
      </w:r>
      <w:r>
        <w:rPr>
          <w:spacing w:val="-2"/>
        </w:rPr>
        <w:t>Description</w:t>
      </w:r>
    </w:p>
    <w:p w14:paraId="21D54FF5" w14:textId="77777777" w:rsidR="00A8175A" w:rsidRDefault="00000000">
      <w:pPr>
        <w:pStyle w:val="BodyText"/>
        <w:spacing w:before="48" w:line="276" w:lineRule="auto"/>
        <w:ind w:left="165" w:right="950"/>
      </w:pPr>
      <w:r>
        <w:t>We will assess a clinical and lifestyle database regarding diabetes mellitus to discover the fundamental risk elements involved in its development. Thirty-hundred patients participated with</w:t>
      </w:r>
      <w:r>
        <w:rPr>
          <w:spacing w:val="-3"/>
        </w:rPr>
        <w:t xml:space="preserve"> </w:t>
      </w:r>
      <w:r>
        <w:t>their</w:t>
      </w:r>
      <w:r>
        <w:rPr>
          <w:spacing w:val="-3"/>
        </w:rPr>
        <w:t xml:space="preserve"> </w:t>
      </w:r>
      <w:r>
        <w:t>clinical</w:t>
      </w:r>
      <w:r>
        <w:rPr>
          <w:spacing w:val="-3"/>
        </w:rPr>
        <w:t xml:space="preserve"> </w:t>
      </w:r>
      <w:r>
        <w:t>and</w:t>
      </w:r>
      <w:r>
        <w:rPr>
          <w:spacing w:val="-3"/>
        </w:rPr>
        <w:t xml:space="preserve"> </w:t>
      </w:r>
      <w:r>
        <w:t>lifestyle</w:t>
      </w:r>
      <w:r>
        <w:rPr>
          <w:spacing w:val="-3"/>
        </w:rPr>
        <w:t xml:space="preserve"> </w:t>
      </w:r>
      <w:r>
        <w:t>data</w:t>
      </w:r>
      <w:r>
        <w:rPr>
          <w:spacing w:val="-3"/>
        </w:rPr>
        <w:t xml:space="preserve"> </w:t>
      </w:r>
      <w:r>
        <w:t>through</w:t>
      </w:r>
      <w:r>
        <w:rPr>
          <w:spacing w:val="-3"/>
        </w:rPr>
        <w:t xml:space="preserve"> </w:t>
      </w:r>
      <w:r>
        <w:t>an</w:t>
      </w:r>
      <w:r>
        <w:rPr>
          <w:spacing w:val="-3"/>
        </w:rPr>
        <w:t xml:space="preserve"> </w:t>
      </w:r>
      <w:r>
        <w:t>anonymized</w:t>
      </w:r>
      <w:r>
        <w:rPr>
          <w:spacing w:val="-3"/>
        </w:rPr>
        <w:t xml:space="preserve"> </w:t>
      </w:r>
      <w:r>
        <w:t>collection</w:t>
      </w:r>
      <w:r>
        <w:rPr>
          <w:spacing w:val="-3"/>
        </w:rPr>
        <w:t xml:space="preserve"> </w:t>
      </w:r>
      <w:r>
        <w:t>of</w:t>
      </w:r>
      <w:r>
        <w:rPr>
          <w:spacing w:val="-3"/>
        </w:rPr>
        <w:t xml:space="preserve"> </w:t>
      </w:r>
      <w:r>
        <w:t>patient</w:t>
      </w:r>
      <w:r>
        <w:rPr>
          <w:spacing w:val="-3"/>
        </w:rPr>
        <w:t xml:space="preserve"> </w:t>
      </w:r>
      <w:r>
        <w:t>records.</w:t>
      </w:r>
      <w:r>
        <w:rPr>
          <w:spacing w:val="-3"/>
        </w:rPr>
        <w:t xml:space="preserve"> </w:t>
      </w:r>
      <w:r>
        <w:t xml:space="preserve">The researchers collected data </w:t>
      </w:r>
      <w:proofErr w:type="gramStart"/>
      <w:r>
        <w:t>in order to</w:t>
      </w:r>
      <w:proofErr w:type="gramEnd"/>
      <w:r>
        <w:t xml:space="preserve"> determine diabetes prevalence and identify risk factors that exist in young adults aged 18 to 35 with high consumption of ultra-processed foods.</w:t>
      </w:r>
    </w:p>
    <w:p w14:paraId="0F692FEA" w14:textId="77777777" w:rsidR="00A8175A" w:rsidRDefault="00000000">
      <w:pPr>
        <w:pStyle w:val="BodyText"/>
        <w:spacing w:line="276" w:lineRule="auto"/>
        <w:ind w:left="165" w:right="950"/>
      </w:pPr>
      <w:r>
        <w:t>Because</w:t>
      </w:r>
      <w:r>
        <w:rPr>
          <w:spacing w:val="-4"/>
        </w:rPr>
        <w:t xml:space="preserve"> </w:t>
      </w:r>
      <w:r>
        <w:t>of</w:t>
      </w:r>
      <w:r>
        <w:rPr>
          <w:spacing w:val="-5"/>
        </w:rPr>
        <w:t xml:space="preserve"> </w:t>
      </w:r>
      <w:r>
        <w:t>anonymization</w:t>
      </w:r>
      <w:r>
        <w:rPr>
          <w:spacing w:val="-4"/>
        </w:rPr>
        <w:t xml:space="preserve"> </w:t>
      </w:r>
      <w:r>
        <w:t>no</w:t>
      </w:r>
      <w:r>
        <w:rPr>
          <w:spacing w:val="-5"/>
        </w:rPr>
        <w:t xml:space="preserve"> </w:t>
      </w:r>
      <w:r>
        <w:t>time</w:t>
      </w:r>
      <w:r>
        <w:rPr>
          <w:spacing w:val="-4"/>
        </w:rPr>
        <w:t xml:space="preserve"> </w:t>
      </w:r>
      <w:r>
        <w:t>frame</w:t>
      </w:r>
      <w:r>
        <w:rPr>
          <w:spacing w:val="-5"/>
        </w:rPr>
        <w:t xml:space="preserve"> </w:t>
      </w:r>
      <w:r>
        <w:t>nor</w:t>
      </w:r>
      <w:r>
        <w:rPr>
          <w:spacing w:val="-4"/>
        </w:rPr>
        <w:t xml:space="preserve"> </w:t>
      </w:r>
      <w:r>
        <w:t>site</w:t>
      </w:r>
      <w:r>
        <w:rPr>
          <w:spacing w:val="-5"/>
        </w:rPr>
        <w:t xml:space="preserve"> </w:t>
      </w:r>
      <w:r>
        <w:t>for</w:t>
      </w:r>
      <w:r>
        <w:rPr>
          <w:spacing w:val="-4"/>
        </w:rPr>
        <w:t xml:space="preserve"> </w:t>
      </w:r>
      <w:r>
        <w:t>the</w:t>
      </w:r>
      <w:r>
        <w:rPr>
          <w:spacing w:val="-5"/>
        </w:rPr>
        <w:t xml:space="preserve"> </w:t>
      </w:r>
      <w:r>
        <w:t>study</w:t>
      </w:r>
      <w:r>
        <w:rPr>
          <w:spacing w:val="-4"/>
        </w:rPr>
        <w:t xml:space="preserve"> </w:t>
      </w:r>
      <w:r>
        <w:t>is</w:t>
      </w:r>
      <w:r>
        <w:rPr>
          <w:spacing w:val="-5"/>
        </w:rPr>
        <w:t xml:space="preserve"> </w:t>
      </w:r>
      <w:r>
        <w:t>indicated</w:t>
      </w:r>
      <w:r>
        <w:rPr>
          <w:spacing w:val="-4"/>
        </w:rPr>
        <w:t xml:space="preserve"> </w:t>
      </w:r>
      <w:r>
        <w:t>(Tushar</w:t>
      </w:r>
      <w:r>
        <w:rPr>
          <w:spacing w:val="-5"/>
        </w:rPr>
        <w:t xml:space="preserve"> </w:t>
      </w:r>
      <w:r>
        <w:t xml:space="preserve">Potdar, 2024). There are a total of 36 features which need to be </w:t>
      </w:r>
      <w:proofErr w:type="gramStart"/>
      <w:r>
        <w:t>cleaned</w:t>
      </w:r>
      <w:proofErr w:type="gramEnd"/>
      <w:r>
        <w:t xml:space="preserve"> and we are selecting only features related to this project which is decided in our literature review.</w:t>
      </w:r>
    </w:p>
    <w:p w14:paraId="515FE98A" w14:textId="77777777" w:rsidR="00A8175A" w:rsidRDefault="00A8175A">
      <w:pPr>
        <w:pStyle w:val="BodyText"/>
        <w:spacing w:line="276" w:lineRule="auto"/>
        <w:sectPr w:rsidR="00A8175A">
          <w:pgSz w:w="11920" w:h="16840"/>
          <w:pgMar w:top="1380" w:right="566" w:bottom="280" w:left="1275" w:header="720" w:footer="720" w:gutter="0"/>
          <w:cols w:space="720"/>
        </w:sectPr>
      </w:pPr>
    </w:p>
    <w:p w14:paraId="678F428D" w14:textId="77777777" w:rsidR="00A8175A" w:rsidRDefault="00000000">
      <w:pPr>
        <w:pStyle w:val="Heading1"/>
        <w:spacing w:before="60"/>
      </w:pPr>
      <w:r>
        <w:rPr>
          <w:spacing w:val="-2"/>
        </w:rPr>
        <w:lastRenderedPageBreak/>
        <w:t>Variables</w:t>
      </w:r>
    </w:p>
    <w:p w14:paraId="7DF8F8E1" w14:textId="77777777" w:rsidR="00A8175A" w:rsidRDefault="00000000">
      <w:pPr>
        <w:pStyle w:val="Heading2"/>
        <w:spacing w:before="48"/>
      </w:pPr>
      <w:r>
        <w:t xml:space="preserve">Dependent </w:t>
      </w:r>
      <w:r>
        <w:rPr>
          <w:spacing w:val="-2"/>
        </w:rPr>
        <w:t>Variable:</w:t>
      </w:r>
    </w:p>
    <w:p w14:paraId="5370D1E3" w14:textId="77777777" w:rsidR="00A8175A" w:rsidRDefault="00000000">
      <w:pPr>
        <w:pStyle w:val="BodyText"/>
        <w:spacing w:before="41" w:line="276" w:lineRule="auto"/>
        <w:ind w:left="165" w:right="950"/>
      </w:pPr>
      <w:proofErr w:type="spellStart"/>
      <w:r>
        <w:t>Diabetes_Status</w:t>
      </w:r>
      <w:proofErr w:type="spellEnd"/>
      <w:r>
        <w:rPr>
          <w:spacing w:val="-5"/>
        </w:rPr>
        <w:t xml:space="preserve"> </w:t>
      </w:r>
      <w:r>
        <w:t>(categorical:</w:t>
      </w:r>
      <w:r>
        <w:rPr>
          <w:spacing w:val="-5"/>
        </w:rPr>
        <w:t xml:space="preserve"> </w:t>
      </w:r>
      <w:r>
        <w:t>Positive,</w:t>
      </w:r>
      <w:r>
        <w:rPr>
          <w:spacing w:val="-5"/>
        </w:rPr>
        <w:t xml:space="preserve"> </w:t>
      </w:r>
      <w:r>
        <w:t>Negative)</w:t>
      </w:r>
      <w:r>
        <w:rPr>
          <w:spacing w:val="-5"/>
        </w:rPr>
        <w:t xml:space="preserve"> </w:t>
      </w:r>
      <w:r>
        <w:t>:</w:t>
      </w:r>
      <w:r>
        <w:rPr>
          <w:spacing w:val="-5"/>
        </w:rPr>
        <w:t xml:space="preserve"> </w:t>
      </w:r>
      <w:r>
        <w:t>Indicates</w:t>
      </w:r>
      <w:r>
        <w:rPr>
          <w:spacing w:val="-5"/>
        </w:rPr>
        <w:t xml:space="preserve"> </w:t>
      </w:r>
      <w:r>
        <w:t>whether</w:t>
      </w:r>
      <w:r>
        <w:rPr>
          <w:spacing w:val="-5"/>
        </w:rPr>
        <w:t xml:space="preserve"> </w:t>
      </w:r>
      <w:r>
        <w:t>an</w:t>
      </w:r>
      <w:r>
        <w:rPr>
          <w:spacing w:val="-5"/>
        </w:rPr>
        <w:t xml:space="preserve"> </w:t>
      </w:r>
      <w:r>
        <w:t>individual</w:t>
      </w:r>
      <w:r>
        <w:rPr>
          <w:spacing w:val="-5"/>
        </w:rPr>
        <w:t xml:space="preserve"> </w:t>
      </w:r>
      <w:r>
        <w:t xml:space="preserve">has </w:t>
      </w:r>
      <w:r>
        <w:rPr>
          <w:spacing w:val="-2"/>
        </w:rPr>
        <w:t>diabetes.</w:t>
      </w:r>
    </w:p>
    <w:p w14:paraId="2A30DEF0" w14:textId="77777777" w:rsidR="00A8175A" w:rsidRDefault="00A8175A">
      <w:pPr>
        <w:pStyle w:val="BodyText"/>
        <w:spacing w:before="42"/>
      </w:pPr>
    </w:p>
    <w:p w14:paraId="2FE55F20" w14:textId="77777777" w:rsidR="00A8175A" w:rsidRDefault="00000000">
      <w:pPr>
        <w:pStyle w:val="Heading2"/>
      </w:pPr>
      <w:r>
        <w:t xml:space="preserve">Independent </w:t>
      </w:r>
      <w:r>
        <w:rPr>
          <w:spacing w:val="-2"/>
        </w:rPr>
        <w:t>Variables:</w:t>
      </w:r>
    </w:p>
    <w:p w14:paraId="0D7F2279" w14:textId="77777777" w:rsidR="00A8175A" w:rsidRDefault="00000000">
      <w:pPr>
        <w:pStyle w:val="ListParagraph"/>
        <w:numPr>
          <w:ilvl w:val="0"/>
          <w:numId w:val="5"/>
        </w:numPr>
        <w:tabs>
          <w:tab w:val="left" w:pos="884"/>
        </w:tabs>
        <w:spacing w:before="42"/>
        <w:ind w:left="884" w:hanging="359"/>
        <w:rPr>
          <w:sz w:val="24"/>
        </w:rPr>
      </w:pPr>
      <w:r>
        <w:rPr>
          <w:sz w:val="24"/>
        </w:rPr>
        <w:t>BMI</w:t>
      </w:r>
      <w:r>
        <w:rPr>
          <w:spacing w:val="-2"/>
          <w:sz w:val="24"/>
        </w:rPr>
        <w:t xml:space="preserve"> </w:t>
      </w:r>
      <w:r>
        <w:rPr>
          <w:sz w:val="24"/>
        </w:rPr>
        <w:t xml:space="preserve">(continuous, kg/m²) : Body Mass Index, a measure of </w:t>
      </w:r>
      <w:r>
        <w:rPr>
          <w:spacing w:val="-2"/>
          <w:sz w:val="24"/>
        </w:rPr>
        <w:t>obesity.</w:t>
      </w:r>
    </w:p>
    <w:p w14:paraId="615A393F" w14:textId="77777777" w:rsidR="00A8175A" w:rsidRDefault="00000000">
      <w:pPr>
        <w:pStyle w:val="ListParagraph"/>
        <w:numPr>
          <w:ilvl w:val="0"/>
          <w:numId w:val="5"/>
        </w:numPr>
        <w:tabs>
          <w:tab w:val="left" w:pos="884"/>
        </w:tabs>
        <w:spacing w:before="43"/>
        <w:ind w:left="884" w:hanging="359"/>
        <w:rPr>
          <w:sz w:val="24"/>
        </w:rPr>
      </w:pPr>
      <w:proofErr w:type="spellStart"/>
      <w:r>
        <w:rPr>
          <w:sz w:val="24"/>
        </w:rPr>
        <w:t>Physical_Activity</w:t>
      </w:r>
      <w:proofErr w:type="spellEnd"/>
      <w:r>
        <w:rPr>
          <w:spacing w:val="-6"/>
          <w:sz w:val="24"/>
        </w:rPr>
        <w:t xml:space="preserve"> </w:t>
      </w:r>
      <w:r>
        <w:rPr>
          <w:sz w:val="24"/>
        </w:rPr>
        <w:t>(categorical:</w:t>
      </w:r>
      <w:r>
        <w:rPr>
          <w:spacing w:val="-3"/>
          <w:sz w:val="24"/>
        </w:rPr>
        <w:t xml:space="preserve"> </w:t>
      </w:r>
      <w:r>
        <w:rPr>
          <w:sz w:val="24"/>
        </w:rPr>
        <w:t>Yes,</w:t>
      </w:r>
      <w:r>
        <w:rPr>
          <w:spacing w:val="-3"/>
          <w:sz w:val="24"/>
        </w:rPr>
        <w:t xml:space="preserve"> </w:t>
      </w:r>
      <w:r>
        <w:rPr>
          <w:sz w:val="24"/>
        </w:rPr>
        <w:t>No)</w:t>
      </w:r>
      <w:r>
        <w:rPr>
          <w:spacing w:val="-3"/>
          <w:sz w:val="24"/>
        </w:rPr>
        <w:t xml:space="preserve"> </w:t>
      </w:r>
      <w:r>
        <w:rPr>
          <w:sz w:val="24"/>
        </w:rPr>
        <w:t>:</w:t>
      </w:r>
      <w:r>
        <w:rPr>
          <w:spacing w:val="-3"/>
          <w:sz w:val="24"/>
        </w:rPr>
        <w:t xml:space="preserve"> </w:t>
      </w:r>
      <w:r>
        <w:rPr>
          <w:sz w:val="24"/>
        </w:rPr>
        <w:t>Indicates</w:t>
      </w:r>
      <w:r>
        <w:rPr>
          <w:spacing w:val="-3"/>
          <w:sz w:val="24"/>
        </w:rPr>
        <w:t xml:space="preserve"> </w:t>
      </w:r>
      <w:r>
        <w:rPr>
          <w:sz w:val="24"/>
        </w:rPr>
        <w:t>regular</w:t>
      </w:r>
      <w:r>
        <w:rPr>
          <w:spacing w:val="-3"/>
          <w:sz w:val="24"/>
        </w:rPr>
        <w:t xml:space="preserve"> </w:t>
      </w:r>
      <w:r>
        <w:rPr>
          <w:sz w:val="24"/>
        </w:rPr>
        <w:t>physical</w:t>
      </w:r>
      <w:r>
        <w:rPr>
          <w:spacing w:val="-3"/>
          <w:sz w:val="24"/>
        </w:rPr>
        <w:t xml:space="preserve"> </w:t>
      </w:r>
      <w:r>
        <w:rPr>
          <w:spacing w:val="-2"/>
          <w:sz w:val="24"/>
        </w:rPr>
        <w:t>activity.</w:t>
      </w:r>
    </w:p>
    <w:p w14:paraId="5D53160E" w14:textId="77777777" w:rsidR="00A8175A" w:rsidRDefault="00000000">
      <w:pPr>
        <w:pStyle w:val="ListParagraph"/>
        <w:numPr>
          <w:ilvl w:val="0"/>
          <w:numId w:val="5"/>
        </w:numPr>
        <w:tabs>
          <w:tab w:val="left" w:pos="884"/>
        </w:tabs>
        <w:spacing w:before="42"/>
        <w:ind w:left="884" w:hanging="359"/>
        <w:rPr>
          <w:sz w:val="24"/>
        </w:rPr>
      </w:pPr>
      <w:proofErr w:type="spellStart"/>
      <w:r>
        <w:rPr>
          <w:sz w:val="24"/>
        </w:rPr>
        <w:t>Family_History_of_Diabetes</w:t>
      </w:r>
      <w:proofErr w:type="spellEnd"/>
      <w:r>
        <w:rPr>
          <w:spacing w:val="-5"/>
          <w:sz w:val="24"/>
        </w:rPr>
        <w:t xml:space="preserve"> </w:t>
      </w:r>
      <w:r>
        <w:rPr>
          <w:sz w:val="24"/>
        </w:rPr>
        <w:t>(categorical:</w:t>
      </w:r>
      <w:r>
        <w:rPr>
          <w:spacing w:val="-3"/>
          <w:sz w:val="24"/>
        </w:rPr>
        <w:t xml:space="preserve"> </w:t>
      </w:r>
      <w:r>
        <w:rPr>
          <w:sz w:val="24"/>
        </w:rPr>
        <w:t>Yes,</w:t>
      </w:r>
      <w:r>
        <w:rPr>
          <w:spacing w:val="-3"/>
          <w:sz w:val="24"/>
        </w:rPr>
        <w:t xml:space="preserve"> </w:t>
      </w:r>
      <w:r>
        <w:rPr>
          <w:sz w:val="24"/>
        </w:rPr>
        <w:t>No)</w:t>
      </w:r>
      <w:r>
        <w:rPr>
          <w:spacing w:val="-3"/>
          <w:sz w:val="24"/>
        </w:rPr>
        <w:t xml:space="preserve"> </w:t>
      </w:r>
      <w:r>
        <w:rPr>
          <w:sz w:val="24"/>
        </w:rPr>
        <w:t>:</w:t>
      </w:r>
      <w:r>
        <w:rPr>
          <w:spacing w:val="-2"/>
          <w:sz w:val="24"/>
        </w:rPr>
        <w:t xml:space="preserve"> </w:t>
      </w:r>
      <w:r>
        <w:rPr>
          <w:sz w:val="24"/>
        </w:rPr>
        <w:t>Presence</w:t>
      </w:r>
      <w:r>
        <w:rPr>
          <w:spacing w:val="-3"/>
          <w:sz w:val="24"/>
        </w:rPr>
        <w:t xml:space="preserve"> </w:t>
      </w:r>
      <w:r>
        <w:rPr>
          <w:sz w:val="24"/>
        </w:rPr>
        <w:t>of</w:t>
      </w:r>
      <w:r>
        <w:rPr>
          <w:spacing w:val="-3"/>
          <w:sz w:val="24"/>
        </w:rPr>
        <w:t xml:space="preserve"> </w:t>
      </w:r>
      <w:r>
        <w:rPr>
          <w:sz w:val="24"/>
        </w:rPr>
        <w:t>diabetes</w:t>
      </w:r>
      <w:r>
        <w:rPr>
          <w:spacing w:val="-3"/>
          <w:sz w:val="24"/>
        </w:rPr>
        <w:t xml:space="preserve"> </w:t>
      </w:r>
      <w:r>
        <w:rPr>
          <w:sz w:val="24"/>
        </w:rPr>
        <w:t>in</w:t>
      </w:r>
      <w:r>
        <w:rPr>
          <w:spacing w:val="-2"/>
          <w:sz w:val="24"/>
        </w:rPr>
        <w:t xml:space="preserve"> family.</w:t>
      </w:r>
    </w:p>
    <w:p w14:paraId="5781EDB4" w14:textId="77777777" w:rsidR="00A8175A" w:rsidRDefault="00000000">
      <w:pPr>
        <w:pStyle w:val="ListParagraph"/>
        <w:numPr>
          <w:ilvl w:val="0"/>
          <w:numId w:val="5"/>
        </w:numPr>
        <w:tabs>
          <w:tab w:val="left" w:pos="884"/>
        </w:tabs>
        <w:spacing w:before="43"/>
        <w:ind w:left="884" w:hanging="359"/>
        <w:rPr>
          <w:sz w:val="24"/>
        </w:rPr>
      </w:pPr>
      <w:proofErr w:type="spellStart"/>
      <w:r>
        <w:rPr>
          <w:sz w:val="24"/>
        </w:rPr>
        <w:t>Fasting_Blood_Glucose</w:t>
      </w:r>
      <w:proofErr w:type="spellEnd"/>
      <w:r>
        <w:rPr>
          <w:sz w:val="24"/>
        </w:rPr>
        <w:t xml:space="preserve"> (continuous, mg/dL) : Blood glucose level after </w:t>
      </w:r>
      <w:r>
        <w:rPr>
          <w:spacing w:val="-2"/>
          <w:sz w:val="24"/>
        </w:rPr>
        <w:t>fasting.</w:t>
      </w:r>
    </w:p>
    <w:p w14:paraId="2E88EB55" w14:textId="77777777" w:rsidR="00A8175A" w:rsidRDefault="00A8175A">
      <w:pPr>
        <w:pStyle w:val="BodyText"/>
        <w:spacing w:before="83"/>
      </w:pPr>
    </w:p>
    <w:p w14:paraId="55B8E6A8" w14:textId="77777777" w:rsidR="00A8175A" w:rsidRDefault="00000000">
      <w:pPr>
        <w:pStyle w:val="Heading2"/>
      </w:pPr>
      <w:r>
        <w:rPr>
          <w:spacing w:val="-2"/>
        </w:rPr>
        <w:t>Covariates:</w:t>
      </w:r>
    </w:p>
    <w:p w14:paraId="31759F83" w14:textId="77777777" w:rsidR="00A8175A" w:rsidRDefault="00000000">
      <w:pPr>
        <w:pStyle w:val="ListParagraph"/>
        <w:numPr>
          <w:ilvl w:val="0"/>
          <w:numId w:val="5"/>
        </w:numPr>
        <w:tabs>
          <w:tab w:val="left" w:pos="884"/>
        </w:tabs>
        <w:spacing w:before="42"/>
        <w:ind w:left="884" w:hanging="359"/>
        <w:rPr>
          <w:sz w:val="24"/>
        </w:rPr>
      </w:pPr>
      <w:r>
        <w:rPr>
          <w:sz w:val="24"/>
        </w:rPr>
        <w:t>Hypertension</w:t>
      </w:r>
      <w:r>
        <w:rPr>
          <w:spacing w:val="-3"/>
          <w:sz w:val="24"/>
        </w:rPr>
        <w:t xml:space="preserve"> </w:t>
      </w:r>
      <w:r>
        <w:rPr>
          <w:sz w:val="24"/>
        </w:rPr>
        <w:t>(categorical:</w:t>
      </w:r>
      <w:r>
        <w:rPr>
          <w:spacing w:val="-3"/>
          <w:sz w:val="24"/>
        </w:rPr>
        <w:t xml:space="preserve"> </w:t>
      </w:r>
      <w:r>
        <w:rPr>
          <w:sz w:val="24"/>
        </w:rPr>
        <w:t>Yes,</w:t>
      </w:r>
      <w:r>
        <w:rPr>
          <w:spacing w:val="-3"/>
          <w:sz w:val="24"/>
        </w:rPr>
        <w:t xml:space="preserve"> </w:t>
      </w:r>
      <w:r>
        <w:rPr>
          <w:sz w:val="24"/>
        </w:rPr>
        <w:t>No)</w:t>
      </w:r>
      <w:r>
        <w:rPr>
          <w:spacing w:val="-3"/>
          <w:sz w:val="24"/>
        </w:rPr>
        <w:t xml:space="preserve"> </w:t>
      </w:r>
      <w:r>
        <w:rPr>
          <w:sz w:val="24"/>
        </w:rPr>
        <w:t>–</w:t>
      </w:r>
      <w:r>
        <w:rPr>
          <w:spacing w:val="-2"/>
          <w:sz w:val="24"/>
        </w:rPr>
        <w:t xml:space="preserve"> </w:t>
      </w:r>
      <w:r>
        <w:rPr>
          <w:sz w:val="24"/>
        </w:rPr>
        <w:t>Presence</w:t>
      </w:r>
      <w:r>
        <w:rPr>
          <w:spacing w:val="-3"/>
          <w:sz w:val="24"/>
        </w:rPr>
        <w:t xml:space="preserve"> </w:t>
      </w:r>
      <w:r>
        <w:rPr>
          <w:sz w:val="24"/>
        </w:rPr>
        <w:t>of</w:t>
      </w:r>
      <w:r>
        <w:rPr>
          <w:spacing w:val="-3"/>
          <w:sz w:val="24"/>
        </w:rPr>
        <w:t xml:space="preserve"> </w:t>
      </w:r>
      <w:r>
        <w:rPr>
          <w:sz w:val="24"/>
        </w:rPr>
        <w:t>high</w:t>
      </w:r>
      <w:r>
        <w:rPr>
          <w:spacing w:val="-3"/>
          <w:sz w:val="24"/>
        </w:rPr>
        <w:t xml:space="preserve"> </w:t>
      </w:r>
      <w:r>
        <w:rPr>
          <w:sz w:val="24"/>
        </w:rPr>
        <w:t>blood</w:t>
      </w:r>
      <w:r>
        <w:rPr>
          <w:spacing w:val="-2"/>
          <w:sz w:val="24"/>
        </w:rPr>
        <w:t xml:space="preserve"> pressure.</w:t>
      </w:r>
    </w:p>
    <w:p w14:paraId="08752E53" w14:textId="77777777" w:rsidR="00A8175A" w:rsidRDefault="00000000">
      <w:pPr>
        <w:pStyle w:val="ListParagraph"/>
        <w:numPr>
          <w:ilvl w:val="0"/>
          <w:numId w:val="5"/>
        </w:numPr>
        <w:tabs>
          <w:tab w:val="left" w:pos="884"/>
        </w:tabs>
        <w:spacing w:before="43"/>
        <w:ind w:left="884" w:hanging="359"/>
        <w:rPr>
          <w:sz w:val="24"/>
        </w:rPr>
      </w:pPr>
      <w:r>
        <w:rPr>
          <w:sz w:val="24"/>
        </w:rPr>
        <w:t>Diet</w:t>
      </w:r>
      <w:r>
        <w:rPr>
          <w:spacing w:val="-3"/>
          <w:sz w:val="24"/>
        </w:rPr>
        <w:t xml:space="preserve"> </w:t>
      </w:r>
      <w:r>
        <w:rPr>
          <w:sz w:val="24"/>
        </w:rPr>
        <w:t>(categorical:</w:t>
      </w:r>
      <w:r>
        <w:rPr>
          <w:spacing w:val="-3"/>
          <w:sz w:val="24"/>
        </w:rPr>
        <w:t xml:space="preserve"> </w:t>
      </w:r>
      <w:r>
        <w:rPr>
          <w:sz w:val="24"/>
        </w:rPr>
        <w:t>Yes,</w:t>
      </w:r>
      <w:r>
        <w:rPr>
          <w:spacing w:val="-3"/>
          <w:sz w:val="24"/>
        </w:rPr>
        <w:t xml:space="preserve"> </w:t>
      </w:r>
      <w:r>
        <w:rPr>
          <w:sz w:val="24"/>
        </w:rPr>
        <w:t>No)</w:t>
      </w:r>
      <w:r>
        <w:rPr>
          <w:spacing w:val="-3"/>
          <w:sz w:val="24"/>
        </w:rPr>
        <w:t xml:space="preserve"> </w:t>
      </w:r>
      <w:r>
        <w:rPr>
          <w:sz w:val="24"/>
        </w:rPr>
        <w:t>–</w:t>
      </w:r>
      <w:r>
        <w:rPr>
          <w:spacing w:val="-2"/>
          <w:sz w:val="24"/>
        </w:rPr>
        <w:t xml:space="preserve"> </w:t>
      </w:r>
      <w:r>
        <w:rPr>
          <w:sz w:val="24"/>
        </w:rPr>
        <w:t>Adherence</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healthy</w:t>
      </w:r>
      <w:r>
        <w:rPr>
          <w:spacing w:val="-2"/>
          <w:sz w:val="24"/>
        </w:rPr>
        <w:t xml:space="preserve"> diet.</w:t>
      </w:r>
    </w:p>
    <w:p w14:paraId="127ECF71" w14:textId="77777777" w:rsidR="00A8175A" w:rsidRDefault="00000000">
      <w:pPr>
        <w:pStyle w:val="ListParagraph"/>
        <w:numPr>
          <w:ilvl w:val="0"/>
          <w:numId w:val="5"/>
        </w:numPr>
        <w:tabs>
          <w:tab w:val="left" w:pos="884"/>
        </w:tabs>
        <w:spacing w:before="43"/>
        <w:ind w:left="884" w:hanging="359"/>
        <w:rPr>
          <w:sz w:val="24"/>
        </w:rPr>
      </w:pPr>
      <w:r>
        <w:rPr>
          <w:sz w:val="24"/>
        </w:rPr>
        <w:t>Smoking</w:t>
      </w:r>
      <w:r>
        <w:rPr>
          <w:spacing w:val="-7"/>
          <w:sz w:val="24"/>
        </w:rPr>
        <w:t xml:space="preserve"> </w:t>
      </w:r>
      <w:r>
        <w:rPr>
          <w:sz w:val="24"/>
        </w:rPr>
        <w:t>(categorical:</w:t>
      </w:r>
      <w:r>
        <w:rPr>
          <w:spacing w:val="-4"/>
          <w:sz w:val="24"/>
        </w:rPr>
        <w:t xml:space="preserve"> </w:t>
      </w:r>
      <w:r>
        <w:rPr>
          <w:sz w:val="24"/>
        </w:rPr>
        <w:t>Yes,</w:t>
      </w:r>
      <w:r>
        <w:rPr>
          <w:spacing w:val="-4"/>
          <w:sz w:val="24"/>
        </w:rPr>
        <w:t xml:space="preserve"> </w:t>
      </w:r>
      <w:r>
        <w:rPr>
          <w:sz w:val="24"/>
        </w:rPr>
        <w:t>No)</w:t>
      </w:r>
      <w:r>
        <w:rPr>
          <w:spacing w:val="-4"/>
          <w:sz w:val="24"/>
        </w:rPr>
        <w:t xml:space="preserve"> </w:t>
      </w:r>
      <w:r>
        <w:rPr>
          <w:sz w:val="24"/>
        </w:rPr>
        <w:t>–</w:t>
      </w:r>
      <w:r>
        <w:rPr>
          <w:spacing w:val="-4"/>
          <w:sz w:val="24"/>
        </w:rPr>
        <w:t xml:space="preserve"> </w:t>
      </w:r>
      <w:r>
        <w:rPr>
          <w:sz w:val="24"/>
        </w:rPr>
        <w:t>Smoking</w:t>
      </w:r>
      <w:r>
        <w:rPr>
          <w:spacing w:val="-4"/>
          <w:sz w:val="24"/>
        </w:rPr>
        <w:t xml:space="preserve"> </w:t>
      </w:r>
      <w:r>
        <w:rPr>
          <w:spacing w:val="-2"/>
          <w:sz w:val="24"/>
        </w:rPr>
        <w:t>status.</w:t>
      </w:r>
    </w:p>
    <w:p w14:paraId="25E8D8C0" w14:textId="77777777" w:rsidR="00A8175A" w:rsidRDefault="00A8175A">
      <w:pPr>
        <w:pStyle w:val="BodyText"/>
        <w:spacing w:before="82"/>
      </w:pPr>
    </w:p>
    <w:p w14:paraId="70D00827" w14:textId="77777777" w:rsidR="00A8175A" w:rsidRDefault="00000000">
      <w:pPr>
        <w:pStyle w:val="BodyText"/>
        <w:spacing w:before="1" w:line="276" w:lineRule="auto"/>
        <w:ind w:left="165" w:right="950"/>
      </w:pPr>
      <w:r>
        <w:t>These</w:t>
      </w:r>
      <w:r>
        <w:rPr>
          <w:spacing w:val="-4"/>
        </w:rPr>
        <w:t xml:space="preserve"> </w:t>
      </w:r>
      <w:r>
        <w:t>variables</w:t>
      </w:r>
      <w:r>
        <w:rPr>
          <w:spacing w:val="-4"/>
        </w:rPr>
        <w:t xml:space="preserve"> </w:t>
      </w:r>
      <w:r>
        <w:t>were</w:t>
      </w:r>
      <w:r>
        <w:rPr>
          <w:spacing w:val="-4"/>
        </w:rPr>
        <w:t xml:space="preserve"> </w:t>
      </w:r>
      <w:r>
        <w:t>chosen</w:t>
      </w:r>
      <w:r>
        <w:rPr>
          <w:spacing w:val="-4"/>
        </w:rPr>
        <w:t xml:space="preserve"> </w:t>
      </w:r>
      <w:r>
        <w:t>because</w:t>
      </w:r>
      <w:r>
        <w:rPr>
          <w:spacing w:val="-4"/>
        </w:rPr>
        <w:t xml:space="preserve"> </w:t>
      </w:r>
      <w:r>
        <w:t>they</w:t>
      </w:r>
      <w:r>
        <w:rPr>
          <w:spacing w:val="-4"/>
        </w:rPr>
        <w:t xml:space="preserve"> </w:t>
      </w:r>
      <w:r>
        <w:t>align</w:t>
      </w:r>
      <w:r>
        <w:rPr>
          <w:spacing w:val="-4"/>
        </w:rPr>
        <w:t xml:space="preserve"> </w:t>
      </w:r>
      <w:r>
        <w:t>with</w:t>
      </w:r>
      <w:r>
        <w:rPr>
          <w:spacing w:val="-4"/>
        </w:rPr>
        <w:t xml:space="preserve"> </w:t>
      </w:r>
      <w:r>
        <w:t>known</w:t>
      </w:r>
      <w:r>
        <w:rPr>
          <w:spacing w:val="-4"/>
        </w:rPr>
        <w:t xml:space="preserve"> </w:t>
      </w:r>
      <w:r>
        <w:t>risk</w:t>
      </w:r>
      <w:r>
        <w:rPr>
          <w:spacing w:val="-4"/>
        </w:rPr>
        <w:t xml:space="preserve"> </w:t>
      </w:r>
      <w:r>
        <w:t>factors</w:t>
      </w:r>
      <w:r>
        <w:rPr>
          <w:spacing w:val="-4"/>
        </w:rPr>
        <w:t xml:space="preserve"> </w:t>
      </w:r>
      <w:r>
        <w:t>for</w:t>
      </w:r>
      <w:r>
        <w:rPr>
          <w:spacing w:val="-4"/>
        </w:rPr>
        <w:t xml:space="preserve"> </w:t>
      </w:r>
      <w:r>
        <w:t>diabetes, including genetics (</w:t>
      </w:r>
      <w:proofErr w:type="spellStart"/>
      <w:r>
        <w:t>Family_History_of_Diabetes</w:t>
      </w:r>
      <w:proofErr w:type="spellEnd"/>
      <w:r>
        <w:t>), obesity (BMI), lifestyle (</w:t>
      </w:r>
      <w:proofErr w:type="spellStart"/>
      <w:r>
        <w:t>Physical_Activity</w:t>
      </w:r>
      <w:proofErr w:type="spellEnd"/>
      <w:r>
        <w:t>, Diet, Smoking), and clinical markers (</w:t>
      </w:r>
      <w:proofErr w:type="spellStart"/>
      <w:r>
        <w:t>Fasting_Blood_Glucose</w:t>
      </w:r>
      <w:proofErr w:type="spellEnd"/>
      <w:r>
        <w:t xml:space="preserve">, </w:t>
      </w:r>
      <w:r>
        <w:rPr>
          <w:spacing w:val="-2"/>
        </w:rPr>
        <w:t>Hypertension).</w:t>
      </w:r>
    </w:p>
    <w:p w14:paraId="77D5A82A" w14:textId="77777777" w:rsidR="00A8175A" w:rsidRDefault="00A8175A">
      <w:pPr>
        <w:pStyle w:val="BodyText"/>
        <w:spacing w:before="94"/>
      </w:pPr>
    </w:p>
    <w:p w14:paraId="5AA157F4" w14:textId="77777777" w:rsidR="00A8175A" w:rsidRDefault="00000000">
      <w:pPr>
        <w:pStyle w:val="Heading1"/>
      </w:pPr>
      <w:r>
        <w:t>Descriptive</w:t>
      </w:r>
      <w:r>
        <w:rPr>
          <w:spacing w:val="-11"/>
        </w:rPr>
        <w:t xml:space="preserve"> </w:t>
      </w:r>
      <w:r>
        <w:rPr>
          <w:spacing w:val="-2"/>
        </w:rPr>
        <w:t>Statistics</w:t>
      </w:r>
    </w:p>
    <w:p w14:paraId="7AB81FDA" w14:textId="77777777" w:rsidR="00A8175A" w:rsidRDefault="00000000">
      <w:pPr>
        <w:pStyle w:val="BodyText"/>
        <w:spacing w:before="48"/>
        <w:ind w:left="165"/>
      </w:pPr>
      <w:r>
        <w:t>We</w:t>
      </w:r>
      <w:r>
        <w:rPr>
          <w:spacing w:val="-2"/>
        </w:rPr>
        <w:t xml:space="preserve"> </w:t>
      </w:r>
      <w:r>
        <w:t>did</w:t>
      </w:r>
      <w:r>
        <w:rPr>
          <w:spacing w:val="-2"/>
        </w:rPr>
        <w:t xml:space="preserve"> </w:t>
      </w:r>
      <w:r>
        <w:t>descriptive</w:t>
      </w:r>
      <w:r>
        <w:rPr>
          <w:spacing w:val="-2"/>
        </w:rPr>
        <w:t xml:space="preserve"> </w:t>
      </w:r>
      <w:r>
        <w:t>statistics</w:t>
      </w:r>
      <w:r>
        <w:rPr>
          <w:spacing w:val="-2"/>
        </w:rPr>
        <w:t xml:space="preserve"> </w:t>
      </w:r>
      <w:r>
        <w:t>for</w:t>
      </w:r>
      <w:r>
        <w:rPr>
          <w:spacing w:val="-2"/>
        </w:rPr>
        <w:t xml:space="preserve"> </w:t>
      </w:r>
      <w:r>
        <w:t>each</w:t>
      </w:r>
      <w:r>
        <w:rPr>
          <w:spacing w:val="-1"/>
        </w:rPr>
        <w:t xml:space="preserve"> </w:t>
      </w:r>
      <w:r>
        <w:t>variable</w:t>
      </w:r>
      <w:r>
        <w:rPr>
          <w:spacing w:val="-2"/>
        </w:rPr>
        <w:t xml:space="preserve"> </w:t>
      </w:r>
      <w:r>
        <w:t>to</w:t>
      </w:r>
      <w:r>
        <w:rPr>
          <w:spacing w:val="-2"/>
        </w:rPr>
        <w:t xml:space="preserve"> </w:t>
      </w:r>
      <w:r>
        <w:t>summarize</w:t>
      </w:r>
      <w:r>
        <w:rPr>
          <w:spacing w:val="-2"/>
        </w:rPr>
        <w:t xml:space="preserve"> </w:t>
      </w:r>
      <w:r>
        <w:t>the</w:t>
      </w:r>
      <w:r>
        <w:rPr>
          <w:spacing w:val="-2"/>
        </w:rPr>
        <w:t xml:space="preserve"> </w:t>
      </w:r>
      <w:r>
        <w:t>sample</w:t>
      </w:r>
      <w:r>
        <w:rPr>
          <w:spacing w:val="-1"/>
        </w:rPr>
        <w:t xml:space="preserve"> </w:t>
      </w:r>
      <w:r>
        <w:rPr>
          <w:spacing w:val="-2"/>
        </w:rPr>
        <w:t>characteristics.</w:t>
      </w:r>
    </w:p>
    <w:p w14:paraId="04AAE3D6" w14:textId="77777777" w:rsidR="00A8175A" w:rsidRDefault="00A8175A">
      <w:pPr>
        <w:pStyle w:val="BodyText"/>
        <w:spacing w:before="83"/>
      </w:pPr>
    </w:p>
    <w:p w14:paraId="2AF3431D" w14:textId="77777777" w:rsidR="00A8175A" w:rsidRDefault="00000000">
      <w:pPr>
        <w:pStyle w:val="Heading2"/>
      </w:pPr>
      <w:r>
        <w:t>Continuous</w:t>
      </w:r>
      <w:r>
        <w:rPr>
          <w:spacing w:val="-8"/>
        </w:rPr>
        <w:t xml:space="preserve"> </w:t>
      </w:r>
      <w:r>
        <w:t>Variables</w:t>
      </w:r>
      <w:r>
        <w:rPr>
          <w:spacing w:val="-8"/>
        </w:rPr>
        <w:t xml:space="preserve"> </w:t>
      </w:r>
      <w:r>
        <w:t>(BMI,</w:t>
      </w:r>
      <w:r>
        <w:rPr>
          <w:spacing w:val="-7"/>
        </w:rPr>
        <w:t xml:space="preserve"> </w:t>
      </w:r>
      <w:proofErr w:type="spellStart"/>
      <w:r>
        <w:rPr>
          <w:spacing w:val="-2"/>
        </w:rPr>
        <w:t>Fasting_Blood_Glucose</w:t>
      </w:r>
      <w:proofErr w:type="spellEnd"/>
      <w:r>
        <w:rPr>
          <w:spacing w:val="-2"/>
        </w:rPr>
        <w:t>):</w:t>
      </w:r>
    </w:p>
    <w:p w14:paraId="5162761E" w14:textId="77777777" w:rsidR="00A8175A" w:rsidRDefault="00000000">
      <w:pPr>
        <w:pStyle w:val="ListParagraph"/>
        <w:numPr>
          <w:ilvl w:val="0"/>
          <w:numId w:val="4"/>
        </w:numPr>
        <w:tabs>
          <w:tab w:val="left" w:pos="885"/>
        </w:tabs>
        <w:spacing w:before="41"/>
        <w:rPr>
          <w:sz w:val="24"/>
        </w:rPr>
      </w:pPr>
      <w:r>
        <w:rPr>
          <w:sz w:val="24"/>
        </w:rPr>
        <w:t xml:space="preserve">Mean for central </w:t>
      </w:r>
      <w:r>
        <w:rPr>
          <w:spacing w:val="-2"/>
          <w:sz w:val="24"/>
        </w:rPr>
        <w:t>tendency</w:t>
      </w:r>
    </w:p>
    <w:p w14:paraId="495A3AC9" w14:textId="77777777" w:rsidR="00A8175A" w:rsidRDefault="00000000">
      <w:pPr>
        <w:pStyle w:val="ListParagraph"/>
        <w:numPr>
          <w:ilvl w:val="0"/>
          <w:numId w:val="4"/>
        </w:numPr>
        <w:tabs>
          <w:tab w:val="left" w:pos="885"/>
        </w:tabs>
        <w:spacing w:before="42"/>
        <w:rPr>
          <w:sz w:val="24"/>
        </w:rPr>
      </w:pPr>
      <w:r>
        <w:rPr>
          <w:sz w:val="24"/>
        </w:rPr>
        <w:t xml:space="preserve">Standard deviation for </w:t>
      </w:r>
      <w:r>
        <w:rPr>
          <w:spacing w:val="-2"/>
          <w:sz w:val="24"/>
        </w:rPr>
        <w:t>variability.</w:t>
      </w:r>
    </w:p>
    <w:p w14:paraId="258DFB5A" w14:textId="77777777" w:rsidR="00A8175A" w:rsidRDefault="00000000">
      <w:pPr>
        <w:pStyle w:val="ListParagraph"/>
        <w:numPr>
          <w:ilvl w:val="0"/>
          <w:numId w:val="4"/>
        </w:numPr>
        <w:tabs>
          <w:tab w:val="left" w:pos="885"/>
        </w:tabs>
        <w:spacing w:before="41"/>
        <w:rPr>
          <w:sz w:val="24"/>
        </w:rPr>
      </w:pPr>
      <w:r>
        <w:rPr>
          <w:spacing w:val="-2"/>
          <w:sz w:val="24"/>
        </w:rPr>
        <w:t>Median</w:t>
      </w:r>
    </w:p>
    <w:p w14:paraId="52F0665D" w14:textId="77777777" w:rsidR="00A8175A" w:rsidRDefault="00000000">
      <w:pPr>
        <w:pStyle w:val="ListParagraph"/>
        <w:numPr>
          <w:ilvl w:val="0"/>
          <w:numId w:val="4"/>
        </w:numPr>
        <w:tabs>
          <w:tab w:val="left" w:pos="885"/>
        </w:tabs>
        <w:spacing w:before="42"/>
        <w:rPr>
          <w:sz w:val="24"/>
        </w:rPr>
      </w:pPr>
      <w:r>
        <w:rPr>
          <w:sz w:val="24"/>
        </w:rPr>
        <w:t xml:space="preserve">Interquartile range (IQR) to assess robustness against </w:t>
      </w:r>
      <w:r>
        <w:rPr>
          <w:spacing w:val="-2"/>
          <w:sz w:val="24"/>
        </w:rPr>
        <w:t>outliers.</w:t>
      </w:r>
    </w:p>
    <w:p w14:paraId="6B93E03D" w14:textId="77777777" w:rsidR="00A8175A" w:rsidRDefault="00000000">
      <w:pPr>
        <w:pStyle w:val="ListParagraph"/>
        <w:numPr>
          <w:ilvl w:val="0"/>
          <w:numId w:val="4"/>
        </w:numPr>
        <w:tabs>
          <w:tab w:val="left" w:pos="885"/>
        </w:tabs>
        <w:spacing w:before="41"/>
        <w:rPr>
          <w:sz w:val="24"/>
        </w:rPr>
      </w:pPr>
      <w:r>
        <w:rPr>
          <w:sz w:val="24"/>
        </w:rPr>
        <w:t>Finally,</w:t>
      </w:r>
      <w:r>
        <w:rPr>
          <w:spacing w:val="-5"/>
          <w:sz w:val="24"/>
        </w:rPr>
        <w:t xml:space="preserve"> </w:t>
      </w:r>
      <w:r>
        <w:rPr>
          <w:sz w:val="24"/>
        </w:rPr>
        <w:t>Minimum</w:t>
      </w:r>
      <w:r>
        <w:rPr>
          <w:spacing w:val="-2"/>
          <w:sz w:val="24"/>
        </w:rPr>
        <w:t xml:space="preserve"> </w:t>
      </w:r>
      <w:r>
        <w:rPr>
          <w:sz w:val="24"/>
        </w:rPr>
        <w:t>and</w:t>
      </w:r>
      <w:r>
        <w:rPr>
          <w:spacing w:val="-2"/>
          <w:sz w:val="24"/>
        </w:rPr>
        <w:t xml:space="preserve"> </w:t>
      </w:r>
      <w:r>
        <w:rPr>
          <w:sz w:val="24"/>
        </w:rPr>
        <w:t>maximum</w:t>
      </w:r>
      <w:r>
        <w:rPr>
          <w:spacing w:val="-3"/>
          <w:sz w:val="24"/>
        </w:rPr>
        <w:t xml:space="preserve"> </w:t>
      </w:r>
      <w:r>
        <w:rPr>
          <w:sz w:val="24"/>
        </w:rPr>
        <w:t>to</w:t>
      </w:r>
      <w:r>
        <w:rPr>
          <w:spacing w:val="-2"/>
          <w:sz w:val="24"/>
        </w:rPr>
        <w:t xml:space="preserve"> </w:t>
      </w:r>
      <w:r>
        <w:rPr>
          <w:sz w:val="24"/>
        </w:rPr>
        <w:t>understand</w:t>
      </w:r>
      <w:r>
        <w:rPr>
          <w:spacing w:val="-2"/>
          <w:sz w:val="24"/>
        </w:rPr>
        <w:t xml:space="preserve"> </w:t>
      </w:r>
      <w:r>
        <w:rPr>
          <w:sz w:val="24"/>
        </w:rPr>
        <w:t>the</w:t>
      </w:r>
      <w:r>
        <w:rPr>
          <w:spacing w:val="-2"/>
          <w:sz w:val="24"/>
        </w:rPr>
        <w:t xml:space="preserve"> range.</w:t>
      </w:r>
    </w:p>
    <w:p w14:paraId="230E77ED" w14:textId="77777777" w:rsidR="00A8175A" w:rsidRDefault="00A8175A">
      <w:pPr>
        <w:pStyle w:val="BodyText"/>
        <w:spacing w:before="83"/>
      </w:pPr>
    </w:p>
    <w:p w14:paraId="7D1B8AFF" w14:textId="77777777" w:rsidR="00A8175A" w:rsidRDefault="00000000">
      <w:pPr>
        <w:pStyle w:val="Heading2"/>
        <w:spacing w:line="276" w:lineRule="auto"/>
      </w:pPr>
      <w:r>
        <w:t>Categorical</w:t>
      </w:r>
      <w:r>
        <w:rPr>
          <w:spacing w:val="-15"/>
        </w:rPr>
        <w:t xml:space="preserve"> </w:t>
      </w:r>
      <w:r>
        <w:t>Variables</w:t>
      </w:r>
      <w:r>
        <w:rPr>
          <w:spacing w:val="-15"/>
        </w:rPr>
        <w:t xml:space="preserve"> </w:t>
      </w:r>
      <w:r>
        <w:t>(</w:t>
      </w:r>
      <w:proofErr w:type="spellStart"/>
      <w:r>
        <w:t>Diabetes_Status</w:t>
      </w:r>
      <w:proofErr w:type="spellEnd"/>
      <w:r>
        <w:t>,</w:t>
      </w:r>
      <w:r>
        <w:rPr>
          <w:spacing w:val="-15"/>
        </w:rPr>
        <w:t xml:space="preserve"> </w:t>
      </w:r>
      <w:proofErr w:type="spellStart"/>
      <w:r>
        <w:t>Physical_Activity</w:t>
      </w:r>
      <w:proofErr w:type="spellEnd"/>
      <w:r>
        <w:t>,</w:t>
      </w:r>
      <w:r>
        <w:rPr>
          <w:spacing w:val="-15"/>
        </w:rPr>
        <w:t xml:space="preserve"> </w:t>
      </w:r>
      <w:proofErr w:type="spellStart"/>
      <w:r>
        <w:t>Family_History_of_Diabetes</w:t>
      </w:r>
      <w:proofErr w:type="spellEnd"/>
      <w:r>
        <w:t>, Hypertension, Diet, Smoking):</w:t>
      </w:r>
    </w:p>
    <w:p w14:paraId="24B058EA" w14:textId="77777777" w:rsidR="00A8175A" w:rsidRDefault="00000000">
      <w:pPr>
        <w:pStyle w:val="ListParagraph"/>
        <w:numPr>
          <w:ilvl w:val="0"/>
          <w:numId w:val="3"/>
        </w:numPr>
        <w:tabs>
          <w:tab w:val="left" w:pos="885"/>
        </w:tabs>
        <w:spacing w:before="0"/>
        <w:rPr>
          <w:sz w:val="24"/>
        </w:rPr>
      </w:pPr>
      <w:r>
        <w:rPr>
          <w:sz w:val="24"/>
        </w:rPr>
        <w:t xml:space="preserve">Frequencies using </w:t>
      </w:r>
      <w:r>
        <w:rPr>
          <w:spacing w:val="-2"/>
          <w:sz w:val="24"/>
        </w:rPr>
        <w:t>graphs.</w:t>
      </w:r>
    </w:p>
    <w:p w14:paraId="1C4FE1A7" w14:textId="77777777" w:rsidR="00A8175A" w:rsidRDefault="00000000">
      <w:pPr>
        <w:pStyle w:val="ListParagraph"/>
        <w:numPr>
          <w:ilvl w:val="0"/>
          <w:numId w:val="3"/>
        </w:numPr>
        <w:tabs>
          <w:tab w:val="left" w:pos="885"/>
        </w:tabs>
        <w:spacing w:before="41"/>
        <w:rPr>
          <w:sz w:val="24"/>
        </w:rPr>
      </w:pPr>
      <w:r>
        <w:rPr>
          <w:sz w:val="24"/>
        </w:rPr>
        <w:t xml:space="preserve">Percentages for each </w:t>
      </w:r>
      <w:r>
        <w:rPr>
          <w:spacing w:val="-2"/>
          <w:sz w:val="24"/>
        </w:rPr>
        <w:t>category.</w:t>
      </w:r>
    </w:p>
    <w:p w14:paraId="3F907293" w14:textId="77777777" w:rsidR="00A8175A" w:rsidRDefault="00000000">
      <w:pPr>
        <w:pStyle w:val="ListParagraph"/>
        <w:numPr>
          <w:ilvl w:val="0"/>
          <w:numId w:val="3"/>
        </w:numPr>
        <w:tabs>
          <w:tab w:val="left" w:pos="885"/>
        </w:tabs>
        <w:spacing w:before="42"/>
        <w:rPr>
          <w:sz w:val="24"/>
        </w:rPr>
      </w:pPr>
      <w:r>
        <w:rPr>
          <w:sz w:val="24"/>
        </w:rPr>
        <w:t xml:space="preserve">Mode to identify the most common </w:t>
      </w:r>
      <w:r>
        <w:rPr>
          <w:spacing w:val="-2"/>
          <w:sz w:val="24"/>
        </w:rPr>
        <w:t>category.</w:t>
      </w:r>
    </w:p>
    <w:p w14:paraId="23884001" w14:textId="77777777" w:rsidR="00A8175A" w:rsidRDefault="00A8175A">
      <w:pPr>
        <w:pStyle w:val="BodyText"/>
        <w:spacing w:before="82"/>
      </w:pPr>
    </w:p>
    <w:p w14:paraId="3D0C2E98" w14:textId="77777777" w:rsidR="00A8175A" w:rsidRDefault="00000000">
      <w:pPr>
        <w:pStyle w:val="Heading1"/>
        <w:spacing w:after="49"/>
      </w:pPr>
      <w:r>
        <w:t>First</w:t>
      </w:r>
      <w:r>
        <w:rPr>
          <w:spacing w:val="-5"/>
        </w:rPr>
        <w:t xml:space="preserve"> </w:t>
      </w:r>
      <w:r>
        <w:rPr>
          <w:spacing w:val="-2"/>
        </w:rPr>
        <w:t>Table</w:t>
      </w: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A8175A" w14:paraId="5003F170" w14:textId="77777777">
        <w:trPr>
          <w:trHeight w:val="479"/>
        </w:trPr>
        <w:tc>
          <w:tcPr>
            <w:tcW w:w="3000" w:type="dxa"/>
          </w:tcPr>
          <w:p w14:paraId="17645AF5" w14:textId="77777777" w:rsidR="00A8175A" w:rsidRDefault="00000000">
            <w:pPr>
              <w:pStyle w:val="TableParagraph"/>
              <w:spacing w:before="100"/>
              <w:rPr>
                <w:b/>
                <w:sz w:val="24"/>
              </w:rPr>
            </w:pPr>
            <w:r>
              <w:rPr>
                <w:b/>
                <w:spacing w:val="-2"/>
                <w:sz w:val="24"/>
              </w:rPr>
              <w:t>Variable</w:t>
            </w:r>
          </w:p>
        </w:tc>
        <w:tc>
          <w:tcPr>
            <w:tcW w:w="3000" w:type="dxa"/>
          </w:tcPr>
          <w:p w14:paraId="00022566" w14:textId="77777777" w:rsidR="00A8175A" w:rsidRDefault="00000000">
            <w:pPr>
              <w:pStyle w:val="TableParagraph"/>
              <w:spacing w:before="100"/>
              <w:rPr>
                <w:b/>
                <w:sz w:val="24"/>
              </w:rPr>
            </w:pPr>
            <w:r>
              <w:rPr>
                <w:b/>
                <w:spacing w:val="-2"/>
                <w:sz w:val="24"/>
              </w:rPr>
              <w:t>Statistic</w:t>
            </w:r>
          </w:p>
        </w:tc>
        <w:tc>
          <w:tcPr>
            <w:tcW w:w="3000" w:type="dxa"/>
          </w:tcPr>
          <w:p w14:paraId="6D617CF7" w14:textId="77777777" w:rsidR="00A8175A" w:rsidRDefault="00000000">
            <w:pPr>
              <w:pStyle w:val="TableParagraph"/>
              <w:spacing w:before="100"/>
              <w:rPr>
                <w:b/>
                <w:sz w:val="24"/>
              </w:rPr>
            </w:pPr>
            <w:r>
              <w:rPr>
                <w:b/>
                <w:spacing w:val="-2"/>
                <w:sz w:val="24"/>
              </w:rPr>
              <w:t>Value</w:t>
            </w:r>
          </w:p>
        </w:tc>
      </w:tr>
      <w:tr w:rsidR="00A8175A" w14:paraId="4F2A585A" w14:textId="77777777">
        <w:trPr>
          <w:trHeight w:val="479"/>
        </w:trPr>
        <w:tc>
          <w:tcPr>
            <w:tcW w:w="3000" w:type="dxa"/>
          </w:tcPr>
          <w:p w14:paraId="42523812" w14:textId="77777777" w:rsidR="00A8175A" w:rsidRDefault="00000000">
            <w:pPr>
              <w:pStyle w:val="TableParagraph"/>
              <w:spacing w:before="101"/>
              <w:rPr>
                <w:sz w:val="24"/>
              </w:rPr>
            </w:pPr>
            <w:proofErr w:type="spellStart"/>
            <w:r>
              <w:rPr>
                <w:spacing w:val="-2"/>
                <w:sz w:val="24"/>
              </w:rPr>
              <w:t>Diabetes_Status</w:t>
            </w:r>
            <w:proofErr w:type="spellEnd"/>
          </w:p>
        </w:tc>
        <w:tc>
          <w:tcPr>
            <w:tcW w:w="3000" w:type="dxa"/>
          </w:tcPr>
          <w:p w14:paraId="673DD0F8" w14:textId="77777777" w:rsidR="00A8175A" w:rsidRDefault="00A8175A">
            <w:pPr>
              <w:pStyle w:val="TableParagraph"/>
              <w:ind w:left="0"/>
              <w:rPr>
                <w:sz w:val="24"/>
              </w:rPr>
            </w:pPr>
          </w:p>
        </w:tc>
        <w:tc>
          <w:tcPr>
            <w:tcW w:w="3000" w:type="dxa"/>
          </w:tcPr>
          <w:p w14:paraId="4986B068" w14:textId="77777777" w:rsidR="00A8175A" w:rsidRDefault="00A8175A">
            <w:pPr>
              <w:pStyle w:val="TableParagraph"/>
              <w:ind w:left="0"/>
              <w:rPr>
                <w:sz w:val="24"/>
              </w:rPr>
            </w:pPr>
          </w:p>
        </w:tc>
      </w:tr>
      <w:tr w:rsidR="00A8175A" w14:paraId="76D3BDC9" w14:textId="77777777">
        <w:trPr>
          <w:trHeight w:val="480"/>
        </w:trPr>
        <w:tc>
          <w:tcPr>
            <w:tcW w:w="3000" w:type="dxa"/>
          </w:tcPr>
          <w:p w14:paraId="268C54FB" w14:textId="77777777" w:rsidR="00A8175A" w:rsidRDefault="00000000">
            <w:pPr>
              <w:pStyle w:val="TableParagraph"/>
              <w:tabs>
                <w:tab w:val="left" w:pos="814"/>
              </w:tabs>
              <w:spacing w:before="102"/>
              <w:ind w:left="454"/>
              <w:rPr>
                <w:sz w:val="24"/>
              </w:rPr>
            </w:pPr>
            <w:r>
              <w:rPr>
                <w:spacing w:val="-10"/>
                <w:sz w:val="24"/>
              </w:rPr>
              <w:t>+</w:t>
            </w:r>
            <w:r>
              <w:rPr>
                <w:sz w:val="24"/>
              </w:rPr>
              <w:tab/>
              <w:t>Ve</w:t>
            </w:r>
            <w:r>
              <w:rPr>
                <w:spacing w:val="-9"/>
                <w:sz w:val="24"/>
              </w:rPr>
              <w:t xml:space="preserve"> </w:t>
            </w:r>
            <w:r>
              <w:rPr>
                <w:sz w:val="24"/>
              </w:rPr>
              <w:t>or</w:t>
            </w:r>
            <w:r>
              <w:rPr>
                <w:spacing w:val="-9"/>
                <w:sz w:val="24"/>
              </w:rPr>
              <w:t xml:space="preserve"> </w:t>
            </w:r>
            <w:r>
              <w:rPr>
                <w:sz w:val="24"/>
              </w:rPr>
              <w:t>-</w:t>
            </w:r>
            <w:r>
              <w:rPr>
                <w:spacing w:val="-9"/>
                <w:sz w:val="24"/>
              </w:rPr>
              <w:t xml:space="preserve"> </w:t>
            </w:r>
            <w:r>
              <w:rPr>
                <w:spacing w:val="-5"/>
                <w:sz w:val="24"/>
              </w:rPr>
              <w:t>Ve</w:t>
            </w:r>
          </w:p>
        </w:tc>
        <w:tc>
          <w:tcPr>
            <w:tcW w:w="3000" w:type="dxa"/>
          </w:tcPr>
          <w:p w14:paraId="70A4E451" w14:textId="77777777" w:rsidR="00A8175A" w:rsidRDefault="00000000">
            <w:pPr>
              <w:pStyle w:val="TableParagraph"/>
              <w:spacing w:before="102"/>
              <w:rPr>
                <w:sz w:val="24"/>
              </w:rPr>
            </w:pPr>
            <w:r>
              <w:rPr>
                <w:sz w:val="24"/>
              </w:rPr>
              <w:t xml:space="preserve">Percentage </w:t>
            </w:r>
            <w:r>
              <w:rPr>
                <w:spacing w:val="-5"/>
                <w:sz w:val="24"/>
              </w:rPr>
              <w:t>(%)</w:t>
            </w:r>
          </w:p>
        </w:tc>
        <w:tc>
          <w:tcPr>
            <w:tcW w:w="3000" w:type="dxa"/>
          </w:tcPr>
          <w:p w14:paraId="00D7EE0B" w14:textId="77777777" w:rsidR="00A8175A" w:rsidRDefault="00000000">
            <w:pPr>
              <w:pStyle w:val="TableParagraph"/>
              <w:spacing w:before="102"/>
              <w:rPr>
                <w:sz w:val="24"/>
              </w:rPr>
            </w:pPr>
            <w:r>
              <w:rPr>
                <w:sz w:val="24"/>
              </w:rPr>
              <w:t xml:space="preserve">1336 Negative </w:t>
            </w:r>
            <w:r>
              <w:rPr>
                <w:spacing w:val="-2"/>
                <w:sz w:val="24"/>
              </w:rPr>
              <w:t>(44.5%)</w:t>
            </w:r>
          </w:p>
        </w:tc>
      </w:tr>
    </w:tbl>
    <w:p w14:paraId="3424C527" w14:textId="77777777" w:rsidR="00A8175A" w:rsidRDefault="00A8175A">
      <w:pPr>
        <w:pStyle w:val="TableParagraph"/>
        <w:rPr>
          <w:sz w:val="24"/>
        </w:rPr>
        <w:sectPr w:rsidR="00A8175A">
          <w:pgSz w:w="11920" w:h="16840"/>
          <w:pgMar w:top="1380" w:right="566" w:bottom="1362" w:left="1275" w:header="720" w:footer="720" w:gutter="0"/>
          <w:cols w:space="720"/>
        </w:sect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A8175A" w14:paraId="66B08C55" w14:textId="77777777">
        <w:trPr>
          <w:trHeight w:val="479"/>
        </w:trPr>
        <w:tc>
          <w:tcPr>
            <w:tcW w:w="3000" w:type="dxa"/>
          </w:tcPr>
          <w:p w14:paraId="01AC3539" w14:textId="77777777" w:rsidR="00A8175A" w:rsidRDefault="00A8175A">
            <w:pPr>
              <w:pStyle w:val="TableParagraph"/>
              <w:ind w:left="0"/>
              <w:rPr>
                <w:sz w:val="24"/>
              </w:rPr>
            </w:pPr>
          </w:p>
        </w:tc>
        <w:tc>
          <w:tcPr>
            <w:tcW w:w="3000" w:type="dxa"/>
          </w:tcPr>
          <w:p w14:paraId="46828D32" w14:textId="77777777" w:rsidR="00A8175A" w:rsidRDefault="00A8175A">
            <w:pPr>
              <w:pStyle w:val="TableParagraph"/>
              <w:ind w:left="0"/>
              <w:rPr>
                <w:sz w:val="24"/>
              </w:rPr>
            </w:pPr>
          </w:p>
        </w:tc>
        <w:tc>
          <w:tcPr>
            <w:tcW w:w="3000" w:type="dxa"/>
          </w:tcPr>
          <w:p w14:paraId="196F8791" w14:textId="77777777" w:rsidR="00A8175A" w:rsidRDefault="00000000">
            <w:pPr>
              <w:pStyle w:val="TableParagraph"/>
              <w:spacing w:before="100"/>
              <w:rPr>
                <w:sz w:val="24"/>
              </w:rPr>
            </w:pPr>
            <w:r>
              <w:rPr>
                <w:sz w:val="24"/>
              </w:rPr>
              <w:t xml:space="preserve">1664 Positive </w:t>
            </w:r>
            <w:r>
              <w:rPr>
                <w:spacing w:val="-2"/>
                <w:sz w:val="24"/>
              </w:rPr>
              <w:t>(55.5%)</w:t>
            </w:r>
          </w:p>
        </w:tc>
      </w:tr>
      <w:tr w:rsidR="00A8175A" w14:paraId="785D46FF" w14:textId="77777777">
        <w:trPr>
          <w:trHeight w:val="480"/>
        </w:trPr>
        <w:tc>
          <w:tcPr>
            <w:tcW w:w="3000" w:type="dxa"/>
          </w:tcPr>
          <w:p w14:paraId="1E047DBC" w14:textId="77777777" w:rsidR="00A8175A" w:rsidRDefault="00000000">
            <w:pPr>
              <w:pStyle w:val="TableParagraph"/>
              <w:spacing w:before="101"/>
              <w:rPr>
                <w:sz w:val="24"/>
              </w:rPr>
            </w:pPr>
            <w:r>
              <w:rPr>
                <w:sz w:val="24"/>
              </w:rPr>
              <w:t xml:space="preserve">BMI </w:t>
            </w:r>
            <w:r>
              <w:rPr>
                <w:spacing w:val="-2"/>
                <w:sz w:val="24"/>
              </w:rPr>
              <w:t>(kg/m²)</w:t>
            </w:r>
          </w:p>
        </w:tc>
        <w:tc>
          <w:tcPr>
            <w:tcW w:w="3000" w:type="dxa"/>
          </w:tcPr>
          <w:p w14:paraId="2D585B82" w14:textId="77777777" w:rsidR="00A8175A" w:rsidRDefault="00000000">
            <w:pPr>
              <w:pStyle w:val="TableParagraph"/>
              <w:spacing w:before="101"/>
              <w:rPr>
                <w:sz w:val="24"/>
              </w:rPr>
            </w:pPr>
            <w:r>
              <w:rPr>
                <w:sz w:val="24"/>
              </w:rPr>
              <w:t xml:space="preserve">Mean </w:t>
            </w:r>
            <w:r>
              <w:rPr>
                <w:spacing w:val="-4"/>
                <w:sz w:val="24"/>
              </w:rPr>
              <w:t>(SD)</w:t>
            </w:r>
          </w:p>
        </w:tc>
        <w:tc>
          <w:tcPr>
            <w:tcW w:w="3000" w:type="dxa"/>
          </w:tcPr>
          <w:p w14:paraId="31BB4545" w14:textId="77777777" w:rsidR="00A8175A" w:rsidRDefault="00000000">
            <w:pPr>
              <w:pStyle w:val="TableParagraph"/>
              <w:spacing w:before="101"/>
              <w:rPr>
                <w:sz w:val="24"/>
              </w:rPr>
            </w:pPr>
            <w:r>
              <w:rPr>
                <w:sz w:val="24"/>
              </w:rPr>
              <w:t xml:space="preserve">29.2 </w:t>
            </w:r>
            <w:r>
              <w:rPr>
                <w:spacing w:val="-2"/>
                <w:sz w:val="24"/>
              </w:rPr>
              <w:t>(7.2)</w:t>
            </w:r>
          </w:p>
        </w:tc>
      </w:tr>
      <w:tr w:rsidR="00A8175A" w14:paraId="7A417DF9" w14:textId="77777777">
        <w:trPr>
          <w:trHeight w:val="479"/>
        </w:trPr>
        <w:tc>
          <w:tcPr>
            <w:tcW w:w="3000" w:type="dxa"/>
          </w:tcPr>
          <w:p w14:paraId="2D79AA29" w14:textId="77777777" w:rsidR="00A8175A" w:rsidRDefault="00A8175A">
            <w:pPr>
              <w:pStyle w:val="TableParagraph"/>
              <w:ind w:left="0"/>
              <w:rPr>
                <w:sz w:val="24"/>
              </w:rPr>
            </w:pPr>
          </w:p>
        </w:tc>
        <w:tc>
          <w:tcPr>
            <w:tcW w:w="3000" w:type="dxa"/>
          </w:tcPr>
          <w:p w14:paraId="2F81B4BF" w14:textId="77777777" w:rsidR="00A8175A" w:rsidRDefault="00000000">
            <w:pPr>
              <w:pStyle w:val="TableParagraph"/>
              <w:spacing w:before="102"/>
              <w:rPr>
                <w:sz w:val="24"/>
              </w:rPr>
            </w:pPr>
            <w:r>
              <w:rPr>
                <w:sz w:val="24"/>
              </w:rPr>
              <w:t xml:space="preserve">Median </w:t>
            </w:r>
            <w:r>
              <w:rPr>
                <w:spacing w:val="-2"/>
                <w:sz w:val="24"/>
              </w:rPr>
              <w:t>(IQR)</w:t>
            </w:r>
          </w:p>
        </w:tc>
        <w:tc>
          <w:tcPr>
            <w:tcW w:w="3000" w:type="dxa"/>
          </w:tcPr>
          <w:p w14:paraId="1DFFD2AA" w14:textId="77777777" w:rsidR="00A8175A" w:rsidRDefault="00000000">
            <w:pPr>
              <w:pStyle w:val="TableParagraph"/>
              <w:spacing w:before="102"/>
              <w:rPr>
                <w:sz w:val="24"/>
              </w:rPr>
            </w:pPr>
            <w:r>
              <w:rPr>
                <w:sz w:val="24"/>
              </w:rPr>
              <w:t xml:space="preserve">29.3 (23.8 - </w:t>
            </w:r>
            <w:r>
              <w:rPr>
                <w:spacing w:val="-2"/>
                <w:sz w:val="24"/>
              </w:rPr>
              <w:t>34.7)</w:t>
            </w:r>
          </w:p>
        </w:tc>
      </w:tr>
      <w:tr w:rsidR="00A8175A" w14:paraId="40CB81E4" w14:textId="77777777">
        <w:trPr>
          <w:trHeight w:val="480"/>
        </w:trPr>
        <w:tc>
          <w:tcPr>
            <w:tcW w:w="3000" w:type="dxa"/>
          </w:tcPr>
          <w:p w14:paraId="3D8ABED4" w14:textId="77777777" w:rsidR="00A8175A" w:rsidRDefault="00A8175A">
            <w:pPr>
              <w:pStyle w:val="TableParagraph"/>
              <w:ind w:left="0"/>
              <w:rPr>
                <w:sz w:val="24"/>
              </w:rPr>
            </w:pPr>
          </w:p>
        </w:tc>
        <w:tc>
          <w:tcPr>
            <w:tcW w:w="3000" w:type="dxa"/>
          </w:tcPr>
          <w:p w14:paraId="0EC7B125" w14:textId="77777777" w:rsidR="00A8175A" w:rsidRDefault="00000000">
            <w:pPr>
              <w:pStyle w:val="TableParagraph"/>
              <w:spacing w:before="103"/>
              <w:rPr>
                <w:sz w:val="24"/>
              </w:rPr>
            </w:pPr>
            <w:r>
              <w:rPr>
                <w:sz w:val="24"/>
              </w:rPr>
              <w:t xml:space="preserve">Min, </w:t>
            </w:r>
            <w:r>
              <w:rPr>
                <w:spacing w:val="-5"/>
                <w:sz w:val="24"/>
              </w:rPr>
              <w:t>Max</w:t>
            </w:r>
          </w:p>
        </w:tc>
        <w:tc>
          <w:tcPr>
            <w:tcW w:w="3000" w:type="dxa"/>
          </w:tcPr>
          <w:p w14:paraId="1DE3A206" w14:textId="77777777" w:rsidR="00A8175A" w:rsidRDefault="00000000">
            <w:pPr>
              <w:pStyle w:val="TableParagraph"/>
              <w:spacing w:before="103"/>
              <w:rPr>
                <w:sz w:val="24"/>
              </w:rPr>
            </w:pPr>
            <w:r>
              <w:rPr>
                <w:sz w:val="24"/>
              </w:rPr>
              <w:t xml:space="preserve">8.7, </w:t>
            </w:r>
            <w:r>
              <w:rPr>
                <w:spacing w:val="-4"/>
                <w:sz w:val="24"/>
              </w:rPr>
              <w:t>50.8</w:t>
            </w:r>
          </w:p>
        </w:tc>
      </w:tr>
      <w:tr w:rsidR="00A8175A" w14:paraId="56562AF6" w14:textId="77777777">
        <w:trPr>
          <w:trHeight w:val="760"/>
        </w:trPr>
        <w:tc>
          <w:tcPr>
            <w:tcW w:w="3000" w:type="dxa"/>
          </w:tcPr>
          <w:p w14:paraId="5A42ED21" w14:textId="77777777" w:rsidR="00A8175A" w:rsidRDefault="00000000">
            <w:pPr>
              <w:pStyle w:val="TableParagraph"/>
              <w:spacing w:before="104"/>
              <w:rPr>
                <w:sz w:val="24"/>
              </w:rPr>
            </w:pPr>
            <w:proofErr w:type="spellStart"/>
            <w:r>
              <w:rPr>
                <w:spacing w:val="-2"/>
                <w:sz w:val="24"/>
              </w:rPr>
              <w:t>Fasting_Blood_Glucose</w:t>
            </w:r>
            <w:proofErr w:type="spellEnd"/>
            <w:r>
              <w:rPr>
                <w:spacing w:val="-2"/>
                <w:sz w:val="24"/>
              </w:rPr>
              <w:t xml:space="preserve"> (mg/dL)</w:t>
            </w:r>
          </w:p>
        </w:tc>
        <w:tc>
          <w:tcPr>
            <w:tcW w:w="3000" w:type="dxa"/>
          </w:tcPr>
          <w:p w14:paraId="548FFB01" w14:textId="77777777" w:rsidR="00A8175A" w:rsidRDefault="00000000">
            <w:pPr>
              <w:pStyle w:val="TableParagraph"/>
              <w:spacing w:before="104"/>
              <w:rPr>
                <w:sz w:val="24"/>
              </w:rPr>
            </w:pPr>
            <w:r>
              <w:rPr>
                <w:sz w:val="24"/>
              </w:rPr>
              <w:t xml:space="preserve">Mean </w:t>
            </w:r>
            <w:r>
              <w:rPr>
                <w:spacing w:val="-4"/>
                <w:sz w:val="24"/>
              </w:rPr>
              <w:t>(SD)</w:t>
            </w:r>
          </w:p>
        </w:tc>
        <w:tc>
          <w:tcPr>
            <w:tcW w:w="3000" w:type="dxa"/>
          </w:tcPr>
          <w:p w14:paraId="329D4468" w14:textId="77777777" w:rsidR="00A8175A" w:rsidRDefault="00000000">
            <w:pPr>
              <w:pStyle w:val="TableParagraph"/>
              <w:spacing w:before="104"/>
              <w:rPr>
                <w:sz w:val="24"/>
              </w:rPr>
            </w:pPr>
            <w:r>
              <w:rPr>
                <w:sz w:val="24"/>
              </w:rPr>
              <w:t xml:space="preserve">127.9 </w:t>
            </w:r>
            <w:r>
              <w:rPr>
                <w:spacing w:val="-2"/>
                <w:sz w:val="24"/>
              </w:rPr>
              <w:t>(37.1)</w:t>
            </w:r>
          </w:p>
        </w:tc>
      </w:tr>
      <w:tr w:rsidR="00A8175A" w14:paraId="79EECEAA" w14:textId="77777777">
        <w:trPr>
          <w:trHeight w:val="479"/>
        </w:trPr>
        <w:tc>
          <w:tcPr>
            <w:tcW w:w="3000" w:type="dxa"/>
          </w:tcPr>
          <w:p w14:paraId="42BB0FC3" w14:textId="77777777" w:rsidR="00A8175A" w:rsidRDefault="00A8175A">
            <w:pPr>
              <w:pStyle w:val="TableParagraph"/>
              <w:ind w:left="0"/>
              <w:rPr>
                <w:sz w:val="24"/>
              </w:rPr>
            </w:pPr>
          </w:p>
        </w:tc>
        <w:tc>
          <w:tcPr>
            <w:tcW w:w="3000" w:type="dxa"/>
          </w:tcPr>
          <w:p w14:paraId="1D587100" w14:textId="77777777" w:rsidR="00A8175A" w:rsidRDefault="00000000">
            <w:pPr>
              <w:pStyle w:val="TableParagraph"/>
              <w:spacing w:before="101"/>
              <w:rPr>
                <w:sz w:val="24"/>
              </w:rPr>
            </w:pPr>
            <w:r>
              <w:rPr>
                <w:sz w:val="24"/>
              </w:rPr>
              <w:t xml:space="preserve">Median </w:t>
            </w:r>
            <w:r>
              <w:rPr>
                <w:spacing w:val="-2"/>
                <w:sz w:val="24"/>
              </w:rPr>
              <w:t>(IQR)</w:t>
            </w:r>
          </w:p>
        </w:tc>
        <w:tc>
          <w:tcPr>
            <w:tcW w:w="3000" w:type="dxa"/>
          </w:tcPr>
          <w:p w14:paraId="64F3D993" w14:textId="77777777" w:rsidR="00A8175A" w:rsidRDefault="00000000">
            <w:pPr>
              <w:pStyle w:val="TableParagraph"/>
              <w:spacing w:before="101"/>
              <w:rPr>
                <w:sz w:val="24"/>
              </w:rPr>
            </w:pPr>
            <w:r>
              <w:rPr>
                <w:sz w:val="24"/>
              </w:rPr>
              <w:t xml:space="preserve">134.4 </w:t>
            </w:r>
            <w:r>
              <w:rPr>
                <w:spacing w:val="-2"/>
                <w:sz w:val="24"/>
              </w:rPr>
              <w:t>(91.3–160.8)</w:t>
            </w:r>
          </w:p>
        </w:tc>
      </w:tr>
      <w:tr w:rsidR="00A8175A" w14:paraId="5F1C4B9B" w14:textId="77777777">
        <w:trPr>
          <w:trHeight w:val="480"/>
        </w:trPr>
        <w:tc>
          <w:tcPr>
            <w:tcW w:w="3000" w:type="dxa"/>
          </w:tcPr>
          <w:p w14:paraId="597B5009" w14:textId="77777777" w:rsidR="00A8175A" w:rsidRDefault="00A8175A">
            <w:pPr>
              <w:pStyle w:val="TableParagraph"/>
              <w:ind w:left="0"/>
              <w:rPr>
                <w:sz w:val="24"/>
              </w:rPr>
            </w:pPr>
          </w:p>
        </w:tc>
        <w:tc>
          <w:tcPr>
            <w:tcW w:w="3000" w:type="dxa"/>
          </w:tcPr>
          <w:p w14:paraId="6ABA41E8" w14:textId="77777777" w:rsidR="00A8175A" w:rsidRDefault="00000000">
            <w:pPr>
              <w:pStyle w:val="TableParagraph"/>
              <w:spacing w:before="102"/>
              <w:rPr>
                <w:sz w:val="24"/>
              </w:rPr>
            </w:pPr>
            <w:r>
              <w:rPr>
                <w:sz w:val="24"/>
              </w:rPr>
              <w:t xml:space="preserve">Min, </w:t>
            </w:r>
            <w:r>
              <w:rPr>
                <w:spacing w:val="-5"/>
                <w:sz w:val="24"/>
              </w:rPr>
              <w:t>Max</w:t>
            </w:r>
          </w:p>
        </w:tc>
        <w:tc>
          <w:tcPr>
            <w:tcW w:w="3000" w:type="dxa"/>
          </w:tcPr>
          <w:p w14:paraId="067F5CEB" w14:textId="77777777" w:rsidR="00A8175A" w:rsidRDefault="00000000">
            <w:pPr>
              <w:pStyle w:val="TableParagraph"/>
              <w:spacing w:before="102"/>
              <w:rPr>
                <w:sz w:val="24"/>
              </w:rPr>
            </w:pPr>
            <w:r>
              <w:rPr>
                <w:sz w:val="24"/>
              </w:rPr>
              <w:t xml:space="preserve">57.6, </w:t>
            </w:r>
            <w:r>
              <w:rPr>
                <w:spacing w:val="-5"/>
                <w:sz w:val="24"/>
              </w:rPr>
              <w:t>200</w:t>
            </w:r>
          </w:p>
        </w:tc>
      </w:tr>
      <w:tr w:rsidR="00A8175A" w14:paraId="6ACA5382" w14:textId="77777777">
        <w:trPr>
          <w:trHeight w:val="479"/>
        </w:trPr>
        <w:tc>
          <w:tcPr>
            <w:tcW w:w="3000" w:type="dxa"/>
          </w:tcPr>
          <w:p w14:paraId="5B8D67E7" w14:textId="77777777" w:rsidR="00A8175A" w:rsidRDefault="00000000">
            <w:pPr>
              <w:pStyle w:val="TableParagraph"/>
              <w:spacing w:before="103"/>
              <w:rPr>
                <w:sz w:val="24"/>
              </w:rPr>
            </w:pPr>
            <w:proofErr w:type="spellStart"/>
            <w:r>
              <w:rPr>
                <w:spacing w:val="-2"/>
                <w:sz w:val="24"/>
              </w:rPr>
              <w:t>Physical_Activity</w:t>
            </w:r>
            <w:proofErr w:type="spellEnd"/>
          </w:p>
        </w:tc>
        <w:tc>
          <w:tcPr>
            <w:tcW w:w="3000" w:type="dxa"/>
          </w:tcPr>
          <w:p w14:paraId="5AD7E6A7" w14:textId="77777777" w:rsidR="00A8175A" w:rsidRDefault="00A8175A">
            <w:pPr>
              <w:pStyle w:val="TableParagraph"/>
              <w:ind w:left="0"/>
              <w:rPr>
                <w:sz w:val="24"/>
              </w:rPr>
            </w:pPr>
          </w:p>
        </w:tc>
        <w:tc>
          <w:tcPr>
            <w:tcW w:w="3000" w:type="dxa"/>
          </w:tcPr>
          <w:p w14:paraId="27B8776D" w14:textId="77777777" w:rsidR="00A8175A" w:rsidRDefault="00A8175A">
            <w:pPr>
              <w:pStyle w:val="TableParagraph"/>
              <w:ind w:left="0"/>
              <w:rPr>
                <w:sz w:val="24"/>
              </w:rPr>
            </w:pPr>
          </w:p>
        </w:tc>
      </w:tr>
      <w:tr w:rsidR="00A8175A" w14:paraId="5A29B518" w14:textId="77777777">
        <w:trPr>
          <w:trHeight w:val="480"/>
        </w:trPr>
        <w:tc>
          <w:tcPr>
            <w:tcW w:w="3000" w:type="dxa"/>
          </w:tcPr>
          <w:p w14:paraId="6EF283EE" w14:textId="77777777" w:rsidR="00A8175A" w:rsidRDefault="00000000">
            <w:pPr>
              <w:pStyle w:val="TableParagraph"/>
              <w:spacing w:before="103"/>
              <w:ind w:left="514"/>
              <w:rPr>
                <w:sz w:val="24"/>
              </w:rPr>
            </w:pPr>
            <w:r>
              <w:rPr>
                <w:spacing w:val="-5"/>
                <w:sz w:val="24"/>
              </w:rPr>
              <w:t>Yes</w:t>
            </w:r>
          </w:p>
        </w:tc>
        <w:tc>
          <w:tcPr>
            <w:tcW w:w="3000" w:type="dxa"/>
          </w:tcPr>
          <w:p w14:paraId="68BC3C44" w14:textId="77777777" w:rsidR="00A8175A" w:rsidRDefault="00000000">
            <w:pPr>
              <w:pStyle w:val="TableParagraph"/>
              <w:spacing w:before="103"/>
              <w:rPr>
                <w:sz w:val="24"/>
              </w:rPr>
            </w:pPr>
            <w:r>
              <w:rPr>
                <w:sz w:val="24"/>
              </w:rPr>
              <w:t xml:space="preserve">Frequency </w:t>
            </w:r>
            <w:r>
              <w:rPr>
                <w:spacing w:val="-5"/>
                <w:sz w:val="24"/>
              </w:rPr>
              <w:t>(%)</w:t>
            </w:r>
          </w:p>
        </w:tc>
        <w:tc>
          <w:tcPr>
            <w:tcW w:w="3000" w:type="dxa"/>
          </w:tcPr>
          <w:p w14:paraId="1860F1D2" w14:textId="77777777" w:rsidR="00A8175A" w:rsidRDefault="00000000">
            <w:pPr>
              <w:pStyle w:val="TableParagraph"/>
              <w:spacing w:before="103"/>
              <w:rPr>
                <w:sz w:val="24"/>
              </w:rPr>
            </w:pPr>
            <w:r>
              <w:rPr>
                <w:sz w:val="24"/>
              </w:rPr>
              <w:t xml:space="preserve">1491 </w:t>
            </w:r>
            <w:r>
              <w:rPr>
                <w:spacing w:val="-2"/>
                <w:sz w:val="24"/>
              </w:rPr>
              <w:t>(49.7%)</w:t>
            </w:r>
          </w:p>
        </w:tc>
      </w:tr>
      <w:tr w:rsidR="00A8175A" w14:paraId="1B71C9A3" w14:textId="77777777">
        <w:trPr>
          <w:trHeight w:val="479"/>
        </w:trPr>
        <w:tc>
          <w:tcPr>
            <w:tcW w:w="3000" w:type="dxa"/>
          </w:tcPr>
          <w:p w14:paraId="0D152F37" w14:textId="77777777" w:rsidR="00A8175A" w:rsidRDefault="00000000">
            <w:pPr>
              <w:pStyle w:val="TableParagraph"/>
              <w:spacing w:before="104"/>
              <w:ind w:left="514"/>
              <w:rPr>
                <w:sz w:val="24"/>
              </w:rPr>
            </w:pPr>
            <w:r>
              <w:rPr>
                <w:spacing w:val="-5"/>
                <w:sz w:val="24"/>
              </w:rPr>
              <w:t>No</w:t>
            </w:r>
          </w:p>
        </w:tc>
        <w:tc>
          <w:tcPr>
            <w:tcW w:w="3000" w:type="dxa"/>
          </w:tcPr>
          <w:p w14:paraId="00C10E20" w14:textId="77777777" w:rsidR="00A8175A" w:rsidRDefault="00000000">
            <w:pPr>
              <w:pStyle w:val="TableParagraph"/>
              <w:spacing w:before="104"/>
              <w:rPr>
                <w:sz w:val="24"/>
              </w:rPr>
            </w:pPr>
            <w:r>
              <w:rPr>
                <w:sz w:val="24"/>
              </w:rPr>
              <w:t xml:space="preserve">Frequency </w:t>
            </w:r>
            <w:r>
              <w:rPr>
                <w:spacing w:val="-5"/>
                <w:sz w:val="24"/>
              </w:rPr>
              <w:t>(%)</w:t>
            </w:r>
          </w:p>
        </w:tc>
        <w:tc>
          <w:tcPr>
            <w:tcW w:w="3000" w:type="dxa"/>
          </w:tcPr>
          <w:p w14:paraId="09479D7F" w14:textId="77777777" w:rsidR="00A8175A" w:rsidRDefault="00000000">
            <w:pPr>
              <w:pStyle w:val="TableParagraph"/>
              <w:spacing w:before="104"/>
              <w:rPr>
                <w:sz w:val="24"/>
              </w:rPr>
            </w:pPr>
            <w:r>
              <w:rPr>
                <w:sz w:val="24"/>
              </w:rPr>
              <w:t xml:space="preserve">1509 </w:t>
            </w:r>
            <w:r>
              <w:rPr>
                <w:spacing w:val="-2"/>
                <w:sz w:val="24"/>
              </w:rPr>
              <w:t>(50.3%)</w:t>
            </w:r>
          </w:p>
        </w:tc>
      </w:tr>
      <w:tr w:rsidR="00A8175A" w14:paraId="5ECCE2A8" w14:textId="77777777">
        <w:trPr>
          <w:trHeight w:val="760"/>
        </w:trPr>
        <w:tc>
          <w:tcPr>
            <w:tcW w:w="3000" w:type="dxa"/>
          </w:tcPr>
          <w:p w14:paraId="77512F8A" w14:textId="77777777" w:rsidR="00A8175A" w:rsidRDefault="00000000">
            <w:pPr>
              <w:pStyle w:val="TableParagraph"/>
              <w:spacing w:before="105"/>
              <w:ind w:right="166"/>
              <w:rPr>
                <w:sz w:val="24"/>
              </w:rPr>
            </w:pPr>
            <w:proofErr w:type="spellStart"/>
            <w:r>
              <w:rPr>
                <w:spacing w:val="-2"/>
                <w:sz w:val="24"/>
              </w:rPr>
              <w:t>Family_History_of_Diabete</w:t>
            </w:r>
            <w:proofErr w:type="spellEnd"/>
            <w:r>
              <w:rPr>
                <w:spacing w:val="-2"/>
                <w:sz w:val="24"/>
              </w:rPr>
              <w:t xml:space="preserve"> </w:t>
            </w:r>
            <w:r>
              <w:rPr>
                <w:spacing w:val="-10"/>
                <w:sz w:val="24"/>
              </w:rPr>
              <w:t>s</w:t>
            </w:r>
          </w:p>
        </w:tc>
        <w:tc>
          <w:tcPr>
            <w:tcW w:w="3000" w:type="dxa"/>
          </w:tcPr>
          <w:p w14:paraId="0099C7F8" w14:textId="77777777" w:rsidR="00A8175A" w:rsidRDefault="00A8175A">
            <w:pPr>
              <w:pStyle w:val="TableParagraph"/>
              <w:ind w:left="0"/>
              <w:rPr>
                <w:sz w:val="24"/>
              </w:rPr>
            </w:pPr>
          </w:p>
        </w:tc>
        <w:tc>
          <w:tcPr>
            <w:tcW w:w="3000" w:type="dxa"/>
          </w:tcPr>
          <w:p w14:paraId="26993682" w14:textId="77777777" w:rsidR="00A8175A" w:rsidRDefault="00A8175A">
            <w:pPr>
              <w:pStyle w:val="TableParagraph"/>
              <w:ind w:left="0"/>
              <w:rPr>
                <w:sz w:val="24"/>
              </w:rPr>
            </w:pPr>
          </w:p>
        </w:tc>
      </w:tr>
      <w:tr w:rsidR="00A8175A" w14:paraId="43E564A7" w14:textId="77777777">
        <w:trPr>
          <w:trHeight w:val="480"/>
        </w:trPr>
        <w:tc>
          <w:tcPr>
            <w:tcW w:w="3000" w:type="dxa"/>
          </w:tcPr>
          <w:p w14:paraId="75202CAB" w14:textId="77777777" w:rsidR="00A8175A" w:rsidRDefault="00000000">
            <w:pPr>
              <w:pStyle w:val="TableParagraph"/>
              <w:spacing w:before="102"/>
              <w:ind w:left="514"/>
              <w:rPr>
                <w:sz w:val="24"/>
              </w:rPr>
            </w:pPr>
            <w:r>
              <w:rPr>
                <w:spacing w:val="-5"/>
                <w:sz w:val="24"/>
              </w:rPr>
              <w:t>Yes</w:t>
            </w:r>
          </w:p>
        </w:tc>
        <w:tc>
          <w:tcPr>
            <w:tcW w:w="3000" w:type="dxa"/>
          </w:tcPr>
          <w:p w14:paraId="6E5E985A" w14:textId="77777777" w:rsidR="00A8175A" w:rsidRDefault="00000000">
            <w:pPr>
              <w:pStyle w:val="TableParagraph"/>
              <w:spacing w:before="102"/>
              <w:rPr>
                <w:sz w:val="24"/>
              </w:rPr>
            </w:pPr>
            <w:r>
              <w:rPr>
                <w:sz w:val="24"/>
              </w:rPr>
              <w:t xml:space="preserve">Frequency </w:t>
            </w:r>
            <w:r>
              <w:rPr>
                <w:spacing w:val="-5"/>
                <w:sz w:val="24"/>
              </w:rPr>
              <w:t>(%)</w:t>
            </w:r>
          </w:p>
        </w:tc>
        <w:tc>
          <w:tcPr>
            <w:tcW w:w="3000" w:type="dxa"/>
          </w:tcPr>
          <w:p w14:paraId="3E0794D4" w14:textId="77777777" w:rsidR="00A8175A" w:rsidRDefault="00000000">
            <w:pPr>
              <w:pStyle w:val="TableParagraph"/>
              <w:spacing w:before="102"/>
              <w:rPr>
                <w:sz w:val="24"/>
              </w:rPr>
            </w:pPr>
            <w:r>
              <w:rPr>
                <w:sz w:val="24"/>
              </w:rPr>
              <w:t xml:space="preserve">1494 </w:t>
            </w:r>
            <w:r>
              <w:rPr>
                <w:spacing w:val="-2"/>
                <w:sz w:val="24"/>
              </w:rPr>
              <w:t>(49.8%)</w:t>
            </w:r>
          </w:p>
        </w:tc>
      </w:tr>
      <w:tr w:rsidR="00A8175A" w14:paraId="49545159" w14:textId="77777777">
        <w:trPr>
          <w:trHeight w:val="480"/>
        </w:trPr>
        <w:tc>
          <w:tcPr>
            <w:tcW w:w="3000" w:type="dxa"/>
          </w:tcPr>
          <w:p w14:paraId="52533A20" w14:textId="77777777" w:rsidR="00A8175A" w:rsidRDefault="00000000">
            <w:pPr>
              <w:pStyle w:val="TableParagraph"/>
              <w:spacing w:before="103"/>
              <w:ind w:left="514"/>
              <w:rPr>
                <w:sz w:val="24"/>
              </w:rPr>
            </w:pPr>
            <w:r>
              <w:rPr>
                <w:spacing w:val="-5"/>
                <w:sz w:val="24"/>
              </w:rPr>
              <w:t>No</w:t>
            </w:r>
          </w:p>
        </w:tc>
        <w:tc>
          <w:tcPr>
            <w:tcW w:w="3000" w:type="dxa"/>
          </w:tcPr>
          <w:p w14:paraId="5DE9C733" w14:textId="77777777" w:rsidR="00A8175A" w:rsidRDefault="00000000">
            <w:pPr>
              <w:pStyle w:val="TableParagraph"/>
              <w:spacing w:before="103"/>
              <w:rPr>
                <w:sz w:val="24"/>
              </w:rPr>
            </w:pPr>
            <w:r>
              <w:rPr>
                <w:sz w:val="24"/>
              </w:rPr>
              <w:t xml:space="preserve">Frequency </w:t>
            </w:r>
            <w:r>
              <w:rPr>
                <w:spacing w:val="-5"/>
                <w:sz w:val="24"/>
              </w:rPr>
              <w:t>(%)</w:t>
            </w:r>
          </w:p>
        </w:tc>
        <w:tc>
          <w:tcPr>
            <w:tcW w:w="3000" w:type="dxa"/>
          </w:tcPr>
          <w:p w14:paraId="6C8BC6BE" w14:textId="77777777" w:rsidR="00A8175A" w:rsidRDefault="00000000">
            <w:pPr>
              <w:pStyle w:val="TableParagraph"/>
              <w:spacing w:before="103"/>
              <w:rPr>
                <w:sz w:val="24"/>
              </w:rPr>
            </w:pPr>
            <w:r>
              <w:rPr>
                <w:sz w:val="24"/>
              </w:rPr>
              <w:t xml:space="preserve">1506 </w:t>
            </w:r>
            <w:r>
              <w:rPr>
                <w:spacing w:val="-2"/>
                <w:sz w:val="24"/>
              </w:rPr>
              <w:t>(50.2%)</w:t>
            </w:r>
          </w:p>
        </w:tc>
      </w:tr>
      <w:tr w:rsidR="00A8175A" w14:paraId="5BDB9381" w14:textId="77777777">
        <w:trPr>
          <w:trHeight w:val="479"/>
        </w:trPr>
        <w:tc>
          <w:tcPr>
            <w:tcW w:w="3000" w:type="dxa"/>
          </w:tcPr>
          <w:p w14:paraId="42C19395" w14:textId="77777777" w:rsidR="00A8175A" w:rsidRDefault="00000000">
            <w:pPr>
              <w:pStyle w:val="TableParagraph"/>
              <w:spacing w:before="104"/>
              <w:rPr>
                <w:sz w:val="24"/>
              </w:rPr>
            </w:pPr>
            <w:r>
              <w:rPr>
                <w:spacing w:val="-2"/>
                <w:sz w:val="24"/>
              </w:rPr>
              <w:t>Hypertension</w:t>
            </w:r>
          </w:p>
        </w:tc>
        <w:tc>
          <w:tcPr>
            <w:tcW w:w="3000" w:type="dxa"/>
          </w:tcPr>
          <w:p w14:paraId="17478336" w14:textId="77777777" w:rsidR="00A8175A" w:rsidRDefault="00A8175A">
            <w:pPr>
              <w:pStyle w:val="TableParagraph"/>
              <w:ind w:left="0"/>
              <w:rPr>
                <w:sz w:val="24"/>
              </w:rPr>
            </w:pPr>
          </w:p>
        </w:tc>
        <w:tc>
          <w:tcPr>
            <w:tcW w:w="3000" w:type="dxa"/>
          </w:tcPr>
          <w:p w14:paraId="2D817E6B" w14:textId="77777777" w:rsidR="00A8175A" w:rsidRDefault="00A8175A">
            <w:pPr>
              <w:pStyle w:val="TableParagraph"/>
              <w:ind w:left="0"/>
              <w:rPr>
                <w:sz w:val="24"/>
              </w:rPr>
            </w:pPr>
          </w:p>
        </w:tc>
      </w:tr>
      <w:tr w:rsidR="00A8175A" w14:paraId="2D7C2FDC" w14:textId="77777777">
        <w:trPr>
          <w:trHeight w:val="480"/>
        </w:trPr>
        <w:tc>
          <w:tcPr>
            <w:tcW w:w="3000" w:type="dxa"/>
          </w:tcPr>
          <w:p w14:paraId="11B6A464" w14:textId="77777777" w:rsidR="00A8175A" w:rsidRDefault="00000000">
            <w:pPr>
              <w:pStyle w:val="TableParagraph"/>
              <w:spacing w:before="105"/>
              <w:ind w:left="514"/>
              <w:rPr>
                <w:sz w:val="24"/>
              </w:rPr>
            </w:pPr>
            <w:r>
              <w:rPr>
                <w:spacing w:val="-5"/>
                <w:sz w:val="24"/>
              </w:rPr>
              <w:t>Yes</w:t>
            </w:r>
          </w:p>
        </w:tc>
        <w:tc>
          <w:tcPr>
            <w:tcW w:w="3000" w:type="dxa"/>
          </w:tcPr>
          <w:p w14:paraId="26CD52B7" w14:textId="77777777" w:rsidR="00A8175A" w:rsidRDefault="00000000">
            <w:pPr>
              <w:pStyle w:val="TableParagraph"/>
              <w:spacing w:before="105"/>
              <w:rPr>
                <w:sz w:val="24"/>
              </w:rPr>
            </w:pPr>
            <w:r>
              <w:rPr>
                <w:sz w:val="24"/>
              </w:rPr>
              <w:t xml:space="preserve">Frequency </w:t>
            </w:r>
            <w:r>
              <w:rPr>
                <w:spacing w:val="-5"/>
                <w:sz w:val="24"/>
              </w:rPr>
              <w:t>(%)</w:t>
            </w:r>
          </w:p>
        </w:tc>
        <w:tc>
          <w:tcPr>
            <w:tcW w:w="3000" w:type="dxa"/>
          </w:tcPr>
          <w:p w14:paraId="2DEB0DC6" w14:textId="77777777" w:rsidR="00A8175A" w:rsidRDefault="00000000">
            <w:pPr>
              <w:pStyle w:val="TableParagraph"/>
              <w:spacing w:before="105"/>
              <w:rPr>
                <w:sz w:val="24"/>
              </w:rPr>
            </w:pPr>
            <w:r>
              <w:rPr>
                <w:sz w:val="24"/>
              </w:rPr>
              <w:t xml:space="preserve">1505 </w:t>
            </w:r>
            <w:r>
              <w:rPr>
                <w:spacing w:val="-2"/>
                <w:sz w:val="24"/>
              </w:rPr>
              <w:t>(50.2%)</w:t>
            </w:r>
          </w:p>
        </w:tc>
      </w:tr>
      <w:tr w:rsidR="00A8175A" w14:paraId="4C1D6619" w14:textId="77777777">
        <w:trPr>
          <w:trHeight w:val="479"/>
        </w:trPr>
        <w:tc>
          <w:tcPr>
            <w:tcW w:w="3000" w:type="dxa"/>
          </w:tcPr>
          <w:p w14:paraId="1044D6FA" w14:textId="77777777" w:rsidR="00A8175A" w:rsidRDefault="00000000">
            <w:pPr>
              <w:pStyle w:val="TableParagraph"/>
              <w:spacing w:before="106"/>
              <w:ind w:left="514"/>
              <w:rPr>
                <w:sz w:val="24"/>
              </w:rPr>
            </w:pPr>
            <w:r>
              <w:rPr>
                <w:spacing w:val="-5"/>
                <w:sz w:val="24"/>
              </w:rPr>
              <w:t>No</w:t>
            </w:r>
          </w:p>
        </w:tc>
        <w:tc>
          <w:tcPr>
            <w:tcW w:w="3000" w:type="dxa"/>
          </w:tcPr>
          <w:p w14:paraId="3BF7F64F" w14:textId="77777777" w:rsidR="00A8175A" w:rsidRDefault="00000000">
            <w:pPr>
              <w:pStyle w:val="TableParagraph"/>
              <w:spacing w:before="106"/>
              <w:rPr>
                <w:sz w:val="24"/>
              </w:rPr>
            </w:pPr>
            <w:r>
              <w:rPr>
                <w:sz w:val="24"/>
              </w:rPr>
              <w:t xml:space="preserve">Frequency </w:t>
            </w:r>
            <w:r>
              <w:rPr>
                <w:spacing w:val="-5"/>
                <w:sz w:val="24"/>
              </w:rPr>
              <w:t>(%)</w:t>
            </w:r>
          </w:p>
        </w:tc>
        <w:tc>
          <w:tcPr>
            <w:tcW w:w="3000" w:type="dxa"/>
          </w:tcPr>
          <w:p w14:paraId="32B10519" w14:textId="77777777" w:rsidR="00A8175A" w:rsidRDefault="00000000">
            <w:pPr>
              <w:pStyle w:val="TableParagraph"/>
              <w:spacing w:before="106"/>
              <w:rPr>
                <w:sz w:val="24"/>
              </w:rPr>
            </w:pPr>
            <w:r>
              <w:rPr>
                <w:sz w:val="24"/>
              </w:rPr>
              <w:t xml:space="preserve">1495 </w:t>
            </w:r>
            <w:r>
              <w:rPr>
                <w:spacing w:val="-2"/>
                <w:sz w:val="24"/>
              </w:rPr>
              <w:t>(49.8%)</w:t>
            </w:r>
          </w:p>
        </w:tc>
      </w:tr>
      <w:tr w:rsidR="00A8175A" w14:paraId="1B6AD4A1" w14:textId="77777777">
        <w:trPr>
          <w:trHeight w:val="480"/>
        </w:trPr>
        <w:tc>
          <w:tcPr>
            <w:tcW w:w="3000" w:type="dxa"/>
          </w:tcPr>
          <w:p w14:paraId="1EE2BB01" w14:textId="77777777" w:rsidR="00A8175A" w:rsidRDefault="00000000">
            <w:pPr>
              <w:pStyle w:val="TableParagraph"/>
              <w:spacing w:before="107"/>
              <w:rPr>
                <w:sz w:val="24"/>
              </w:rPr>
            </w:pPr>
            <w:r>
              <w:rPr>
                <w:spacing w:val="-4"/>
                <w:sz w:val="24"/>
              </w:rPr>
              <w:t>Diet</w:t>
            </w:r>
          </w:p>
        </w:tc>
        <w:tc>
          <w:tcPr>
            <w:tcW w:w="3000" w:type="dxa"/>
          </w:tcPr>
          <w:p w14:paraId="7B2CDABE" w14:textId="77777777" w:rsidR="00A8175A" w:rsidRDefault="00A8175A">
            <w:pPr>
              <w:pStyle w:val="TableParagraph"/>
              <w:ind w:left="0"/>
              <w:rPr>
                <w:sz w:val="24"/>
              </w:rPr>
            </w:pPr>
          </w:p>
        </w:tc>
        <w:tc>
          <w:tcPr>
            <w:tcW w:w="3000" w:type="dxa"/>
          </w:tcPr>
          <w:p w14:paraId="02D0B2DF" w14:textId="77777777" w:rsidR="00A8175A" w:rsidRDefault="00A8175A">
            <w:pPr>
              <w:pStyle w:val="TableParagraph"/>
              <w:ind w:left="0"/>
              <w:rPr>
                <w:sz w:val="24"/>
              </w:rPr>
            </w:pPr>
          </w:p>
        </w:tc>
      </w:tr>
      <w:tr w:rsidR="00A8175A" w14:paraId="6F8B4DB3" w14:textId="77777777">
        <w:trPr>
          <w:trHeight w:val="479"/>
        </w:trPr>
        <w:tc>
          <w:tcPr>
            <w:tcW w:w="3000" w:type="dxa"/>
          </w:tcPr>
          <w:p w14:paraId="6C6BE022" w14:textId="77777777" w:rsidR="00A8175A" w:rsidRDefault="00000000">
            <w:pPr>
              <w:pStyle w:val="TableParagraph"/>
              <w:spacing w:before="108"/>
              <w:ind w:left="514"/>
              <w:rPr>
                <w:sz w:val="24"/>
              </w:rPr>
            </w:pPr>
            <w:r>
              <w:rPr>
                <w:spacing w:val="-5"/>
                <w:sz w:val="24"/>
              </w:rPr>
              <w:t>Yes</w:t>
            </w:r>
          </w:p>
        </w:tc>
        <w:tc>
          <w:tcPr>
            <w:tcW w:w="3000" w:type="dxa"/>
          </w:tcPr>
          <w:p w14:paraId="01825950" w14:textId="77777777" w:rsidR="00A8175A" w:rsidRDefault="00000000">
            <w:pPr>
              <w:pStyle w:val="TableParagraph"/>
              <w:spacing w:before="108"/>
              <w:rPr>
                <w:sz w:val="24"/>
              </w:rPr>
            </w:pPr>
            <w:r>
              <w:rPr>
                <w:sz w:val="24"/>
              </w:rPr>
              <w:t xml:space="preserve">Frequency </w:t>
            </w:r>
            <w:r>
              <w:rPr>
                <w:spacing w:val="-5"/>
                <w:sz w:val="24"/>
              </w:rPr>
              <w:t>(%)</w:t>
            </w:r>
          </w:p>
        </w:tc>
        <w:tc>
          <w:tcPr>
            <w:tcW w:w="3000" w:type="dxa"/>
          </w:tcPr>
          <w:p w14:paraId="00A90757" w14:textId="77777777" w:rsidR="00A8175A" w:rsidRDefault="00000000">
            <w:pPr>
              <w:pStyle w:val="TableParagraph"/>
              <w:spacing w:before="108"/>
              <w:rPr>
                <w:sz w:val="24"/>
              </w:rPr>
            </w:pPr>
            <w:r>
              <w:rPr>
                <w:sz w:val="24"/>
              </w:rPr>
              <w:t xml:space="preserve">1454 </w:t>
            </w:r>
            <w:r>
              <w:rPr>
                <w:spacing w:val="-2"/>
                <w:sz w:val="24"/>
              </w:rPr>
              <w:t>(48.5%)</w:t>
            </w:r>
          </w:p>
        </w:tc>
      </w:tr>
      <w:tr w:rsidR="00A8175A" w14:paraId="643E0327" w14:textId="77777777">
        <w:trPr>
          <w:trHeight w:val="479"/>
        </w:trPr>
        <w:tc>
          <w:tcPr>
            <w:tcW w:w="3000" w:type="dxa"/>
          </w:tcPr>
          <w:p w14:paraId="4E30C11A" w14:textId="77777777" w:rsidR="00A8175A" w:rsidRDefault="00000000">
            <w:pPr>
              <w:pStyle w:val="TableParagraph"/>
              <w:spacing w:before="109"/>
              <w:ind w:left="514"/>
              <w:rPr>
                <w:sz w:val="24"/>
              </w:rPr>
            </w:pPr>
            <w:r>
              <w:rPr>
                <w:spacing w:val="-5"/>
                <w:sz w:val="24"/>
              </w:rPr>
              <w:t>No</w:t>
            </w:r>
          </w:p>
        </w:tc>
        <w:tc>
          <w:tcPr>
            <w:tcW w:w="3000" w:type="dxa"/>
          </w:tcPr>
          <w:p w14:paraId="3F6CD158" w14:textId="77777777" w:rsidR="00A8175A" w:rsidRDefault="00000000">
            <w:pPr>
              <w:pStyle w:val="TableParagraph"/>
              <w:spacing w:before="109"/>
              <w:rPr>
                <w:sz w:val="24"/>
              </w:rPr>
            </w:pPr>
            <w:r>
              <w:rPr>
                <w:sz w:val="24"/>
              </w:rPr>
              <w:t xml:space="preserve">Frequency </w:t>
            </w:r>
            <w:r>
              <w:rPr>
                <w:spacing w:val="-5"/>
                <w:sz w:val="24"/>
              </w:rPr>
              <w:t>(%)</w:t>
            </w:r>
          </w:p>
        </w:tc>
        <w:tc>
          <w:tcPr>
            <w:tcW w:w="3000" w:type="dxa"/>
          </w:tcPr>
          <w:p w14:paraId="4CA80113" w14:textId="77777777" w:rsidR="00A8175A" w:rsidRDefault="00000000">
            <w:pPr>
              <w:pStyle w:val="TableParagraph"/>
              <w:spacing w:before="109"/>
              <w:rPr>
                <w:sz w:val="24"/>
              </w:rPr>
            </w:pPr>
            <w:r>
              <w:rPr>
                <w:sz w:val="24"/>
              </w:rPr>
              <w:t xml:space="preserve">1546 </w:t>
            </w:r>
            <w:r>
              <w:rPr>
                <w:spacing w:val="-2"/>
                <w:sz w:val="24"/>
              </w:rPr>
              <w:t>(51.5%)</w:t>
            </w:r>
          </w:p>
        </w:tc>
      </w:tr>
      <w:tr w:rsidR="00A8175A" w14:paraId="3C8744D3" w14:textId="77777777">
        <w:trPr>
          <w:trHeight w:val="480"/>
        </w:trPr>
        <w:tc>
          <w:tcPr>
            <w:tcW w:w="3000" w:type="dxa"/>
          </w:tcPr>
          <w:p w14:paraId="3A0BD36C" w14:textId="77777777" w:rsidR="00A8175A" w:rsidRDefault="00000000">
            <w:pPr>
              <w:pStyle w:val="TableParagraph"/>
              <w:spacing w:before="110"/>
              <w:rPr>
                <w:sz w:val="24"/>
              </w:rPr>
            </w:pPr>
            <w:r>
              <w:rPr>
                <w:spacing w:val="-2"/>
                <w:sz w:val="24"/>
              </w:rPr>
              <w:t>Smoking</w:t>
            </w:r>
          </w:p>
        </w:tc>
        <w:tc>
          <w:tcPr>
            <w:tcW w:w="3000" w:type="dxa"/>
          </w:tcPr>
          <w:p w14:paraId="72BAB16B" w14:textId="77777777" w:rsidR="00A8175A" w:rsidRDefault="00A8175A">
            <w:pPr>
              <w:pStyle w:val="TableParagraph"/>
              <w:ind w:left="0"/>
              <w:rPr>
                <w:sz w:val="24"/>
              </w:rPr>
            </w:pPr>
          </w:p>
        </w:tc>
        <w:tc>
          <w:tcPr>
            <w:tcW w:w="3000" w:type="dxa"/>
          </w:tcPr>
          <w:p w14:paraId="7F35583E" w14:textId="77777777" w:rsidR="00A8175A" w:rsidRDefault="00A8175A">
            <w:pPr>
              <w:pStyle w:val="TableParagraph"/>
              <w:ind w:left="0"/>
              <w:rPr>
                <w:sz w:val="24"/>
              </w:rPr>
            </w:pPr>
          </w:p>
        </w:tc>
      </w:tr>
      <w:tr w:rsidR="00A8175A" w14:paraId="57BE7D15" w14:textId="77777777">
        <w:trPr>
          <w:trHeight w:val="479"/>
        </w:trPr>
        <w:tc>
          <w:tcPr>
            <w:tcW w:w="3000" w:type="dxa"/>
          </w:tcPr>
          <w:p w14:paraId="2C6827B3" w14:textId="77777777" w:rsidR="00A8175A" w:rsidRDefault="00000000">
            <w:pPr>
              <w:pStyle w:val="TableParagraph"/>
              <w:spacing w:before="111"/>
              <w:ind w:left="514"/>
              <w:rPr>
                <w:sz w:val="24"/>
              </w:rPr>
            </w:pPr>
            <w:r>
              <w:rPr>
                <w:spacing w:val="-5"/>
                <w:sz w:val="24"/>
              </w:rPr>
              <w:t>Yes</w:t>
            </w:r>
          </w:p>
        </w:tc>
        <w:tc>
          <w:tcPr>
            <w:tcW w:w="3000" w:type="dxa"/>
          </w:tcPr>
          <w:p w14:paraId="32C7B7B9" w14:textId="77777777" w:rsidR="00A8175A" w:rsidRDefault="00000000">
            <w:pPr>
              <w:pStyle w:val="TableParagraph"/>
              <w:spacing w:before="111"/>
              <w:rPr>
                <w:sz w:val="24"/>
              </w:rPr>
            </w:pPr>
            <w:r>
              <w:rPr>
                <w:sz w:val="24"/>
              </w:rPr>
              <w:t xml:space="preserve">Frequency </w:t>
            </w:r>
            <w:r>
              <w:rPr>
                <w:spacing w:val="-5"/>
                <w:sz w:val="24"/>
              </w:rPr>
              <w:t>(%)</w:t>
            </w:r>
          </w:p>
        </w:tc>
        <w:tc>
          <w:tcPr>
            <w:tcW w:w="3000" w:type="dxa"/>
          </w:tcPr>
          <w:p w14:paraId="32E008CD" w14:textId="77777777" w:rsidR="00A8175A" w:rsidRDefault="00000000">
            <w:pPr>
              <w:pStyle w:val="TableParagraph"/>
              <w:spacing w:before="111"/>
              <w:rPr>
                <w:sz w:val="24"/>
              </w:rPr>
            </w:pPr>
            <w:r>
              <w:rPr>
                <w:sz w:val="24"/>
              </w:rPr>
              <w:t xml:space="preserve">1480 </w:t>
            </w:r>
            <w:r>
              <w:rPr>
                <w:spacing w:val="-2"/>
                <w:sz w:val="24"/>
              </w:rPr>
              <w:t>(49.3%)</w:t>
            </w:r>
          </w:p>
        </w:tc>
      </w:tr>
      <w:tr w:rsidR="00A8175A" w14:paraId="4D4B7AAA" w14:textId="77777777">
        <w:trPr>
          <w:trHeight w:val="479"/>
        </w:trPr>
        <w:tc>
          <w:tcPr>
            <w:tcW w:w="3000" w:type="dxa"/>
          </w:tcPr>
          <w:p w14:paraId="41D17BF3" w14:textId="77777777" w:rsidR="00A8175A" w:rsidRDefault="00000000">
            <w:pPr>
              <w:pStyle w:val="TableParagraph"/>
              <w:spacing w:before="112"/>
              <w:ind w:left="514"/>
              <w:rPr>
                <w:sz w:val="24"/>
              </w:rPr>
            </w:pPr>
            <w:r>
              <w:rPr>
                <w:spacing w:val="-5"/>
                <w:sz w:val="24"/>
              </w:rPr>
              <w:t>No</w:t>
            </w:r>
          </w:p>
        </w:tc>
        <w:tc>
          <w:tcPr>
            <w:tcW w:w="3000" w:type="dxa"/>
          </w:tcPr>
          <w:p w14:paraId="1C8CF3A5" w14:textId="77777777" w:rsidR="00A8175A" w:rsidRDefault="00000000">
            <w:pPr>
              <w:pStyle w:val="TableParagraph"/>
              <w:spacing w:before="112"/>
              <w:rPr>
                <w:sz w:val="24"/>
              </w:rPr>
            </w:pPr>
            <w:r>
              <w:rPr>
                <w:sz w:val="24"/>
              </w:rPr>
              <w:t xml:space="preserve">Frequency </w:t>
            </w:r>
            <w:r>
              <w:rPr>
                <w:spacing w:val="-5"/>
                <w:sz w:val="24"/>
              </w:rPr>
              <w:t>(%)</w:t>
            </w:r>
          </w:p>
        </w:tc>
        <w:tc>
          <w:tcPr>
            <w:tcW w:w="3000" w:type="dxa"/>
          </w:tcPr>
          <w:p w14:paraId="666BB6AA" w14:textId="77777777" w:rsidR="00A8175A" w:rsidRDefault="00000000">
            <w:pPr>
              <w:pStyle w:val="TableParagraph"/>
              <w:spacing w:before="112"/>
              <w:rPr>
                <w:sz w:val="24"/>
              </w:rPr>
            </w:pPr>
            <w:r>
              <w:rPr>
                <w:sz w:val="24"/>
              </w:rPr>
              <w:t xml:space="preserve">1520 </w:t>
            </w:r>
            <w:r>
              <w:rPr>
                <w:spacing w:val="-2"/>
                <w:sz w:val="24"/>
              </w:rPr>
              <w:t>(50.7%)</w:t>
            </w:r>
          </w:p>
        </w:tc>
      </w:tr>
    </w:tbl>
    <w:p w14:paraId="63AD9C9B" w14:textId="77777777" w:rsidR="00A8175A" w:rsidRDefault="00A8175A">
      <w:pPr>
        <w:pStyle w:val="BodyText"/>
        <w:spacing w:before="80"/>
        <w:rPr>
          <w:b/>
        </w:rPr>
      </w:pPr>
    </w:p>
    <w:p w14:paraId="165DBFC7" w14:textId="77777777" w:rsidR="00A8175A" w:rsidRDefault="00000000">
      <w:pPr>
        <w:pStyle w:val="BodyText"/>
        <w:spacing w:before="1" w:line="276" w:lineRule="auto"/>
        <w:ind w:left="165" w:right="950"/>
      </w:pPr>
      <w:r>
        <w:t>The</w:t>
      </w:r>
      <w:r>
        <w:rPr>
          <w:spacing w:val="-4"/>
        </w:rPr>
        <w:t xml:space="preserve"> </w:t>
      </w:r>
      <w:r>
        <w:t>presented</w:t>
      </w:r>
      <w:r>
        <w:rPr>
          <w:spacing w:val="-4"/>
        </w:rPr>
        <w:t xml:space="preserve"> </w:t>
      </w:r>
      <w:r>
        <w:t>table</w:t>
      </w:r>
      <w:r>
        <w:rPr>
          <w:spacing w:val="-4"/>
        </w:rPr>
        <w:t xml:space="preserve"> </w:t>
      </w:r>
      <w:r>
        <w:t>presents</w:t>
      </w:r>
      <w:r>
        <w:rPr>
          <w:spacing w:val="-4"/>
        </w:rPr>
        <w:t xml:space="preserve"> </w:t>
      </w:r>
      <w:r>
        <w:t>a</w:t>
      </w:r>
      <w:r>
        <w:rPr>
          <w:spacing w:val="-4"/>
        </w:rPr>
        <w:t xml:space="preserve"> </w:t>
      </w:r>
      <w:r>
        <w:t>transparent</w:t>
      </w:r>
      <w:r>
        <w:rPr>
          <w:spacing w:val="-4"/>
        </w:rPr>
        <w:t xml:space="preserve"> </w:t>
      </w:r>
      <w:r>
        <w:t>overview</w:t>
      </w:r>
      <w:r>
        <w:rPr>
          <w:spacing w:val="-4"/>
        </w:rPr>
        <w:t xml:space="preserve"> </w:t>
      </w:r>
      <w:r>
        <w:t>of</w:t>
      </w:r>
      <w:r>
        <w:rPr>
          <w:spacing w:val="-4"/>
        </w:rPr>
        <w:t xml:space="preserve"> </w:t>
      </w:r>
      <w:r>
        <w:t>the</w:t>
      </w:r>
      <w:r>
        <w:rPr>
          <w:spacing w:val="-4"/>
        </w:rPr>
        <w:t xml:space="preserve"> </w:t>
      </w:r>
      <w:r>
        <w:t>sample</w:t>
      </w:r>
      <w:r>
        <w:rPr>
          <w:spacing w:val="-4"/>
        </w:rPr>
        <w:t xml:space="preserve"> </w:t>
      </w:r>
      <w:r>
        <w:t>distribution</w:t>
      </w:r>
      <w:r>
        <w:rPr>
          <w:spacing w:val="-4"/>
        </w:rPr>
        <w:t xml:space="preserve"> </w:t>
      </w:r>
      <w:r>
        <w:t>to</w:t>
      </w:r>
      <w:r>
        <w:rPr>
          <w:spacing w:val="-4"/>
        </w:rPr>
        <w:t xml:space="preserve"> </w:t>
      </w:r>
      <w:r>
        <w:t>enable assessment between diabetic and non-diabetic groups.</w:t>
      </w:r>
    </w:p>
    <w:p w14:paraId="2592E420" w14:textId="77777777" w:rsidR="00A8175A" w:rsidRDefault="00A8175A">
      <w:pPr>
        <w:pStyle w:val="BodyText"/>
        <w:spacing w:before="41"/>
      </w:pPr>
    </w:p>
    <w:p w14:paraId="0F466742" w14:textId="77777777" w:rsidR="00A8175A" w:rsidRDefault="00000000">
      <w:pPr>
        <w:pStyle w:val="BodyText"/>
        <w:spacing w:line="276" w:lineRule="auto"/>
        <w:ind w:left="165" w:right="950"/>
      </w:pPr>
      <w:r>
        <w:t>Results showed that diagnosis of diabetes was positive in 55.5% of subjects demonstrating high</w:t>
      </w:r>
      <w:r>
        <w:rPr>
          <w:spacing w:val="-3"/>
        </w:rPr>
        <w:t xml:space="preserve"> </w:t>
      </w:r>
      <w:r>
        <w:t>levels</w:t>
      </w:r>
      <w:r>
        <w:rPr>
          <w:spacing w:val="-3"/>
        </w:rPr>
        <w:t xml:space="preserve"> </w:t>
      </w:r>
      <w:r>
        <w:t>of</w:t>
      </w:r>
      <w:r>
        <w:rPr>
          <w:spacing w:val="-3"/>
        </w:rPr>
        <w:t xml:space="preserve"> </w:t>
      </w:r>
      <w:r>
        <w:t>diabetes</w:t>
      </w:r>
      <w:r>
        <w:rPr>
          <w:spacing w:val="-3"/>
        </w:rPr>
        <w:t xml:space="preserve"> </w:t>
      </w:r>
      <w:r>
        <w:t>within</w:t>
      </w:r>
      <w:r>
        <w:rPr>
          <w:spacing w:val="-3"/>
        </w:rPr>
        <w:t xml:space="preserve"> </w:t>
      </w:r>
      <w:r>
        <w:t>the</w:t>
      </w:r>
      <w:r>
        <w:rPr>
          <w:spacing w:val="-3"/>
        </w:rPr>
        <w:t xml:space="preserve"> </w:t>
      </w:r>
      <w:r>
        <w:t>studied</w:t>
      </w:r>
      <w:r>
        <w:rPr>
          <w:spacing w:val="-3"/>
        </w:rPr>
        <w:t xml:space="preserve"> </w:t>
      </w:r>
      <w:r>
        <w:t>population.</w:t>
      </w:r>
      <w:r>
        <w:rPr>
          <w:spacing w:val="-3"/>
        </w:rPr>
        <w:t xml:space="preserve"> </w:t>
      </w:r>
      <w:r>
        <w:t>The</w:t>
      </w:r>
      <w:r>
        <w:rPr>
          <w:spacing w:val="-3"/>
        </w:rPr>
        <w:t xml:space="preserve"> </w:t>
      </w:r>
      <w:r>
        <w:t>studied</w:t>
      </w:r>
      <w:r>
        <w:rPr>
          <w:spacing w:val="-3"/>
        </w:rPr>
        <w:t xml:space="preserve"> </w:t>
      </w:r>
      <w:r>
        <w:t>group</w:t>
      </w:r>
      <w:r>
        <w:rPr>
          <w:spacing w:val="-3"/>
        </w:rPr>
        <w:t xml:space="preserve"> </w:t>
      </w:r>
      <w:r>
        <w:t>exhibited</w:t>
      </w:r>
      <w:r>
        <w:rPr>
          <w:spacing w:val="-3"/>
        </w:rPr>
        <w:t xml:space="preserve"> </w:t>
      </w:r>
      <w:r>
        <w:t>an</w:t>
      </w:r>
      <w:r>
        <w:rPr>
          <w:spacing w:val="-3"/>
        </w:rPr>
        <w:t xml:space="preserve"> </w:t>
      </w:r>
      <w:r>
        <w:t>average BMI of 29.2 kg/m² which places members in the overweight bracket yet spans from</w:t>
      </w:r>
    </w:p>
    <w:p w14:paraId="1AF41B55" w14:textId="77777777" w:rsidR="00A8175A" w:rsidRDefault="00A8175A">
      <w:pPr>
        <w:pStyle w:val="BodyText"/>
        <w:spacing w:line="276" w:lineRule="auto"/>
        <w:sectPr w:rsidR="00A8175A">
          <w:type w:val="continuous"/>
          <w:pgSz w:w="11920" w:h="16840"/>
          <w:pgMar w:top="1420" w:right="566" w:bottom="280" w:left="1275" w:header="720" w:footer="720" w:gutter="0"/>
          <w:cols w:space="720"/>
        </w:sectPr>
      </w:pPr>
    </w:p>
    <w:p w14:paraId="21C942E1" w14:textId="77777777" w:rsidR="00A8175A" w:rsidRDefault="00000000">
      <w:pPr>
        <w:pStyle w:val="BodyText"/>
        <w:spacing w:before="60" w:line="276" w:lineRule="auto"/>
        <w:ind w:left="165" w:right="950"/>
      </w:pPr>
      <w:r>
        <w:lastRenderedPageBreak/>
        <w:t xml:space="preserve">underweight to obese categories. Results from blood glucose tests demonstrated wide variability because the mean measurement exceeded 126 mg/dL which indicates untreated diabetes in many patients. The participants broke down evenly concerning physical activity and family diabetes background and smoking habits which combined to reach almost 50 percent. </w:t>
      </w:r>
      <w:proofErr w:type="gramStart"/>
      <w:r>
        <w:t>The equal</w:t>
      </w:r>
      <w:proofErr w:type="gramEnd"/>
      <w:r>
        <w:t xml:space="preserve"> distribution regarding diet and hypertension indicates these risks can be manipulatable through intervention practices. Research evidence demonstrates that both personal</w:t>
      </w:r>
      <w:r>
        <w:rPr>
          <w:spacing w:val="-4"/>
        </w:rPr>
        <w:t xml:space="preserve"> </w:t>
      </w:r>
      <w:r>
        <w:t>histories</w:t>
      </w:r>
      <w:r>
        <w:rPr>
          <w:spacing w:val="-4"/>
        </w:rPr>
        <w:t xml:space="preserve"> </w:t>
      </w:r>
      <w:r>
        <w:t>and</w:t>
      </w:r>
      <w:r>
        <w:rPr>
          <w:spacing w:val="-4"/>
        </w:rPr>
        <w:t xml:space="preserve"> </w:t>
      </w:r>
      <w:r>
        <w:t>everyday</w:t>
      </w:r>
      <w:r>
        <w:rPr>
          <w:spacing w:val="-4"/>
        </w:rPr>
        <w:t xml:space="preserve"> </w:t>
      </w:r>
      <w:r>
        <w:t>activities</w:t>
      </w:r>
      <w:r>
        <w:rPr>
          <w:spacing w:val="-4"/>
        </w:rPr>
        <w:t xml:space="preserve"> </w:t>
      </w:r>
      <w:r>
        <w:t>strongly</w:t>
      </w:r>
      <w:r>
        <w:rPr>
          <w:spacing w:val="-4"/>
        </w:rPr>
        <w:t xml:space="preserve"> </w:t>
      </w:r>
      <w:r>
        <w:t>contribute</w:t>
      </w:r>
      <w:r>
        <w:rPr>
          <w:spacing w:val="-4"/>
        </w:rPr>
        <w:t xml:space="preserve"> </w:t>
      </w:r>
      <w:r>
        <w:t>to</w:t>
      </w:r>
      <w:r>
        <w:rPr>
          <w:spacing w:val="-4"/>
        </w:rPr>
        <w:t xml:space="preserve"> </w:t>
      </w:r>
      <w:r>
        <w:t>diabetes</w:t>
      </w:r>
      <w:r>
        <w:rPr>
          <w:spacing w:val="-4"/>
        </w:rPr>
        <w:t xml:space="preserve"> </w:t>
      </w:r>
      <w:r>
        <w:t>risk</w:t>
      </w:r>
      <w:r>
        <w:rPr>
          <w:spacing w:val="-4"/>
        </w:rPr>
        <w:t xml:space="preserve"> </w:t>
      </w:r>
      <w:r>
        <w:t>assessment</w:t>
      </w:r>
      <w:r>
        <w:rPr>
          <w:spacing w:val="-4"/>
        </w:rPr>
        <w:t xml:space="preserve"> </w:t>
      </w:r>
      <w:r>
        <w:t>for this group of individuals.</w:t>
      </w:r>
    </w:p>
    <w:p w14:paraId="411771A7" w14:textId="77777777" w:rsidR="00A8175A" w:rsidRDefault="00A8175A">
      <w:pPr>
        <w:pStyle w:val="BodyText"/>
        <w:spacing w:before="41"/>
      </w:pPr>
    </w:p>
    <w:p w14:paraId="3B6FEB2F" w14:textId="77777777" w:rsidR="00A8175A" w:rsidRDefault="00000000">
      <w:pPr>
        <w:pStyle w:val="Heading1"/>
      </w:pPr>
      <w:r>
        <w:t>Data</w:t>
      </w:r>
      <w:r>
        <w:rPr>
          <w:spacing w:val="-4"/>
        </w:rPr>
        <w:t xml:space="preserve"> </w:t>
      </w:r>
      <w:r>
        <w:rPr>
          <w:spacing w:val="-2"/>
        </w:rPr>
        <w:t>Management</w:t>
      </w:r>
    </w:p>
    <w:p w14:paraId="4F9E49E8" w14:textId="77777777" w:rsidR="00A8175A" w:rsidRDefault="00000000">
      <w:pPr>
        <w:pStyle w:val="BodyText"/>
        <w:spacing w:before="48"/>
        <w:ind w:left="165"/>
      </w:pPr>
      <w:r>
        <w:t>We</w:t>
      </w:r>
      <w:r>
        <w:rPr>
          <w:spacing w:val="-2"/>
        </w:rPr>
        <w:t xml:space="preserve"> </w:t>
      </w:r>
      <w:proofErr w:type="gramStart"/>
      <w:r>
        <w:t>performed</w:t>
      </w:r>
      <w:proofErr w:type="gramEnd"/>
      <w:r>
        <w:rPr>
          <w:spacing w:val="-1"/>
        </w:rPr>
        <w:t xml:space="preserve"> </w:t>
      </w:r>
      <w:r>
        <w:t>the</w:t>
      </w:r>
      <w:r>
        <w:rPr>
          <w:spacing w:val="-2"/>
        </w:rPr>
        <w:t xml:space="preserve"> </w:t>
      </w:r>
      <w:r>
        <w:t>following</w:t>
      </w:r>
      <w:r>
        <w:rPr>
          <w:spacing w:val="-1"/>
        </w:rPr>
        <w:t xml:space="preserve"> </w:t>
      </w:r>
      <w:r>
        <w:t>steps</w:t>
      </w:r>
      <w:r>
        <w:rPr>
          <w:spacing w:val="-2"/>
        </w:rPr>
        <w:t xml:space="preserve"> </w:t>
      </w:r>
      <w:r>
        <w:t>to</w:t>
      </w:r>
      <w:r>
        <w:rPr>
          <w:spacing w:val="-1"/>
        </w:rPr>
        <w:t xml:space="preserve"> </w:t>
      </w:r>
      <w:r>
        <w:t>check</w:t>
      </w:r>
      <w:r>
        <w:rPr>
          <w:spacing w:val="-1"/>
        </w:rPr>
        <w:t xml:space="preserve"> </w:t>
      </w:r>
      <w:r>
        <w:t>the</w:t>
      </w:r>
      <w:r>
        <w:rPr>
          <w:spacing w:val="-2"/>
        </w:rPr>
        <w:t xml:space="preserve"> </w:t>
      </w:r>
      <w:r>
        <w:t>condition</w:t>
      </w:r>
      <w:r>
        <w:rPr>
          <w:spacing w:val="-1"/>
        </w:rPr>
        <w:t xml:space="preserve"> </w:t>
      </w:r>
      <w:r>
        <w:t>of</w:t>
      </w:r>
      <w:r>
        <w:rPr>
          <w:spacing w:val="-2"/>
        </w:rPr>
        <w:t xml:space="preserve"> </w:t>
      </w:r>
      <w:r>
        <w:t>data</w:t>
      </w:r>
      <w:r>
        <w:rPr>
          <w:spacing w:val="-1"/>
        </w:rPr>
        <w:t xml:space="preserve"> </w:t>
      </w:r>
      <w:r>
        <w:t>quality</w:t>
      </w:r>
      <w:r>
        <w:rPr>
          <w:spacing w:val="-2"/>
        </w:rPr>
        <w:t xml:space="preserve"> </w:t>
      </w:r>
      <w:r>
        <w:t>in</w:t>
      </w:r>
      <w:r>
        <w:rPr>
          <w:spacing w:val="-1"/>
        </w:rPr>
        <w:t xml:space="preserve"> </w:t>
      </w:r>
      <w:r>
        <w:t>the</w:t>
      </w:r>
      <w:r>
        <w:rPr>
          <w:spacing w:val="-1"/>
        </w:rPr>
        <w:t xml:space="preserve"> </w:t>
      </w:r>
      <w:r>
        <w:rPr>
          <w:spacing w:val="-2"/>
        </w:rPr>
        <w:t>dataset:</w:t>
      </w:r>
    </w:p>
    <w:p w14:paraId="06862F56" w14:textId="77777777" w:rsidR="00A8175A" w:rsidRDefault="00000000">
      <w:pPr>
        <w:pStyle w:val="ListParagraph"/>
        <w:numPr>
          <w:ilvl w:val="0"/>
          <w:numId w:val="2"/>
        </w:numPr>
        <w:tabs>
          <w:tab w:val="left" w:pos="885"/>
        </w:tabs>
        <w:spacing w:before="43" w:line="276" w:lineRule="auto"/>
        <w:ind w:right="941"/>
        <w:rPr>
          <w:sz w:val="24"/>
        </w:rPr>
      </w:pPr>
      <w:r>
        <w:rPr>
          <w:sz w:val="24"/>
        </w:rPr>
        <w:t>The investigation of null or missing values for all variables will take place through frequency counts and summary statistics. The procedure of multiple imputation will be</w:t>
      </w:r>
      <w:r>
        <w:rPr>
          <w:spacing w:val="-2"/>
          <w:sz w:val="24"/>
        </w:rPr>
        <w:t xml:space="preserve"> </w:t>
      </w:r>
      <w:r>
        <w:rPr>
          <w:sz w:val="24"/>
        </w:rPr>
        <w:t>performed</w:t>
      </w:r>
      <w:r>
        <w:rPr>
          <w:spacing w:val="-2"/>
          <w:sz w:val="24"/>
        </w:rPr>
        <w:t xml:space="preserve"> </w:t>
      </w:r>
      <w:r>
        <w:rPr>
          <w:sz w:val="24"/>
        </w:rPr>
        <w:t>when</w:t>
      </w:r>
      <w:r>
        <w:rPr>
          <w:spacing w:val="-2"/>
          <w:sz w:val="24"/>
        </w:rPr>
        <w:t xml:space="preserve"> </w:t>
      </w:r>
      <w:r>
        <w:rPr>
          <w:sz w:val="24"/>
        </w:rPr>
        <w:t>any</w:t>
      </w:r>
      <w:r>
        <w:rPr>
          <w:spacing w:val="-2"/>
          <w:sz w:val="24"/>
        </w:rPr>
        <w:t xml:space="preserve"> </w:t>
      </w:r>
      <w:r>
        <w:rPr>
          <w:sz w:val="24"/>
        </w:rPr>
        <w:t>variable</w:t>
      </w:r>
      <w:r>
        <w:rPr>
          <w:spacing w:val="-2"/>
          <w:sz w:val="24"/>
        </w:rPr>
        <w:t xml:space="preserve"> </w:t>
      </w:r>
      <w:r>
        <w:rPr>
          <w:sz w:val="24"/>
        </w:rPr>
        <w:t>shows</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w:t>
      </w:r>
      <w:r>
        <w:rPr>
          <w:spacing w:val="-2"/>
          <w:sz w:val="24"/>
        </w:rPr>
        <w:t xml:space="preserve"> </w:t>
      </w:r>
      <w:r>
        <w:rPr>
          <w:sz w:val="24"/>
        </w:rPr>
        <w:t>missing</w:t>
      </w:r>
      <w:r>
        <w:rPr>
          <w:spacing w:val="-2"/>
          <w:sz w:val="24"/>
        </w:rPr>
        <w:t xml:space="preserve"> </w:t>
      </w:r>
      <w:r>
        <w:rPr>
          <w:sz w:val="24"/>
        </w:rPr>
        <w:t>data</w:t>
      </w:r>
      <w:r>
        <w:rPr>
          <w:spacing w:val="-2"/>
          <w:sz w:val="24"/>
        </w:rPr>
        <w:t xml:space="preserve"> </w:t>
      </w:r>
      <w:r>
        <w:rPr>
          <w:sz w:val="24"/>
        </w:rPr>
        <w:t>points.</w:t>
      </w:r>
      <w:r>
        <w:rPr>
          <w:spacing w:val="-2"/>
          <w:sz w:val="24"/>
        </w:rPr>
        <w:t xml:space="preserve"> </w:t>
      </w:r>
      <w:r>
        <w:rPr>
          <w:sz w:val="24"/>
        </w:rPr>
        <w:t>When</w:t>
      </w:r>
      <w:r>
        <w:rPr>
          <w:spacing w:val="-2"/>
          <w:sz w:val="24"/>
        </w:rPr>
        <w:t xml:space="preserve"> </w:t>
      </w:r>
      <w:r>
        <w:rPr>
          <w:sz w:val="24"/>
        </w:rPr>
        <w:t xml:space="preserve">data is missing from less than 5% of </w:t>
      </w:r>
      <w:proofErr w:type="gramStart"/>
      <w:r>
        <w:rPr>
          <w:sz w:val="24"/>
        </w:rPr>
        <w:t>cases</w:t>
      </w:r>
      <w:proofErr w:type="gramEnd"/>
      <w:r>
        <w:rPr>
          <w:sz w:val="24"/>
        </w:rPr>
        <w:t xml:space="preserve"> we were thought of executing listwise deletion as</w:t>
      </w:r>
      <w:r>
        <w:rPr>
          <w:spacing w:val="-4"/>
          <w:sz w:val="24"/>
        </w:rPr>
        <w:t xml:space="preserve"> </w:t>
      </w:r>
      <w:r>
        <w:rPr>
          <w:sz w:val="24"/>
        </w:rPr>
        <w:t>our</w:t>
      </w:r>
      <w:r>
        <w:rPr>
          <w:spacing w:val="-4"/>
          <w:sz w:val="24"/>
        </w:rPr>
        <w:t xml:space="preserve"> </w:t>
      </w:r>
      <w:r>
        <w:rPr>
          <w:sz w:val="24"/>
        </w:rPr>
        <w:t>method</w:t>
      </w:r>
      <w:r>
        <w:rPr>
          <w:spacing w:val="-4"/>
          <w:sz w:val="24"/>
        </w:rPr>
        <w:t xml:space="preserve"> </w:t>
      </w:r>
      <w:r>
        <w:rPr>
          <w:sz w:val="24"/>
        </w:rPr>
        <w:t>(Grace-Martin,</w:t>
      </w:r>
      <w:r>
        <w:rPr>
          <w:spacing w:val="-4"/>
          <w:sz w:val="24"/>
        </w:rPr>
        <w:t xml:space="preserve"> </w:t>
      </w:r>
      <w:r>
        <w:rPr>
          <w:sz w:val="24"/>
        </w:rPr>
        <w:t>2014).</w:t>
      </w:r>
      <w:r>
        <w:rPr>
          <w:spacing w:val="-4"/>
          <w:sz w:val="24"/>
        </w:rPr>
        <w:t xml:space="preserve"> </w:t>
      </w:r>
      <w:r>
        <w:rPr>
          <w:sz w:val="24"/>
        </w:rPr>
        <w:t>Our</w:t>
      </w:r>
      <w:r>
        <w:rPr>
          <w:spacing w:val="-4"/>
          <w:sz w:val="24"/>
        </w:rPr>
        <w:t xml:space="preserve"> </w:t>
      </w:r>
      <w:r>
        <w:rPr>
          <w:sz w:val="24"/>
        </w:rPr>
        <w:t>observation</w:t>
      </w:r>
      <w:r>
        <w:rPr>
          <w:spacing w:val="-4"/>
          <w:sz w:val="24"/>
        </w:rPr>
        <w:t xml:space="preserve"> </w:t>
      </w:r>
      <w:r>
        <w:rPr>
          <w:sz w:val="24"/>
        </w:rPr>
        <w:t>revealed</w:t>
      </w:r>
      <w:r>
        <w:rPr>
          <w:spacing w:val="-4"/>
          <w:sz w:val="24"/>
        </w:rPr>
        <w:t xml:space="preserve"> </w:t>
      </w:r>
      <w:r>
        <w:rPr>
          <w:sz w:val="24"/>
        </w:rPr>
        <w:t>that</w:t>
      </w:r>
      <w:r>
        <w:rPr>
          <w:spacing w:val="-4"/>
          <w:sz w:val="24"/>
        </w:rPr>
        <w:t xml:space="preserve"> </w:t>
      </w:r>
      <w:r>
        <w:rPr>
          <w:sz w:val="24"/>
        </w:rPr>
        <w:t>there</w:t>
      </w:r>
      <w:r>
        <w:rPr>
          <w:spacing w:val="-4"/>
          <w:sz w:val="24"/>
        </w:rPr>
        <w:t xml:space="preserve"> </w:t>
      </w:r>
      <w:r>
        <w:rPr>
          <w:sz w:val="24"/>
        </w:rPr>
        <w:t>are</w:t>
      </w:r>
      <w:r>
        <w:rPr>
          <w:spacing w:val="-4"/>
          <w:sz w:val="24"/>
        </w:rPr>
        <w:t xml:space="preserve"> </w:t>
      </w:r>
      <w:r>
        <w:rPr>
          <w:sz w:val="24"/>
        </w:rPr>
        <w:t>very</w:t>
      </w:r>
      <w:r>
        <w:rPr>
          <w:spacing w:val="-4"/>
          <w:sz w:val="24"/>
        </w:rPr>
        <w:t xml:space="preserve"> </w:t>
      </w:r>
      <w:proofErr w:type="gramStart"/>
      <w:r>
        <w:rPr>
          <w:sz w:val="24"/>
        </w:rPr>
        <w:t>less</w:t>
      </w:r>
      <w:proofErr w:type="gramEnd"/>
      <w:r>
        <w:rPr>
          <w:sz w:val="24"/>
        </w:rPr>
        <w:t xml:space="preserve"> missing points</w:t>
      </w:r>
    </w:p>
    <w:p w14:paraId="64D2B8DA" w14:textId="77777777" w:rsidR="00A8175A" w:rsidRDefault="00000000">
      <w:pPr>
        <w:pStyle w:val="ListParagraph"/>
        <w:numPr>
          <w:ilvl w:val="0"/>
          <w:numId w:val="2"/>
        </w:numPr>
        <w:tabs>
          <w:tab w:val="left" w:pos="885"/>
        </w:tabs>
        <w:spacing w:before="1" w:line="276" w:lineRule="auto"/>
        <w:ind w:right="917"/>
        <w:rPr>
          <w:sz w:val="24"/>
        </w:rPr>
      </w:pPr>
      <w:r>
        <w:rPr>
          <w:sz w:val="24"/>
        </w:rPr>
        <w:t xml:space="preserve">We performed outlier detection for the continuous variables BMI and </w:t>
      </w:r>
      <w:proofErr w:type="spellStart"/>
      <w:r>
        <w:rPr>
          <w:sz w:val="24"/>
        </w:rPr>
        <w:t>Fasting_Blood_Glucose</w:t>
      </w:r>
      <w:proofErr w:type="spellEnd"/>
      <w:r>
        <w:rPr>
          <w:sz w:val="24"/>
        </w:rPr>
        <w:t xml:space="preserve"> using z-scores, identifying any values exceeding |z| &gt; 3. Outliers</w:t>
      </w:r>
      <w:r>
        <w:rPr>
          <w:spacing w:val="-4"/>
          <w:sz w:val="24"/>
        </w:rPr>
        <w:t xml:space="preserve"> </w:t>
      </w:r>
      <w:r>
        <w:rPr>
          <w:sz w:val="24"/>
        </w:rPr>
        <w:t>were</w:t>
      </w:r>
      <w:r>
        <w:rPr>
          <w:spacing w:val="-4"/>
          <w:sz w:val="24"/>
        </w:rPr>
        <w:t xml:space="preserve"> </w:t>
      </w:r>
      <w:proofErr w:type="spellStart"/>
      <w:r>
        <w:rPr>
          <w:sz w:val="24"/>
        </w:rPr>
        <w:t>Winsorized</w:t>
      </w:r>
      <w:proofErr w:type="spellEnd"/>
      <w:r>
        <w:rPr>
          <w:sz w:val="24"/>
        </w:rPr>
        <w:t>,</w:t>
      </w:r>
      <w:r>
        <w:rPr>
          <w:spacing w:val="-4"/>
          <w:sz w:val="24"/>
        </w:rPr>
        <w:t xml:space="preserve"> </w:t>
      </w:r>
      <w:r>
        <w:rPr>
          <w:sz w:val="24"/>
        </w:rPr>
        <w:t>limiting</w:t>
      </w:r>
      <w:r>
        <w:rPr>
          <w:spacing w:val="-4"/>
          <w:sz w:val="24"/>
        </w:rPr>
        <w:t xml:space="preserve"> </w:t>
      </w:r>
      <w:r>
        <w:rPr>
          <w:sz w:val="24"/>
        </w:rPr>
        <w:t>them</w:t>
      </w:r>
      <w:r>
        <w:rPr>
          <w:spacing w:val="-4"/>
          <w:sz w:val="24"/>
        </w:rPr>
        <w:t xml:space="preserve"> </w:t>
      </w:r>
      <w:r>
        <w:rPr>
          <w:sz w:val="24"/>
        </w:rPr>
        <w:t>between</w:t>
      </w:r>
      <w:r>
        <w:rPr>
          <w:spacing w:val="-4"/>
          <w:sz w:val="24"/>
        </w:rPr>
        <w:t xml:space="preserve"> </w:t>
      </w:r>
      <w:r>
        <w:rPr>
          <w:sz w:val="24"/>
        </w:rPr>
        <w:t>the</w:t>
      </w:r>
      <w:r>
        <w:rPr>
          <w:spacing w:val="-4"/>
          <w:sz w:val="24"/>
        </w:rPr>
        <w:t xml:space="preserve"> </w:t>
      </w:r>
      <w:r>
        <w:rPr>
          <w:sz w:val="24"/>
        </w:rPr>
        <w:t>5th</w:t>
      </w:r>
      <w:r>
        <w:rPr>
          <w:spacing w:val="-4"/>
          <w:sz w:val="24"/>
        </w:rPr>
        <w:t xml:space="preserve"> </w:t>
      </w:r>
      <w:r>
        <w:rPr>
          <w:sz w:val="24"/>
        </w:rPr>
        <w:t>and</w:t>
      </w:r>
      <w:r>
        <w:rPr>
          <w:spacing w:val="-4"/>
          <w:sz w:val="24"/>
        </w:rPr>
        <w:t xml:space="preserve"> </w:t>
      </w:r>
      <w:r>
        <w:rPr>
          <w:sz w:val="24"/>
        </w:rPr>
        <w:t>95th</w:t>
      </w:r>
      <w:r>
        <w:rPr>
          <w:spacing w:val="-4"/>
          <w:sz w:val="24"/>
        </w:rPr>
        <w:t xml:space="preserve"> </w:t>
      </w:r>
      <w:r>
        <w:rPr>
          <w:sz w:val="24"/>
        </w:rPr>
        <w:t>percentile</w:t>
      </w:r>
      <w:r>
        <w:rPr>
          <w:spacing w:val="-4"/>
          <w:sz w:val="24"/>
        </w:rPr>
        <w:t xml:space="preserve"> </w:t>
      </w:r>
      <w:r>
        <w:rPr>
          <w:sz w:val="24"/>
        </w:rPr>
        <w:t>values</w:t>
      </w:r>
      <w:r>
        <w:rPr>
          <w:spacing w:val="-4"/>
          <w:sz w:val="24"/>
        </w:rPr>
        <w:t xml:space="preserve"> </w:t>
      </w:r>
      <w:r>
        <w:rPr>
          <w:sz w:val="24"/>
        </w:rPr>
        <w:t>to retain observations while minimizing their impact (Wicklin, 2017).</w:t>
      </w:r>
    </w:p>
    <w:p w14:paraId="030A6F65" w14:textId="77777777" w:rsidR="00A8175A" w:rsidRDefault="00000000">
      <w:pPr>
        <w:pStyle w:val="ListParagraph"/>
        <w:numPr>
          <w:ilvl w:val="0"/>
          <w:numId w:val="2"/>
        </w:numPr>
        <w:tabs>
          <w:tab w:val="left" w:pos="885"/>
        </w:tabs>
        <w:spacing w:before="1" w:line="276" w:lineRule="auto"/>
        <w:ind w:right="1364"/>
        <w:rPr>
          <w:sz w:val="24"/>
        </w:rPr>
      </w:pPr>
      <w:r>
        <w:rPr>
          <w:sz w:val="24"/>
        </w:rPr>
        <w:t>Additionally,</w:t>
      </w:r>
      <w:r>
        <w:rPr>
          <w:spacing w:val="-6"/>
          <w:sz w:val="24"/>
        </w:rPr>
        <w:t xml:space="preserve"> </w:t>
      </w:r>
      <w:r>
        <w:rPr>
          <w:sz w:val="24"/>
        </w:rPr>
        <w:t>we</w:t>
      </w:r>
      <w:r>
        <w:rPr>
          <w:spacing w:val="-6"/>
          <w:sz w:val="24"/>
        </w:rPr>
        <w:t xml:space="preserve"> </w:t>
      </w:r>
      <w:r>
        <w:rPr>
          <w:sz w:val="24"/>
        </w:rPr>
        <w:t>ensured</w:t>
      </w:r>
      <w:r>
        <w:rPr>
          <w:spacing w:val="-6"/>
          <w:sz w:val="24"/>
        </w:rPr>
        <w:t xml:space="preserve"> </w:t>
      </w:r>
      <w:r>
        <w:rPr>
          <w:sz w:val="24"/>
        </w:rPr>
        <w:t>that</w:t>
      </w:r>
      <w:r>
        <w:rPr>
          <w:spacing w:val="-6"/>
          <w:sz w:val="24"/>
        </w:rPr>
        <w:t xml:space="preserve"> </w:t>
      </w:r>
      <w:r>
        <w:rPr>
          <w:sz w:val="24"/>
        </w:rPr>
        <w:t>every</w:t>
      </w:r>
      <w:r>
        <w:rPr>
          <w:spacing w:val="-6"/>
          <w:sz w:val="24"/>
        </w:rPr>
        <w:t xml:space="preserve"> </w:t>
      </w:r>
      <w:r>
        <w:rPr>
          <w:sz w:val="24"/>
        </w:rPr>
        <w:t>category</w:t>
      </w:r>
      <w:r>
        <w:rPr>
          <w:spacing w:val="-6"/>
          <w:sz w:val="24"/>
        </w:rPr>
        <w:t xml:space="preserve"> </w:t>
      </w:r>
      <w:r>
        <w:rPr>
          <w:sz w:val="24"/>
        </w:rPr>
        <w:t>of</w:t>
      </w:r>
      <w:r>
        <w:rPr>
          <w:spacing w:val="-6"/>
          <w:sz w:val="24"/>
        </w:rPr>
        <w:t xml:space="preserve"> </w:t>
      </w:r>
      <w:r>
        <w:rPr>
          <w:sz w:val="24"/>
        </w:rPr>
        <w:t>categorical</w:t>
      </w:r>
      <w:r>
        <w:rPr>
          <w:spacing w:val="-6"/>
          <w:sz w:val="24"/>
        </w:rPr>
        <w:t xml:space="preserve"> </w:t>
      </w:r>
      <w:r>
        <w:rPr>
          <w:sz w:val="24"/>
        </w:rPr>
        <w:t>variables</w:t>
      </w:r>
      <w:r>
        <w:rPr>
          <w:spacing w:val="-6"/>
          <w:sz w:val="24"/>
        </w:rPr>
        <w:t xml:space="preserve"> </w:t>
      </w:r>
      <w:r>
        <w:rPr>
          <w:sz w:val="24"/>
        </w:rPr>
        <w:t>contained</w:t>
      </w:r>
      <w:r>
        <w:rPr>
          <w:spacing w:val="-6"/>
          <w:sz w:val="24"/>
        </w:rPr>
        <w:t xml:space="preserve"> </w:t>
      </w:r>
      <w:r>
        <w:rPr>
          <w:sz w:val="24"/>
        </w:rPr>
        <w:t>at least ten observations. Upon reviewing the data, no category had fewer than ten observations, so no merging or dropping of categories was necessary.</w:t>
      </w:r>
    </w:p>
    <w:p w14:paraId="42603442" w14:textId="77777777" w:rsidR="00A8175A" w:rsidRDefault="00A8175A">
      <w:pPr>
        <w:pStyle w:val="BodyText"/>
        <w:spacing w:before="42"/>
      </w:pPr>
    </w:p>
    <w:p w14:paraId="7FC19527" w14:textId="77777777" w:rsidR="00A8175A" w:rsidRDefault="00000000">
      <w:pPr>
        <w:pStyle w:val="Heading1"/>
      </w:pPr>
      <w:r>
        <w:t>Bivariate</w:t>
      </w:r>
      <w:r>
        <w:rPr>
          <w:spacing w:val="-9"/>
        </w:rPr>
        <w:t xml:space="preserve"> </w:t>
      </w:r>
      <w:r>
        <w:rPr>
          <w:spacing w:val="-2"/>
        </w:rPr>
        <w:t>Analysis</w:t>
      </w:r>
    </w:p>
    <w:p w14:paraId="4083ED75" w14:textId="77777777" w:rsidR="00A8175A" w:rsidRDefault="00A8175A">
      <w:pPr>
        <w:pStyle w:val="BodyText"/>
        <w:spacing w:before="43"/>
        <w:rPr>
          <w:b/>
          <w:sz w:val="28"/>
        </w:rPr>
      </w:pPr>
    </w:p>
    <w:p w14:paraId="203977C0" w14:textId="77777777" w:rsidR="00A8175A" w:rsidRDefault="00000000">
      <w:pPr>
        <w:pStyle w:val="Heading2"/>
        <w:spacing w:before="1"/>
      </w:pPr>
      <w:r>
        <w:t>Chi-Squared</w:t>
      </w:r>
      <w:r>
        <w:rPr>
          <w:spacing w:val="-7"/>
        </w:rPr>
        <w:t xml:space="preserve"> </w:t>
      </w:r>
      <w:r>
        <w:rPr>
          <w:spacing w:val="-4"/>
        </w:rPr>
        <w:t>Test</w:t>
      </w:r>
    </w:p>
    <w:p w14:paraId="57B3B6D9" w14:textId="77777777" w:rsidR="00A8175A" w:rsidRDefault="00000000">
      <w:pPr>
        <w:pStyle w:val="BodyText"/>
        <w:spacing w:before="41" w:line="276" w:lineRule="auto"/>
        <w:ind w:left="165" w:right="915"/>
      </w:pPr>
      <w:proofErr w:type="spellStart"/>
      <w:r>
        <w:t>Diabetes_Status</w:t>
      </w:r>
      <w:proofErr w:type="spellEnd"/>
      <w:r>
        <w:t xml:space="preserve"> vs. </w:t>
      </w:r>
      <w:proofErr w:type="spellStart"/>
      <w:r>
        <w:t>Physical_Activity</w:t>
      </w:r>
      <w:proofErr w:type="spellEnd"/>
      <w:r>
        <w:t xml:space="preserve">, </w:t>
      </w:r>
      <w:proofErr w:type="spellStart"/>
      <w:r>
        <w:t>Family_History_of_Diabetes</w:t>
      </w:r>
      <w:proofErr w:type="spellEnd"/>
      <w:r>
        <w:t xml:space="preserve">, Hypertension, Diet, Smoking. The chi-squared test functions properly when evaluating associations between categorical variables. The chief lifestyle and genetic risk markers include </w:t>
      </w:r>
      <w:proofErr w:type="spellStart"/>
      <w:r>
        <w:t>Physical_Activity</w:t>
      </w:r>
      <w:proofErr w:type="spellEnd"/>
      <w:r>
        <w:t xml:space="preserve"> with </w:t>
      </w:r>
      <w:proofErr w:type="spellStart"/>
      <w:r>
        <w:t>Family_History_of_Diabetes</w:t>
      </w:r>
      <w:proofErr w:type="spellEnd"/>
      <w:r>
        <w:t xml:space="preserve"> whereas Hypertension together with Diet and Smoking serve</w:t>
      </w:r>
      <w:r>
        <w:rPr>
          <w:spacing w:val="-3"/>
        </w:rPr>
        <w:t xml:space="preserve"> </w:t>
      </w:r>
      <w:r>
        <w:t>as</w:t>
      </w:r>
      <w:r>
        <w:rPr>
          <w:spacing w:val="-3"/>
        </w:rPr>
        <w:t xml:space="preserve"> </w:t>
      </w:r>
      <w:r>
        <w:t>main</w:t>
      </w:r>
      <w:r>
        <w:rPr>
          <w:spacing w:val="-3"/>
        </w:rPr>
        <w:t xml:space="preserve"> </w:t>
      </w:r>
      <w:r>
        <w:t>covariates.</w:t>
      </w:r>
      <w:r>
        <w:rPr>
          <w:spacing w:val="-3"/>
        </w:rPr>
        <w:t xml:space="preserve"> </w:t>
      </w:r>
      <w:r>
        <w:t>The</w:t>
      </w:r>
      <w:r>
        <w:rPr>
          <w:spacing w:val="-3"/>
        </w:rPr>
        <w:t xml:space="preserve"> </w:t>
      </w:r>
      <w:r>
        <w:t>required</w:t>
      </w:r>
      <w:r>
        <w:rPr>
          <w:spacing w:val="-3"/>
        </w:rPr>
        <w:t xml:space="preserve"> </w:t>
      </w:r>
      <w:r>
        <w:t>assumption</w:t>
      </w:r>
      <w:r>
        <w:rPr>
          <w:spacing w:val="-3"/>
        </w:rPr>
        <w:t xml:space="preserve"> </w:t>
      </w:r>
      <w:r>
        <w:t>for</w:t>
      </w:r>
      <w:r>
        <w:rPr>
          <w:spacing w:val="-3"/>
        </w:rPr>
        <w:t xml:space="preserve"> </w:t>
      </w:r>
      <w:r>
        <w:t>analysis</w:t>
      </w:r>
      <w:r>
        <w:rPr>
          <w:spacing w:val="-3"/>
        </w:rPr>
        <w:t xml:space="preserve"> </w:t>
      </w:r>
      <w:r>
        <w:t>states</w:t>
      </w:r>
      <w:r>
        <w:rPr>
          <w:spacing w:val="-3"/>
        </w:rPr>
        <w:t xml:space="preserve"> </w:t>
      </w:r>
      <w:r>
        <w:t>that</w:t>
      </w:r>
      <w:r>
        <w:rPr>
          <w:spacing w:val="-3"/>
        </w:rPr>
        <w:t xml:space="preserve"> </w:t>
      </w:r>
      <w:r>
        <w:t>cells</w:t>
      </w:r>
      <w:r>
        <w:rPr>
          <w:spacing w:val="-3"/>
        </w:rPr>
        <w:t xml:space="preserve"> </w:t>
      </w:r>
      <w:r>
        <w:t>should</w:t>
      </w:r>
      <w:r>
        <w:rPr>
          <w:spacing w:val="-3"/>
        </w:rPr>
        <w:t xml:space="preserve"> </w:t>
      </w:r>
      <w:r>
        <w:t>contain at least 5 expected cases in 80% of all cells when performing statistical tests. One can validate the expected frequencies table to check the assumptions. The analysis requires Fisher’s exact test when the assumption does not hold true (McClenaghan, 2024).</w:t>
      </w:r>
    </w:p>
    <w:p w14:paraId="247A8238" w14:textId="77777777" w:rsidR="00A8175A" w:rsidRDefault="00A8175A">
      <w:pPr>
        <w:pStyle w:val="BodyText"/>
        <w:spacing w:before="41"/>
      </w:pPr>
    </w:p>
    <w:p w14:paraId="0AE25A97" w14:textId="77777777" w:rsidR="00A8175A" w:rsidRDefault="00000000">
      <w:pPr>
        <w:pStyle w:val="BodyText"/>
        <w:spacing w:line="276" w:lineRule="auto"/>
        <w:ind w:left="165" w:right="950"/>
      </w:pPr>
      <w:r>
        <w:t>Results from Chi-squared tests showed important relationships that exist between diabetes status and various categorical predictors. Research found a direct and mathematically substantive link between diabetes registration and a family background of diabetes thus suggesting a genetic influence. Both physical exercise as well as dietary patterns demonstrated</w:t>
      </w:r>
      <w:r>
        <w:rPr>
          <w:spacing w:val="-5"/>
        </w:rPr>
        <w:t xml:space="preserve"> </w:t>
      </w:r>
      <w:r>
        <w:t>significant</w:t>
      </w:r>
      <w:r>
        <w:rPr>
          <w:spacing w:val="-5"/>
        </w:rPr>
        <w:t xml:space="preserve"> </w:t>
      </w:r>
      <w:r>
        <w:t>relationships</w:t>
      </w:r>
      <w:r>
        <w:rPr>
          <w:spacing w:val="-5"/>
        </w:rPr>
        <w:t xml:space="preserve"> </w:t>
      </w:r>
      <w:r>
        <w:t>to</w:t>
      </w:r>
      <w:r>
        <w:rPr>
          <w:spacing w:val="-5"/>
        </w:rPr>
        <w:t xml:space="preserve"> </w:t>
      </w:r>
      <w:r>
        <w:t>diabetes</w:t>
      </w:r>
      <w:r>
        <w:rPr>
          <w:spacing w:val="-5"/>
        </w:rPr>
        <w:t xml:space="preserve"> </w:t>
      </w:r>
      <w:r>
        <w:t>diagnosis</w:t>
      </w:r>
      <w:r>
        <w:rPr>
          <w:spacing w:val="-5"/>
        </w:rPr>
        <w:t xml:space="preserve"> </w:t>
      </w:r>
      <w:r>
        <w:t>which</w:t>
      </w:r>
      <w:r>
        <w:rPr>
          <w:spacing w:val="-5"/>
        </w:rPr>
        <w:t xml:space="preserve"> </w:t>
      </w:r>
      <w:r>
        <w:t>proves</w:t>
      </w:r>
      <w:r>
        <w:rPr>
          <w:spacing w:val="-5"/>
        </w:rPr>
        <w:t xml:space="preserve"> </w:t>
      </w:r>
      <w:r>
        <w:t>lifestyle</w:t>
      </w:r>
      <w:r>
        <w:rPr>
          <w:spacing w:val="-5"/>
        </w:rPr>
        <w:t xml:space="preserve"> </w:t>
      </w:r>
      <w:r>
        <w:t xml:space="preserve">elements contribute substantially to disease development. The analysis established no statistical </w:t>
      </w:r>
      <w:r>
        <w:rPr>
          <w:spacing w:val="-2"/>
        </w:rPr>
        <w:t>links</w:t>
      </w:r>
    </w:p>
    <w:p w14:paraId="28BA07D5" w14:textId="77777777" w:rsidR="00A8175A" w:rsidRDefault="00A8175A">
      <w:pPr>
        <w:pStyle w:val="BodyText"/>
        <w:spacing w:line="276" w:lineRule="auto"/>
        <w:sectPr w:rsidR="00A8175A">
          <w:pgSz w:w="11920" w:h="16840"/>
          <w:pgMar w:top="1380" w:right="566" w:bottom="280" w:left="1275" w:header="720" w:footer="720" w:gutter="0"/>
          <w:cols w:space="720"/>
        </w:sectPr>
      </w:pPr>
    </w:p>
    <w:p w14:paraId="03CB39F8" w14:textId="77777777" w:rsidR="00A8175A" w:rsidRDefault="00000000">
      <w:pPr>
        <w:pStyle w:val="BodyText"/>
        <w:spacing w:before="60" w:line="276" w:lineRule="auto"/>
        <w:ind w:left="165" w:right="950"/>
      </w:pPr>
      <w:r>
        <w:lastRenderedPageBreak/>
        <w:t>between diabetes status and smoking or hypertension which shows that the considered demographic</w:t>
      </w:r>
      <w:r>
        <w:rPr>
          <w:spacing w:val="-4"/>
        </w:rPr>
        <w:t xml:space="preserve"> </w:t>
      </w:r>
      <w:r>
        <w:t>sample</w:t>
      </w:r>
      <w:r>
        <w:rPr>
          <w:spacing w:val="-4"/>
        </w:rPr>
        <w:t xml:space="preserve"> </w:t>
      </w:r>
      <w:r>
        <w:t>does</w:t>
      </w:r>
      <w:r>
        <w:rPr>
          <w:spacing w:val="-4"/>
        </w:rPr>
        <w:t xml:space="preserve"> </w:t>
      </w:r>
      <w:r>
        <w:t>not</w:t>
      </w:r>
      <w:r>
        <w:rPr>
          <w:spacing w:val="-4"/>
        </w:rPr>
        <w:t xml:space="preserve"> </w:t>
      </w:r>
      <w:r>
        <w:t>display</w:t>
      </w:r>
      <w:r>
        <w:rPr>
          <w:spacing w:val="-4"/>
        </w:rPr>
        <w:t xml:space="preserve"> </w:t>
      </w:r>
      <w:r>
        <w:t>these</w:t>
      </w:r>
      <w:r>
        <w:rPr>
          <w:spacing w:val="-4"/>
        </w:rPr>
        <w:t xml:space="preserve"> </w:t>
      </w:r>
      <w:r>
        <w:t>variables</w:t>
      </w:r>
      <w:r>
        <w:rPr>
          <w:spacing w:val="-4"/>
        </w:rPr>
        <w:t xml:space="preserve"> </w:t>
      </w:r>
      <w:r>
        <w:t>as</w:t>
      </w:r>
      <w:r>
        <w:rPr>
          <w:spacing w:val="-4"/>
        </w:rPr>
        <w:t xml:space="preserve"> </w:t>
      </w:r>
      <w:r>
        <w:t>independent</w:t>
      </w:r>
      <w:r>
        <w:rPr>
          <w:spacing w:val="-4"/>
        </w:rPr>
        <w:t xml:space="preserve"> </w:t>
      </w:r>
      <w:r>
        <w:t>factors</w:t>
      </w:r>
      <w:r>
        <w:rPr>
          <w:spacing w:val="-4"/>
        </w:rPr>
        <w:t xml:space="preserve"> </w:t>
      </w:r>
      <w:r>
        <w:t>for</w:t>
      </w:r>
      <w:r>
        <w:rPr>
          <w:spacing w:val="-4"/>
        </w:rPr>
        <w:t xml:space="preserve"> </w:t>
      </w:r>
      <w:r>
        <w:t xml:space="preserve">diabetes </w:t>
      </w:r>
      <w:r>
        <w:rPr>
          <w:spacing w:val="-2"/>
        </w:rPr>
        <w:t>diagnosis.</w:t>
      </w:r>
    </w:p>
    <w:p w14:paraId="267B8C6D" w14:textId="77777777" w:rsidR="00A8175A" w:rsidRDefault="00A8175A">
      <w:pPr>
        <w:pStyle w:val="BodyText"/>
        <w:spacing w:before="41"/>
      </w:pPr>
    </w:p>
    <w:p w14:paraId="6CC70750" w14:textId="77777777" w:rsidR="00A8175A" w:rsidRDefault="00000000">
      <w:pPr>
        <w:pStyle w:val="Heading2"/>
      </w:pPr>
      <w:r>
        <w:t>Independent Samples t-</w:t>
      </w:r>
      <w:r>
        <w:rPr>
          <w:spacing w:val="-4"/>
        </w:rPr>
        <w:t>Test</w:t>
      </w:r>
    </w:p>
    <w:p w14:paraId="2A708079" w14:textId="77777777" w:rsidR="00A8175A" w:rsidRDefault="00000000">
      <w:pPr>
        <w:pStyle w:val="BodyText"/>
        <w:spacing w:before="41" w:line="276" w:lineRule="auto"/>
        <w:ind w:left="165" w:right="950"/>
      </w:pPr>
      <w:r>
        <w:t xml:space="preserve">BMI, </w:t>
      </w:r>
      <w:proofErr w:type="spellStart"/>
      <w:r>
        <w:t>Fasting_Blood_Glucose</w:t>
      </w:r>
      <w:proofErr w:type="spellEnd"/>
      <w:r>
        <w:t xml:space="preserve"> by </w:t>
      </w:r>
      <w:proofErr w:type="spellStart"/>
      <w:r>
        <w:t>Diabetes_Status</w:t>
      </w:r>
      <w:proofErr w:type="spellEnd"/>
      <w:r>
        <w:t xml:space="preserve">. The value comparison of BMI and </w:t>
      </w:r>
      <w:proofErr w:type="spellStart"/>
      <w:r>
        <w:t>Fasting_Blood_Glucose</w:t>
      </w:r>
      <w:proofErr w:type="spellEnd"/>
      <w:r>
        <w:t xml:space="preserve"> requires a t-test because both variables fall into the continuous category</w:t>
      </w:r>
      <w:r>
        <w:rPr>
          <w:spacing w:val="-4"/>
        </w:rPr>
        <w:t xml:space="preserve"> </w:t>
      </w:r>
      <w:r>
        <w:t>between</w:t>
      </w:r>
      <w:r>
        <w:rPr>
          <w:spacing w:val="-4"/>
        </w:rPr>
        <w:t xml:space="preserve"> </w:t>
      </w:r>
      <w:r>
        <w:t>Positive</w:t>
      </w:r>
      <w:r>
        <w:rPr>
          <w:spacing w:val="-4"/>
        </w:rPr>
        <w:t xml:space="preserve"> </w:t>
      </w:r>
      <w:r>
        <w:t>and</w:t>
      </w:r>
      <w:r>
        <w:rPr>
          <w:spacing w:val="-4"/>
        </w:rPr>
        <w:t xml:space="preserve"> </w:t>
      </w:r>
      <w:r>
        <w:t>Negative</w:t>
      </w:r>
      <w:r>
        <w:rPr>
          <w:spacing w:val="-4"/>
        </w:rPr>
        <w:t xml:space="preserve"> </w:t>
      </w:r>
      <w:proofErr w:type="spellStart"/>
      <w:r>
        <w:t>Diabetes_Status</w:t>
      </w:r>
      <w:proofErr w:type="spellEnd"/>
      <w:r>
        <w:rPr>
          <w:spacing w:val="-4"/>
        </w:rPr>
        <w:t xml:space="preserve"> </w:t>
      </w:r>
      <w:r>
        <w:t>groups.</w:t>
      </w:r>
      <w:r>
        <w:rPr>
          <w:spacing w:val="-4"/>
        </w:rPr>
        <w:t xml:space="preserve"> </w:t>
      </w:r>
      <w:r>
        <w:t>Elevated</w:t>
      </w:r>
      <w:r>
        <w:rPr>
          <w:spacing w:val="-4"/>
        </w:rPr>
        <w:t xml:space="preserve"> </w:t>
      </w:r>
      <w:r>
        <w:t>blood</w:t>
      </w:r>
      <w:r>
        <w:rPr>
          <w:spacing w:val="-4"/>
        </w:rPr>
        <w:t xml:space="preserve"> </w:t>
      </w:r>
      <w:r>
        <w:t>sugar</w:t>
      </w:r>
      <w:r>
        <w:rPr>
          <w:spacing w:val="-4"/>
        </w:rPr>
        <w:t xml:space="preserve"> </w:t>
      </w:r>
      <w:r>
        <w:t>levels and</w:t>
      </w:r>
      <w:r>
        <w:rPr>
          <w:spacing w:val="-1"/>
        </w:rPr>
        <w:t xml:space="preserve"> </w:t>
      </w:r>
      <w:r>
        <w:t>being</w:t>
      </w:r>
      <w:r>
        <w:rPr>
          <w:spacing w:val="-1"/>
        </w:rPr>
        <w:t xml:space="preserve"> </w:t>
      </w:r>
      <w:r>
        <w:t>overweight</w:t>
      </w:r>
      <w:r>
        <w:rPr>
          <w:spacing w:val="-1"/>
        </w:rPr>
        <w:t xml:space="preserve"> </w:t>
      </w:r>
      <w:r>
        <w:t>represent</w:t>
      </w:r>
      <w:r>
        <w:rPr>
          <w:spacing w:val="-1"/>
        </w:rPr>
        <w:t xml:space="preserve"> </w:t>
      </w:r>
      <w:r>
        <w:t>significant</w:t>
      </w:r>
      <w:r>
        <w:rPr>
          <w:spacing w:val="-1"/>
        </w:rPr>
        <w:t xml:space="preserve"> </w:t>
      </w:r>
      <w:r>
        <w:t>variables</w:t>
      </w:r>
      <w:r>
        <w:rPr>
          <w:spacing w:val="-1"/>
        </w:rPr>
        <w:t xml:space="preserve"> </w:t>
      </w:r>
      <w:r>
        <w:t>because</w:t>
      </w:r>
      <w:r>
        <w:rPr>
          <w:spacing w:val="-1"/>
        </w:rPr>
        <w:t xml:space="preserve"> </w:t>
      </w:r>
      <w:r>
        <w:t>they</w:t>
      </w:r>
      <w:r>
        <w:rPr>
          <w:spacing w:val="-1"/>
        </w:rPr>
        <w:t xml:space="preserve"> </w:t>
      </w:r>
      <w:r>
        <w:t>possess</w:t>
      </w:r>
      <w:r>
        <w:rPr>
          <w:spacing w:val="-1"/>
        </w:rPr>
        <w:t xml:space="preserve"> </w:t>
      </w:r>
      <w:r>
        <w:t>direct</w:t>
      </w:r>
      <w:r>
        <w:rPr>
          <w:spacing w:val="-1"/>
        </w:rPr>
        <w:t xml:space="preserve"> </w:t>
      </w:r>
      <w:r>
        <w:t>connections with developing diabetes. The assumptions for the analysis include normality and homogeneity of variances. Assess normality through the Shapiro-Wilk test provides the best method for evaluating homogeneity of variances (</w:t>
      </w:r>
      <w:proofErr w:type="spellStart"/>
      <w:r>
        <w:t>Malato</w:t>
      </w:r>
      <w:proofErr w:type="spellEnd"/>
      <w:r>
        <w:t>, 2025). The Mann-Whitney U test should be used when normality is violated (McClenaghan, 2024b).</w:t>
      </w:r>
    </w:p>
    <w:p w14:paraId="38FD77E7" w14:textId="77777777" w:rsidR="00A8175A" w:rsidRDefault="00A8175A">
      <w:pPr>
        <w:pStyle w:val="BodyText"/>
        <w:spacing w:before="42"/>
      </w:pPr>
    </w:p>
    <w:p w14:paraId="6EED9981" w14:textId="77777777" w:rsidR="00A8175A" w:rsidRDefault="00000000">
      <w:pPr>
        <w:pStyle w:val="BodyText"/>
        <w:spacing w:line="276" w:lineRule="auto"/>
        <w:ind w:left="165" w:right="1424"/>
      </w:pPr>
      <w:r>
        <w:t>The</w:t>
      </w:r>
      <w:r>
        <w:rPr>
          <w:spacing w:val="-4"/>
        </w:rPr>
        <w:t xml:space="preserve"> </w:t>
      </w:r>
      <w:r>
        <w:t>independent</w:t>
      </w:r>
      <w:r>
        <w:rPr>
          <w:spacing w:val="-4"/>
        </w:rPr>
        <w:t xml:space="preserve"> </w:t>
      </w:r>
      <w:r>
        <w:t>samples</w:t>
      </w:r>
      <w:r>
        <w:rPr>
          <w:spacing w:val="-4"/>
        </w:rPr>
        <w:t xml:space="preserve"> </w:t>
      </w:r>
      <w:r>
        <w:t>t-test</w:t>
      </w:r>
      <w:r>
        <w:rPr>
          <w:spacing w:val="-4"/>
        </w:rPr>
        <w:t xml:space="preserve"> </w:t>
      </w:r>
      <w:r>
        <w:t>analysis</w:t>
      </w:r>
      <w:r>
        <w:rPr>
          <w:spacing w:val="-4"/>
        </w:rPr>
        <w:t xml:space="preserve"> </w:t>
      </w:r>
      <w:r>
        <w:t>revealed</w:t>
      </w:r>
      <w:r>
        <w:rPr>
          <w:spacing w:val="-4"/>
        </w:rPr>
        <w:t xml:space="preserve"> </w:t>
      </w:r>
      <w:r>
        <w:t>important</w:t>
      </w:r>
      <w:r>
        <w:rPr>
          <w:spacing w:val="-4"/>
        </w:rPr>
        <w:t xml:space="preserve"> </w:t>
      </w:r>
      <w:r>
        <w:t>differences</w:t>
      </w:r>
      <w:r>
        <w:rPr>
          <w:spacing w:val="-4"/>
        </w:rPr>
        <w:t xml:space="preserve"> </w:t>
      </w:r>
      <w:r>
        <w:t>between</w:t>
      </w:r>
      <w:r>
        <w:rPr>
          <w:spacing w:val="-4"/>
        </w:rPr>
        <w:t xml:space="preserve"> </w:t>
      </w:r>
      <w:r>
        <w:t xml:space="preserve">diabetic patients and those without diabetes at BMI levels and Fasting Blood Glucose status </w:t>
      </w:r>
      <w:r>
        <w:rPr>
          <w:spacing w:val="-4"/>
        </w:rPr>
        <w:t>with</w:t>
      </w:r>
    </w:p>
    <w:p w14:paraId="2C26D9BC" w14:textId="77777777" w:rsidR="00A8175A" w:rsidRDefault="00000000">
      <w:pPr>
        <w:pStyle w:val="BodyText"/>
        <w:spacing w:line="276" w:lineRule="auto"/>
        <w:ind w:left="165" w:right="950"/>
      </w:pPr>
      <w:r>
        <w:t>non-diabetic</w:t>
      </w:r>
      <w:r>
        <w:rPr>
          <w:spacing w:val="-4"/>
        </w:rPr>
        <w:t xml:space="preserve"> </w:t>
      </w:r>
      <w:r>
        <w:t>participants</w:t>
      </w:r>
      <w:r>
        <w:rPr>
          <w:spacing w:val="-4"/>
        </w:rPr>
        <w:t xml:space="preserve"> </w:t>
      </w:r>
      <w:r>
        <w:t>having</w:t>
      </w:r>
      <w:r>
        <w:rPr>
          <w:spacing w:val="-4"/>
        </w:rPr>
        <w:t xml:space="preserve"> </w:t>
      </w:r>
      <w:r>
        <w:t>lower</w:t>
      </w:r>
      <w:r>
        <w:rPr>
          <w:spacing w:val="-4"/>
        </w:rPr>
        <w:t xml:space="preserve"> </w:t>
      </w:r>
      <w:r>
        <w:t>average</w:t>
      </w:r>
      <w:r>
        <w:rPr>
          <w:spacing w:val="-4"/>
        </w:rPr>
        <w:t xml:space="preserve"> </w:t>
      </w:r>
      <w:r>
        <w:t>test</w:t>
      </w:r>
      <w:r>
        <w:rPr>
          <w:spacing w:val="-4"/>
        </w:rPr>
        <w:t xml:space="preserve"> </w:t>
      </w:r>
      <w:r>
        <w:t>results.</w:t>
      </w:r>
      <w:r>
        <w:rPr>
          <w:spacing w:val="-4"/>
        </w:rPr>
        <w:t xml:space="preserve"> </w:t>
      </w:r>
      <w:proofErr w:type="spellStart"/>
      <w:r>
        <w:t>líberty</w:t>
      </w:r>
      <w:proofErr w:type="spellEnd"/>
      <w:r>
        <w:rPr>
          <w:spacing w:val="-4"/>
        </w:rPr>
        <w:t xml:space="preserve"> </w:t>
      </w:r>
      <w:r>
        <w:t>of</w:t>
      </w:r>
      <w:r>
        <w:rPr>
          <w:spacing w:val="-4"/>
        </w:rPr>
        <w:t xml:space="preserve"> </w:t>
      </w:r>
      <w:r>
        <w:t>variances</w:t>
      </w:r>
      <w:r>
        <w:rPr>
          <w:spacing w:val="-4"/>
        </w:rPr>
        <w:t xml:space="preserve"> </w:t>
      </w:r>
      <w:r>
        <w:t>and</w:t>
      </w:r>
      <w:r>
        <w:rPr>
          <w:spacing w:val="-4"/>
        </w:rPr>
        <w:t xml:space="preserve"> </w:t>
      </w:r>
      <w:r>
        <w:t>normality tests proved inconsistent for both variables since Shapiro-Wilk and Levene’s tests showed significant results (p &lt; 0.001). This confirmed the non-normal distribution and unequal variances of the data. The Mann-Whitney U test revealed statistically significant differences (p &lt; 0.001) in both variables by diabetes status and validated these findings using</w:t>
      </w:r>
    </w:p>
    <w:p w14:paraId="697BBC1D" w14:textId="77777777" w:rsidR="00A8175A" w:rsidRDefault="00000000">
      <w:pPr>
        <w:pStyle w:val="BodyText"/>
        <w:ind w:left="165"/>
      </w:pPr>
      <w:r>
        <w:t xml:space="preserve">non-parametric methods (p &lt; </w:t>
      </w:r>
      <w:r>
        <w:rPr>
          <w:spacing w:val="-2"/>
        </w:rPr>
        <w:t>0.001).</w:t>
      </w:r>
    </w:p>
    <w:p w14:paraId="4AEC94ED" w14:textId="77777777" w:rsidR="00A8175A" w:rsidRDefault="00A8175A">
      <w:pPr>
        <w:pStyle w:val="BodyText"/>
        <w:spacing w:before="82"/>
      </w:pPr>
    </w:p>
    <w:p w14:paraId="711A339E" w14:textId="77777777" w:rsidR="00A8175A" w:rsidRDefault="00000000">
      <w:pPr>
        <w:pStyle w:val="Heading2"/>
        <w:spacing w:before="1"/>
      </w:pPr>
      <w:r>
        <w:t xml:space="preserve">Post-Hoc </w:t>
      </w:r>
      <w:r>
        <w:rPr>
          <w:spacing w:val="-2"/>
        </w:rPr>
        <w:t>Tests</w:t>
      </w:r>
    </w:p>
    <w:p w14:paraId="153B2757" w14:textId="77777777" w:rsidR="00A8175A" w:rsidRDefault="00000000">
      <w:pPr>
        <w:pStyle w:val="BodyText"/>
        <w:spacing w:before="41" w:line="276" w:lineRule="auto"/>
        <w:ind w:left="165" w:right="950"/>
      </w:pPr>
      <w:r>
        <w:t>Standardized residuals will identify the cells responsible for driving the detected significant associations</w:t>
      </w:r>
      <w:r>
        <w:rPr>
          <w:spacing w:val="-3"/>
        </w:rPr>
        <w:t xml:space="preserve"> </w:t>
      </w:r>
      <w:r>
        <w:t>in</w:t>
      </w:r>
      <w:r>
        <w:rPr>
          <w:spacing w:val="-3"/>
        </w:rPr>
        <w:t xml:space="preserve"> </w:t>
      </w:r>
      <w:r>
        <w:t>chi-squared</w:t>
      </w:r>
      <w:r>
        <w:rPr>
          <w:spacing w:val="-3"/>
        </w:rPr>
        <w:t xml:space="preserve"> </w:t>
      </w:r>
      <w:r>
        <w:t>tests.</w:t>
      </w:r>
      <w:r>
        <w:rPr>
          <w:spacing w:val="-3"/>
        </w:rPr>
        <w:t xml:space="preserve"> </w:t>
      </w:r>
      <w:r>
        <w:t>Since</w:t>
      </w:r>
      <w:r>
        <w:rPr>
          <w:spacing w:val="-3"/>
        </w:rPr>
        <w:t xml:space="preserve"> </w:t>
      </w:r>
      <w:r>
        <w:t>t-tests</w:t>
      </w:r>
      <w:r>
        <w:rPr>
          <w:spacing w:val="-3"/>
        </w:rPr>
        <w:t xml:space="preserve"> </w:t>
      </w:r>
      <w:r>
        <w:t>examine</w:t>
      </w:r>
      <w:r>
        <w:rPr>
          <w:spacing w:val="-3"/>
        </w:rPr>
        <w:t xml:space="preserve"> </w:t>
      </w:r>
      <w:r>
        <w:t>two</w:t>
      </w:r>
      <w:r>
        <w:rPr>
          <w:spacing w:val="-3"/>
        </w:rPr>
        <w:t xml:space="preserve"> </w:t>
      </w:r>
      <w:r>
        <w:t>groups</w:t>
      </w:r>
      <w:r>
        <w:rPr>
          <w:spacing w:val="-3"/>
        </w:rPr>
        <w:t xml:space="preserve"> </w:t>
      </w:r>
      <w:r>
        <w:t>only</w:t>
      </w:r>
      <w:r>
        <w:rPr>
          <w:spacing w:val="-3"/>
        </w:rPr>
        <w:t xml:space="preserve"> </w:t>
      </w:r>
      <w:r>
        <w:t>post-hoc</w:t>
      </w:r>
      <w:r>
        <w:rPr>
          <w:spacing w:val="-3"/>
        </w:rPr>
        <w:t xml:space="preserve"> </w:t>
      </w:r>
      <w:r>
        <w:t>tests</w:t>
      </w:r>
      <w:r>
        <w:rPr>
          <w:spacing w:val="-3"/>
        </w:rPr>
        <w:t xml:space="preserve"> </w:t>
      </w:r>
      <w:r>
        <w:t>are</w:t>
      </w:r>
      <w:r>
        <w:rPr>
          <w:spacing w:val="-3"/>
        </w:rPr>
        <w:t xml:space="preserve"> </w:t>
      </w:r>
      <w:r>
        <w:t xml:space="preserve">not </w:t>
      </w:r>
      <w:r>
        <w:rPr>
          <w:spacing w:val="-2"/>
        </w:rPr>
        <w:t>necessary.</w:t>
      </w:r>
    </w:p>
    <w:p w14:paraId="196100A9" w14:textId="77777777" w:rsidR="00A8175A" w:rsidRDefault="00A8175A">
      <w:pPr>
        <w:pStyle w:val="BodyText"/>
        <w:spacing w:before="94"/>
      </w:pPr>
    </w:p>
    <w:p w14:paraId="396314E2" w14:textId="77777777" w:rsidR="00A8175A" w:rsidRDefault="00000000">
      <w:pPr>
        <w:pStyle w:val="Heading1"/>
        <w:spacing w:after="39"/>
      </w:pPr>
      <w:r>
        <w:t>Second</w:t>
      </w:r>
      <w:r>
        <w:rPr>
          <w:spacing w:val="-6"/>
        </w:rPr>
        <w:t xml:space="preserve"> </w:t>
      </w:r>
      <w:r>
        <w:rPr>
          <w:spacing w:val="-2"/>
        </w:rPr>
        <w:t>Table</w:t>
      </w: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1980"/>
        <w:gridCol w:w="1980"/>
        <w:gridCol w:w="1980"/>
      </w:tblGrid>
      <w:tr w:rsidR="00A8175A" w14:paraId="6459F4F5" w14:textId="77777777">
        <w:trPr>
          <w:trHeight w:val="339"/>
        </w:trPr>
        <w:tc>
          <w:tcPr>
            <w:tcW w:w="1980" w:type="dxa"/>
          </w:tcPr>
          <w:p w14:paraId="2924F280" w14:textId="77777777" w:rsidR="00A8175A" w:rsidRDefault="00000000">
            <w:pPr>
              <w:pStyle w:val="TableParagraph"/>
              <w:spacing w:before="40"/>
              <w:ind w:left="110"/>
              <w:rPr>
                <w:sz w:val="24"/>
              </w:rPr>
            </w:pPr>
            <w:r>
              <w:rPr>
                <w:spacing w:val="-4"/>
                <w:sz w:val="24"/>
              </w:rPr>
              <w:t>Test</w:t>
            </w:r>
          </w:p>
        </w:tc>
        <w:tc>
          <w:tcPr>
            <w:tcW w:w="1980" w:type="dxa"/>
          </w:tcPr>
          <w:p w14:paraId="0977EE85" w14:textId="77777777" w:rsidR="00A8175A" w:rsidRDefault="00000000">
            <w:pPr>
              <w:pStyle w:val="TableParagraph"/>
              <w:spacing w:before="40"/>
              <w:ind w:left="110"/>
              <w:rPr>
                <w:sz w:val="24"/>
              </w:rPr>
            </w:pPr>
            <w:r>
              <w:rPr>
                <w:spacing w:val="-2"/>
                <w:sz w:val="24"/>
              </w:rPr>
              <w:t>Variable</w:t>
            </w:r>
            <w:r>
              <w:rPr>
                <w:spacing w:val="-11"/>
                <w:sz w:val="24"/>
              </w:rPr>
              <w:t xml:space="preserve"> </w:t>
            </w:r>
            <w:r>
              <w:rPr>
                <w:spacing w:val="-4"/>
                <w:sz w:val="24"/>
              </w:rPr>
              <w:t>Pair</w:t>
            </w:r>
          </w:p>
        </w:tc>
        <w:tc>
          <w:tcPr>
            <w:tcW w:w="1980" w:type="dxa"/>
          </w:tcPr>
          <w:p w14:paraId="59062BDF" w14:textId="77777777" w:rsidR="00A8175A" w:rsidRDefault="00000000">
            <w:pPr>
              <w:pStyle w:val="TableParagraph"/>
              <w:spacing w:before="40"/>
              <w:ind w:left="110"/>
              <w:rPr>
                <w:sz w:val="24"/>
              </w:rPr>
            </w:pPr>
            <w:r>
              <w:rPr>
                <w:spacing w:val="-2"/>
                <w:sz w:val="24"/>
              </w:rPr>
              <w:t>Statistic</w:t>
            </w:r>
          </w:p>
        </w:tc>
        <w:tc>
          <w:tcPr>
            <w:tcW w:w="1980" w:type="dxa"/>
          </w:tcPr>
          <w:p w14:paraId="5CCDF5C2" w14:textId="77777777" w:rsidR="00A8175A" w:rsidRDefault="00000000">
            <w:pPr>
              <w:pStyle w:val="TableParagraph"/>
              <w:spacing w:before="40"/>
              <w:ind w:left="110"/>
              <w:rPr>
                <w:sz w:val="24"/>
              </w:rPr>
            </w:pPr>
            <w:r>
              <w:rPr>
                <w:sz w:val="24"/>
              </w:rPr>
              <w:t>p-</w:t>
            </w:r>
            <w:r>
              <w:rPr>
                <w:spacing w:val="-2"/>
                <w:sz w:val="24"/>
              </w:rPr>
              <w:t>value</w:t>
            </w:r>
          </w:p>
        </w:tc>
      </w:tr>
      <w:tr w:rsidR="00A8175A" w14:paraId="6AC694E8" w14:textId="77777777">
        <w:trPr>
          <w:trHeight w:val="900"/>
        </w:trPr>
        <w:tc>
          <w:tcPr>
            <w:tcW w:w="1980" w:type="dxa"/>
          </w:tcPr>
          <w:p w14:paraId="6A1740E7" w14:textId="77777777" w:rsidR="00A8175A" w:rsidRDefault="00000000">
            <w:pPr>
              <w:pStyle w:val="TableParagraph"/>
              <w:spacing w:before="43"/>
              <w:ind w:left="110"/>
              <w:rPr>
                <w:sz w:val="24"/>
              </w:rPr>
            </w:pPr>
            <w:r>
              <w:rPr>
                <w:sz w:val="24"/>
              </w:rPr>
              <w:t>Chi-</w:t>
            </w:r>
            <w:r>
              <w:rPr>
                <w:spacing w:val="-2"/>
                <w:sz w:val="24"/>
              </w:rPr>
              <w:t>Squared</w:t>
            </w:r>
          </w:p>
        </w:tc>
        <w:tc>
          <w:tcPr>
            <w:tcW w:w="1980" w:type="dxa"/>
          </w:tcPr>
          <w:p w14:paraId="1921DF52" w14:textId="77777777" w:rsidR="00A8175A" w:rsidRDefault="00000000">
            <w:pPr>
              <w:pStyle w:val="TableParagraph"/>
              <w:spacing w:before="43"/>
              <w:ind w:left="110" w:right="92"/>
              <w:rPr>
                <w:sz w:val="24"/>
              </w:rPr>
            </w:pPr>
            <w:proofErr w:type="spellStart"/>
            <w:r>
              <w:rPr>
                <w:spacing w:val="-2"/>
                <w:sz w:val="24"/>
              </w:rPr>
              <w:t>Diabetes_Status</w:t>
            </w:r>
            <w:proofErr w:type="spellEnd"/>
            <w:r>
              <w:rPr>
                <w:spacing w:val="-2"/>
                <w:sz w:val="24"/>
              </w:rPr>
              <w:t xml:space="preserve"> </w:t>
            </w:r>
            <w:r>
              <w:rPr>
                <w:spacing w:val="-4"/>
                <w:sz w:val="24"/>
              </w:rPr>
              <w:t>vs.</w:t>
            </w:r>
          </w:p>
          <w:p w14:paraId="43811ADD" w14:textId="77777777" w:rsidR="00A8175A" w:rsidRDefault="00000000">
            <w:pPr>
              <w:pStyle w:val="TableParagraph"/>
              <w:ind w:left="110"/>
              <w:rPr>
                <w:sz w:val="24"/>
              </w:rPr>
            </w:pPr>
            <w:proofErr w:type="spellStart"/>
            <w:r>
              <w:rPr>
                <w:spacing w:val="-2"/>
                <w:sz w:val="24"/>
              </w:rPr>
              <w:t>Physical_Activity</w:t>
            </w:r>
            <w:proofErr w:type="spellEnd"/>
          </w:p>
        </w:tc>
        <w:tc>
          <w:tcPr>
            <w:tcW w:w="1980" w:type="dxa"/>
          </w:tcPr>
          <w:p w14:paraId="4AF07477" w14:textId="77777777" w:rsidR="00A8175A" w:rsidRDefault="00000000">
            <w:pPr>
              <w:pStyle w:val="TableParagraph"/>
              <w:spacing w:before="43"/>
              <w:ind w:left="110"/>
              <w:rPr>
                <w:sz w:val="24"/>
              </w:rPr>
            </w:pPr>
            <w:r>
              <w:rPr>
                <w:sz w:val="24"/>
              </w:rPr>
              <w:t xml:space="preserve">χ²(1) = </w:t>
            </w:r>
            <w:r>
              <w:rPr>
                <w:spacing w:val="-10"/>
                <w:sz w:val="24"/>
              </w:rPr>
              <w:t>5</w:t>
            </w:r>
          </w:p>
        </w:tc>
        <w:tc>
          <w:tcPr>
            <w:tcW w:w="1980" w:type="dxa"/>
          </w:tcPr>
          <w:p w14:paraId="05B0CD74" w14:textId="77777777" w:rsidR="00A8175A" w:rsidRDefault="00000000">
            <w:pPr>
              <w:pStyle w:val="TableParagraph"/>
              <w:spacing w:before="43"/>
              <w:ind w:left="110"/>
              <w:rPr>
                <w:sz w:val="24"/>
              </w:rPr>
            </w:pPr>
            <w:r>
              <w:rPr>
                <w:spacing w:val="-2"/>
                <w:sz w:val="24"/>
              </w:rPr>
              <w:t>0.025</w:t>
            </w:r>
          </w:p>
        </w:tc>
      </w:tr>
      <w:tr w:rsidR="00A8175A" w14:paraId="39CAE52B" w14:textId="77777777">
        <w:trPr>
          <w:trHeight w:val="1160"/>
        </w:trPr>
        <w:tc>
          <w:tcPr>
            <w:tcW w:w="1980" w:type="dxa"/>
          </w:tcPr>
          <w:p w14:paraId="5F4B8A35" w14:textId="77777777" w:rsidR="00A8175A" w:rsidRDefault="00000000">
            <w:pPr>
              <w:pStyle w:val="TableParagraph"/>
              <w:spacing w:before="38"/>
              <w:ind w:left="110"/>
              <w:rPr>
                <w:sz w:val="24"/>
              </w:rPr>
            </w:pPr>
            <w:r>
              <w:rPr>
                <w:sz w:val="24"/>
              </w:rPr>
              <w:t>Chi-</w:t>
            </w:r>
            <w:r>
              <w:rPr>
                <w:spacing w:val="-2"/>
                <w:sz w:val="24"/>
              </w:rPr>
              <w:t>Squared</w:t>
            </w:r>
          </w:p>
        </w:tc>
        <w:tc>
          <w:tcPr>
            <w:tcW w:w="1980" w:type="dxa"/>
          </w:tcPr>
          <w:p w14:paraId="7001EBE4" w14:textId="77777777" w:rsidR="00A8175A" w:rsidRDefault="00000000">
            <w:pPr>
              <w:pStyle w:val="TableParagraph"/>
              <w:spacing w:before="38"/>
              <w:ind w:left="110" w:right="92"/>
              <w:rPr>
                <w:sz w:val="24"/>
              </w:rPr>
            </w:pPr>
            <w:proofErr w:type="spellStart"/>
            <w:r>
              <w:rPr>
                <w:spacing w:val="-2"/>
                <w:sz w:val="24"/>
              </w:rPr>
              <w:t>Diabetes_Status</w:t>
            </w:r>
            <w:proofErr w:type="spellEnd"/>
            <w:r>
              <w:rPr>
                <w:spacing w:val="-2"/>
                <w:sz w:val="24"/>
              </w:rPr>
              <w:t xml:space="preserve"> </w:t>
            </w:r>
            <w:r>
              <w:rPr>
                <w:spacing w:val="-4"/>
                <w:sz w:val="24"/>
              </w:rPr>
              <w:t>vs.</w:t>
            </w:r>
          </w:p>
          <w:p w14:paraId="14C38576" w14:textId="77777777" w:rsidR="00A8175A" w:rsidRDefault="00000000">
            <w:pPr>
              <w:pStyle w:val="TableParagraph"/>
              <w:spacing w:line="270" w:lineRule="atLeast"/>
              <w:ind w:left="110"/>
              <w:rPr>
                <w:sz w:val="24"/>
              </w:rPr>
            </w:pPr>
            <w:proofErr w:type="spellStart"/>
            <w:r>
              <w:rPr>
                <w:spacing w:val="-2"/>
                <w:sz w:val="24"/>
              </w:rPr>
              <w:t>Family_History_o</w:t>
            </w:r>
            <w:proofErr w:type="spellEnd"/>
            <w:r>
              <w:rPr>
                <w:spacing w:val="-2"/>
                <w:sz w:val="24"/>
              </w:rPr>
              <w:t xml:space="preserve"> </w:t>
            </w:r>
            <w:proofErr w:type="spellStart"/>
            <w:r>
              <w:rPr>
                <w:spacing w:val="-2"/>
                <w:sz w:val="24"/>
              </w:rPr>
              <w:t>f_Diabetes</w:t>
            </w:r>
            <w:proofErr w:type="spellEnd"/>
          </w:p>
        </w:tc>
        <w:tc>
          <w:tcPr>
            <w:tcW w:w="1980" w:type="dxa"/>
          </w:tcPr>
          <w:p w14:paraId="2BE3CE9E" w14:textId="77777777" w:rsidR="00A8175A" w:rsidRDefault="00000000">
            <w:pPr>
              <w:pStyle w:val="TableParagraph"/>
              <w:spacing w:before="38"/>
              <w:ind w:left="110"/>
              <w:rPr>
                <w:sz w:val="24"/>
              </w:rPr>
            </w:pPr>
            <w:r>
              <w:rPr>
                <w:sz w:val="24"/>
              </w:rPr>
              <w:t xml:space="preserve">χ²(1) = </w:t>
            </w:r>
            <w:r>
              <w:rPr>
                <w:spacing w:val="-2"/>
                <w:sz w:val="24"/>
              </w:rPr>
              <w:t>1492.5</w:t>
            </w:r>
          </w:p>
        </w:tc>
        <w:tc>
          <w:tcPr>
            <w:tcW w:w="1980" w:type="dxa"/>
          </w:tcPr>
          <w:p w14:paraId="5D7A5991" w14:textId="77777777" w:rsidR="00A8175A" w:rsidRDefault="00000000">
            <w:pPr>
              <w:pStyle w:val="TableParagraph"/>
              <w:spacing w:before="38"/>
              <w:ind w:left="110"/>
              <w:rPr>
                <w:sz w:val="24"/>
              </w:rPr>
            </w:pPr>
            <w:r>
              <w:rPr>
                <w:spacing w:val="-2"/>
                <w:sz w:val="24"/>
              </w:rPr>
              <w:t>&lt;0.001</w:t>
            </w:r>
          </w:p>
        </w:tc>
      </w:tr>
      <w:tr w:rsidR="00A8175A" w14:paraId="363FEBA3" w14:textId="77777777">
        <w:trPr>
          <w:trHeight w:val="619"/>
        </w:trPr>
        <w:tc>
          <w:tcPr>
            <w:tcW w:w="1980" w:type="dxa"/>
          </w:tcPr>
          <w:p w14:paraId="37C68620" w14:textId="77777777" w:rsidR="00A8175A" w:rsidRDefault="00000000">
            <w:pPr>
              <w:pStyle w:val="TableParagraph"/>
              <w:spacing w:before="49"/>
              <w:ind w:left="110"/>
              <w:rPr>
                <w:sz w:val="24"/>
              </w:rPr>
            </w:pPr>
            <w:r>
              <w:rPr>
                <w:sz w:val="24"/>
              </w:rPr>
              <w:t>Chi-</w:t>
            </w:r>
            <w:r>
              <w:rPr>
                <w:spacing w:val="-2"/>
                <w:sz w:val="24"/>
              </w:rPr>
              <w:t>Squared</w:t>
            </w:r>
          </w:p>
        </w:tc>
        <w:tc>
          <w:tcPr>
            <w:tcW w:w="1980" w:type="dxa"/>
          </w:tcPr>
          <w:p w14:paraId="56145BDB" w14:textId="77777777" w:rsidR="00A8175A" w:rsidRDefault="00000000">
            <w:pPr>
              <w:pStyle w:val="TableParagraph"/>
              <w:spacing w:before="48" w:line="270" w:lineRule="atLeast"/>
              <w:ind w:left="110" w:right="92"/>
              <w:rPr>
                <w:sz w:val="24"/>
              </w:rPr>
            </w:pPr>
            <w:proofErr w:type="spellStart"/>
            <w:r>
              <w:rPr>
                <w:spacing w:val="-2"/>
                <w:sz w:val="24"/>
              </w:rPr>
              <w:t>Diabetes_Status</w:t>
            </w:r>
            <w:proofErr w:type="spellEnd"/>
            <w:r>
              <w:rPr>
                <w:spacing w:val="-2"/>
                <w:sz w:val="24"/>
              </w:rPr>
              <w:t xml:space="preserve"> </w:t>
            </w:r>
            <w:r>
              <w:rPr>
                <w:sz w:val="24"/>
              </w:rPr>
              <w:t xml:space="preserve">vs. </w:t>
            </w:r>
            <w:r>
              <w:rPr>
                <w:spacing w:val="-2"/>
                <w:sz w:val="24"/>
              </w:rPr>
              <w:t>Hypertension</w:t>
            </w:r>
          </w:p>
        </w:tc>
        <w:tc>
          <w:tcPr>
            <w:tcW w:w="1980" w:type="dxa"/>
          </w:tcPr>
          <w:p w14:paraId="6614BF6A" w14:textId="77777777" w:rsidR="00A8175A" w:rsidRDefault="00000000">
            <w:pPr>
              <w:pStyle w:val="TableParagraph"/>
              <w:spacing w:before="49"/>
              <w:ind w:left="110"/>
              <w:rPr>
                <w:sz w:val="24"/>
              </w:rPr>
            </w:pPr>
            <w:r>
              <w:rPr>
                <w:sz w:val="24"/>
              </w:rPr>
              <w:t xml:space="preserve">χ²(1) = </w:t>
            </w:r>
            <w:r>
              <w:rPr>
                <w:spacing w:val="-5"/>
                <w:sz w:val="24"/>
              </w:rPr>
              <w:t>0.7</w:t>
            </w:r>
          </w:p>
        </w:tc>
        <w:tc>
          <w:tcPr>
            <w:tcW w:w="1980" w:type="dxa"/>
          </w:tcPr>
          <w:p w14:paraId="45004410" w14:textId="77777777" w:rsidR="00A8175A" w:rsidRDefault="00000000">
            <w:pPr>
              <w:pStyle w:val="TableParagraph"/>
              <w:spacing w:before="49"/>
              <w:ind w:left="110"/>
              <w:rPr>
                <w:sz w:val="24"/>
              </w:rPr>
            </w:pPr>
            <w:r>
              <w:rPr>
                <w:spacing w:val="-2"/>
                <w:sz w:val="24"/>
              </w:rPr>
              <w:t>0.389</w:t>
            </w:r>
          </w:p>
        </w:tc>
      </w:tr>
      <w:tr w:rsidR="00A8175A" w14:paraId="4D43339F" w14:textId="77777777">
        <w:trPr>
          <w:trHeight w:val="620"/>
        </w:trPr>
        <w:tc>
          <w:tcPr>
            <w:tcW w:w="1980" w:type="dxa"/>
          </w:tcPr>
          <w:p w14:paraId="4D3F8D2D" w14:textId="77777777" w:rsidR="00A8175A" w:rsidRDefault="00000000">
            <w:pPr>
              <w:pStyle w:val="TableParagraph"/>
              <w:spacing w:before="48"/>
              <w:ind w:left="110"/>
              <w:rPr>
                <w:sz w:val="24"/>
              </w:rPr>
            </w:pPr>
            <w:r>
              <w:rPr>
                <w:sz w:val="24"/>
              </w:rPr>
              <w:t>Chi-</w:t>
            </w:r>
            <w:r>
              <w:rPr>
                <w:spacing w:val="-2"/>
                <w:sz w:val="24"/>
              </w:rPr>
              <w:t>Squared</w:t>
            </w:r>
          </w:p>
        </w:tc>
        <w:tc>
          <w:tcPr>
            <w:tcW w:w="1980" w:type="dxa"/>
          </w:tcPr>
          <w:p w14:paraId="1A17E3B2" w14:textId="77777777" w:rsidR="00A8175A" w:rsidRDefault="00000000">
            <w:pPr>
              <w:pStyle w:val="TableParagraph"/>
              <w:spacing w:before="48" w:line="270" w:lineRule="atLeast"/>
              <w:ind w:left="110" w:right="92"/>
              <w:rPr>
                <w:sz w:val="24"/>
              </w:rPr>
            </w:pPr>
            <w:proofErr w:type="spellStart"/>
            <w:r>
              <w:rPr>
                <w:spacing w:val="-2"/>
                <w:sz w:val="24"/>
              </w:rPr>
              <w:t>Diabetes_Status</w:t>
            </w:r>
            <w:proofErr w:type="spellEnd"/>
            <w:r>
              <w:rPr>
                <w:spacing w:val="-2"/>
                <w:sz w:val="24"/>
              </w:rPr>
              <w:t xml:space="preserve"> </w:t>
            </w:r>
            <w:r>
              <w:rPr>
                <w:sz w:val="24"/>
              </w:rPr>
              <w:t>vs. Diet</w:t>
            </w:r>
          </w:p>
        </w:tc>
        <w:tc>
          <w:tcPr>
            <w:tcW w:w="1980" w:type="dxa"/>
          </w:tcPr>
          <w:p w14:paraId="2186F02B" w14:textId="77777777" w:rsidR="00A8175A" w:rsidRDefault="00000000">
            <w:pPr>
              <w:pStyle w:val="TableParagraph"/>
              <w:spacing w:before="48"/>
              <w:ind w:left="110"/>
              <w:rPr>
                <w:sz w:val="24"/>
              </w:rPr>
            </w:pPr>
            <w:r>
              <w:rPr>
                <w:sz w:val="24"/>
              </w:rPr>
              <w:t xml:space="preserve">χ²(1) = </w:t>
            </w:r>
            <w:r>
              <w:rPr>
                <w:spacing w:val="-5"/>
                <w:sz w:val="24"/>
              </w:rPr>
              <w:t>9.1</w:t>
            </w:r>
          </w:p>
        </w:tc>
        <w:tc>
          <w:tcPr>
            <w:tcW w:w="1980" w:type="dxa"/>
          </w:tcPr>
          <w:p w14:paraId="50B8668E" w14:textId="77777777" w:rsidR="00A8175A" w:rsidRDefault="00000000">
            <w:pPr>
              <w:pStyle w:val="TableParagraph"/>
              <w:spacing w:before="48"/>
              <w:ind w:left="110"/>
              <w:rPr>
                <w:sz w:val="24"/>
              </w:rPr>
            </w:pPr>
            <w:r>
              <w:rPr>
                <w:spacing w:val="-2"/>
                <w:sz w:val="24"/>
              </w:rPr>
              <w:t>0.00259</w:t>
            </w:r>
          </w:p>
        </w:tc>
      </w:tr>
      <w:tr w:rsidR="00A8175A" w14:paraId="7AD78BAC" w14:textId="77777777">
        <w:trPr>
          <w:trHeight w:val="619"/>
        </w:trPr>
        <w:tc>
          <w:tcPr>
            <w:tcW w:w="1980" w:type="dxa"/>
          </w:tcPr>
          <w:p w14:paraId="26203307" w14:textId="77777777" w:rsidR="00A8175A" w:rsidRDefault="00000000">
            <w:pPr>
              <w:pStyle w:val="TableParagraph"/>
              <w:spacing w:before="47"/>
              <w:ind w:left="110"/>
              <w:rPr>
                <w:sz w:val="24"/>
              </w:rPr>
            </w:pPr>
            <w:r>
              <w:rPr>
                <w:sz w:val="24"/>
              </w:rPr>
              <w:t>Chi-</w:t>
            </w:r>
            <w:r>
              <w:rPr>
                <w:spacing w:val="-2"/>
                <w:sz w:val="24"/>
              </w:rPr>
              <w:t>Squared</w:t>
            </w:r>
          </w:p>
        </w:tc>
        <w:tc>
          <w:tcPr>
            <w:tcW w:w="1980" w:type="dxa"/>
          </w:tcPr>
          <w:p w14:paraId="3C526C55" w14:textId="77777777" w:rsidR="00A8175A" w:rsidRDefault="00000000">
            <w:pPr>
              <w:pStyle w:val="TableParagraph"/>
              <w:spacing w:before="47"/>
              <w:ind w:left="110" w:right="92"/>
              <w:rPr>
                <w:sz w:val="24"/>
              </w:rPr>
            </w:pPr>
            <w:proofErr w:type="spellStart"/>
            <w:r>
              <w:rPr>
                <w:spacing w:val="-2"/>
                <w:sz w:val="24"/>
              </w:rPr>
              <w:t>Diabetes_Status</w:t>
            </w:r>
            <w:proofErr w:type="spellEnd"/>
            <w:r>
              <w:rPr>
                <w:spacing w:val="-2"/>
                <w:sz w:val="24"/>
              </w:rPr>
              <w:t xml:space="preserve"> </w:t>
            </w:r>
            <w:r>
              <w:rPr>
                <w:sz w:val="24"/>
              </w:rPr>
              <w:t>vs. Smoking</w:t>
            </w:r>
          </w:p>
        </w:tc>
        <w:tc>
          <w:tcPr>
            <w:tcW w:w="1980" w:type="dxa"/>
          </w:tcPr>
          <w:p w14:paraId="4112DC16" w14:textId="77777777" w:rsidR="00A8175A" w:rsidRDefault="00000000">
            <w:pPr>
              <w:pStyle w:val="TableParagraph"/>
              <w:spacing w:before="47"/>
              <w:ind w:left="110"/>
              <w:rPr>
                <w:sz w:val="24"/>
              </w:rPr>
            </w:pPr>
            <w:r>
              <w:rPr>
                <w:sz w:val="24"/>
              </w:rPr>
              <w:t xml:space="preserve">χ²(1) = </w:t>
            </w:r>
            <w:r>
              <w:rPr>
                <w:spacing w:val="-5"/>
                <w:sz w:val="24"/>
              </w:rPr>
              <w:t>1.7</w:t>
            </w:r>
          </w:p>
        </w:tc>
        <w:tc>
          <w:tcPr>
            <w:tcW w:w="1980" w:type="dxa"/>
          </w:tcPr>
          <w:p w14:paraId="0B91FE5A" w14:textId="77777777" w:rsidR="00A8175A" w:rsidRDefault="00000000">
            <w:pPr>
              <w:pStyle w:val="TableParagraph"/>
              <w:spacing w:before="47"/>
              <w:ind w:left="110"/>
              <w:rPr>
                <w:sz w:val="24"/>
              </w:rPr>
            </w:pPr>
            <w:r>
              <w:rPr>
                <w:spacing w:val="-2"/>
                <w:sz w:val="24"/>
              </w:rPr>
              <w:t>0.196</w:t>
            </w:r>
          </w:p>
        </w:tc>
      </w:tr>
    </w:tbl>
    <w:p w14:paraId="3A16428A" w14:textId="77777777" w:rsidR="00A8175A" w:rsidRDefault="00A8175A">
      <w:pPr>
        <w:pStyle w:val="TableParagraph"/>
        <w:rPr>
          <w:sz w:val="24"/>
        </w:rPr>
        <w:sectPr w:rsidR="00A8175A">
          <w:pgSz w:w="11920" w:h="16840"/>
          <w:pgMar w:top="1380" w:right="566" w:bottom="1533" w:left="1275" w:header="720" w:footer="720" w:gutter="0"/>
          <w:cols w:space="720"/>
        </w:sect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1980"/>
        <w:gridCol w:w="1980"/>
        <w:gridCol w:w="1980"/>
      </w:tblGrid>
      <w:tr w:rsidR="00A8175A" w14:paraId="36140E9D" w14:textId="77777777">
        <w:trPr>
          <w:trHeight w:val="339"/>
        </w:trPr>
        <w:tc>
          <w:tcPr>
            <w:tcW w:w="1980" w:type="dxa"/>
          </w:tcPr>
          <w:p w14:paraId="0303881F" w14:textId="77777777" w:rsidR="00A8175A" w:rsidRDefault="00000000">
            <w:pPr>
              <w:pStyle w:val="TableParagraph"/>
              <w:spacing w:before="31"/>
              <w:ind w:left="110"/>
              <w:rPr>
                <w:sz w:val="24"/>
              </w:rPr>
            </w:pPr>
            <w:r>
              <w:rPr>
                <w:spacing w:val="-4"/>
                <w:sz w:val="24"/>
              </w:rPr>
              <w:lastRenderedPageBreak/>
              <w:t>Test</w:t>
            </w:r>
          </w:p>
        </w:tc>
        <w:tc>
          <w:tcPr>
            <w:tcW w:w="1980" w:type="dxa"/>
          </w:tcPr>
          <w:p w14:paraId="3989B486" w14:textId="77777777" w:rsidR="00A8175A" w:rsidRDefault="00000000">
            <w:pPr>
              <w:pStyle w:val="TableParagraph"/>
              <w:spacing w:before="31"/>
              <w:ind w:left="110"/>
              <w:rPr>
                <w:sz w:val="24"/>
              </w:rPr>
            </w:pPr>
            <w:r>
              <w:rPr>
                <w:spacing w:val="-2"/>
                <w:sz w:val="24"/>
              </w:rPr>
              <w:t>Variable</w:t>
            </w:r>
            <w:r>
              <w:rPr>
                <w:spacing w:val="-11"/>
                <w:sz w:val="24"/>
              </w:rPr>
              <w:t xml:space="preserve"> </w:t>
            </w:r>
            <w:r>
              <w:rPr>
                <w:spacing w:val="-4"/>
                <w:sz w:val="24"/>
              </w:rPr>
              <w:t>Pair</w:t>
            </w:r>
          </w:p>
        </w:tc>
        <w:tc>
          <w:tcPr>
            <w:tcW w:w="1980" w:type="dxa"/>
          </w:tcPr>
          <w:p w14:paraId="72DF5969" w14:textId="77777777" w:rsidR="00A8175A" w:rsidRDefault="00000000">
            <w:pPr>
              <w:pStyle w:val="TableParagraph"/>
              <w:spacing w:before="31"/>
              <w:ind w:left="110"/>
              <w:rPr>
                <w:sz w:val="24"/>
              </w:rPr>
            </w:pPr>
            <w:r>
              <w:rPr>
                <w:spacing w:val="-2"/>
                <w:sz w:val="24"/>
              </w:rPr>
              <w:t>Statistic</w:t>
            </w:r>
          </w:p>
        </w:tc>
        <w:tc>
          <w:tcPr>
            <w:tcW w:w="1980" w:type="dxa"/>
          </w:tcPr>
          <w:p w14:paraId="7D761517" w14:textId="77777777" w:rsidR="00A8175A" w:rsidRDefault="00000000">
            <w:pPr>
              <w:pStyle w:val="TableParagraph"/>
              <w:spacing w:before="31"/>
              <w:ind w:left="110"/>
              <w:rPr>
                <w:sz w:val="24"/>
              </w:rPr>
            </w:pPr>
            <w:r>
              <w:rPr>
                <w:sz w:val="24"/>
              </w:rPr>
              <w:t>p-</w:t>
            </w:r>
            <w:r>
              <w:rPr>
                <w:spacing w:val="-2"/>
                <w:sz w:val="24"/>
              </w:rPr>
              <w:t>value</w:t>
            </w:r>
          </w:p>
        </w:tc>
      </w:tr>
      <w:tr w:rsidR="00A8175A" w14:paraId="22C4AC16" w14:textId="77777777">
        <w:trPr>
          <w:trHeight w:val="620"/>
        </w:trPr>
        <w:tc>
          <w:tcPr>
            <w:tcW w:w="1980" w:type="dxa"/>
          </w:tcPr>
          <w:p w14:paraId="3A816F3B" w14:textId="77777777" w:rsidR="00A8175A" w:rsidRDefault="00000000">
            <w:pPr>
              <w:pStyle w:val="TableParagraph"/>
              <w:spacing w:before="34"/>
              <w:ind w:left="110"/>
              <w:rPr>
                <w:sz w:val="24"/>
              </w:rPr>
            </w:pPr>
            <w:r>
              <w:rPr>
                <w:sz w:val="24"/>
              </w:rPr>
              <w:t>t-</w:t>
            </w:r>
            <w:r>
              <w:rPr>
                <w:spacing w:val="-4"/>
                <w:sz w:val="24"/>
              </w:rPr>
              <w:t>Test</w:t>
            </w:r>
          </w:p>
        </w:tc>
        <w:tc>
          <w:tcPr>
            <w:tcW w:w="1980" w:type="dxa"/>
          </w:tcPr>
          <w:p w14:paraId="12950E3E" w14:textId="77777777" w:rsidR="00A8175A" w:rsidRDefault="00000000">
            <w:pPr>
              <w:pStyle w:val="TableParagraph"/>
              <w:spacing w:before="34"/>
              <w:ind w:left="110"/>
              <w:rPr>
                <w:sz w:val="24"/>
              </w:rPr>
            </w:pPr>
            <w:r>
              <w:rPr>
                <w:sz w:val="24"/>
              </w:rPr>
              <w:t xml:space="preserve">BMI by </w:t>
            </w:r>
            <w:proofErr w:type="spellStart"/>
            <w:r>
              <w:rPr>
                <w:spacing w:val="-2"/>
                <w:sz w:val="24"/>
              </w:rPr>
              <w:t>Diabetes_Status</w:t>
            </w:r>
            <w:proofErr w:type="spellEnd"/>
          </w:p>
        </w:tc>
        <w:tc>
          <w:tcPr>
            <w:tcW w:w="1980" w:type="dxa"/>
          </w:tcPr>
          <w:p w14:paraId="7B5011E6" w14:textId="77777777" w:rsidR="00A8175A" w:rsidRDefault="00000000">
            <w:pPr>
              <w:pStyle w:val="TableParagraph"/>
              <w:spacing w:before="34"/>
              <w:ind w:left="110"/>
              <w:rPr>
                <w:sz w:val="24"/>
              </w:rPr>
            </w:pPr>
            <w:r>
              <w:rPr>
                <w:sz w:val="24"/>
              </w:rPr>
              <w:t>t(2994.1) = -</w:t>
            </w:r>
            <w:r>
              <w:rPr>
                <w:spacing w:val="-4"/>
                <w:sz w:val="24"/>
              </w:rPr>
              <w:t>26.1</w:t>
            </w:r>
          </w:p>
        </w:tc>
        <w:tc>
          <w:tcPr>
            <w:tcW w:w="1980" w:type="dxa"/>
          </w:tcPr>
          <w:p w14:paraId="49CB994B" w14:textId="77777777" w:rsidR="00A8175A" w:rsidRDefault="00000000">
            <w:pPr>
              <w:pStyle w:val="TableParagraph"/>
              <w:spacing w:before="34"/>
              <w:ind w:left="110"/>
              <w:rPr>
                <w:sz w:val="24"/>
              </w:rPr>
            </w:pPr>
            <w:r>
              <w:rPr>
                <w:spacing w:val="-2"/>
                <w:sz w:val="24"/>
              </w:rPr>
              <w:t>&lt;0.001</w:t>
            </w:r>
          </w:p>
        </w:tc>
      </w:tr>
      <w:tr w:rsidR="00A8175A" w14:paraId="7709D742" w14:textId="77777777">
        <w:trPr>
          <w:trHeight w:val="880"/>
        </w:trPr>
        <w:tc>
          <w:tcPr>
            <w:tcW w:w="1980" w:type="dxa"/>
          </w:tcPr>
          <w:p w14:paraId="6E0A99A9" w14:textId="77777777" w:rsidR="00A8175A" w:rsidRDefault="00000000">
            <w:pPr>
              <w:pStyle w:val="TableParagraph"/>
              <w:spacing w:before="33"/>
              <w:ind w:left="110"/>
              <w:rPr>
                <w:sz w:val="24"/>
              </w:rPr>
            </w:pPr>
            <w:r>
              <w:rPr>
                <w:sz w:val="24"/>
              </w:rPr>
              <w:t>t-</w:t>
            </w:r>
            <w:r>
              <w:rPr>
                <w:spacing w:val="-4"/>
                <w:sz w:val="24"/>
              </w:rPr>
              <w:t>Test</w:t>
            </w:r>
          </w:p>
        </w:tc>
        <w:tc>
          <w:tcPr>
            <w:tcW w:w="1980" w:type="dxa"/>
          </w:tcPr>
          <w:p w14:paraId="27B5E826" w14:textId="77777777" w:rsidR="00A8175A" w:rsidRDefault="00000000">
            <w:pPr>
              <w:pStyle w:val="TableParagraph"/>
              <w:spacing w:before="32" w:line="270" w:lineRule="atLeast"/>
              <w:ind w:left="110"/>
              <w:rPr>
                <w:sz w:val="24"/>
              </w:rPr>
            </w:pPr>
            <w:proofErr w:type="spellStart"/>
            <w:r>
              <w:rPr>
                <w:spacing w:val="-2"/>
                <w:sz w:val="24"/>
              </w:rPr>
              <w:t>Fasting_Blood_G</w:t>
            </w:r>
            <w:proofErr w:type="spellEnd"/>
            <w:r>
              <w:rPr>
                <w:spacing w:val="-2"/>
                <w:sz w:val="24"/>
              </w:rPr>
              <w:t xml:space="preserve"> </w:t>
            </w:r>
            <w:proofErr w:type="spellStart"/>
            <w:r>
              <w:rPr>
                <w:sz w:val="24"/>
              </w:rPr>
              <w:t>lucose</w:t>
            </w:r>
            <w:proofErr w:type="spellEnd"/>
            <w:r>
              <w:rPr>
                <w:sz w:val="24"/>
              </w:rPr>
              <w:t xml:space="preserve"> by </w:t>
            </w:r>
            <w:proofErr w:type="spellStart"/>
            <w:r>
              <w:rPr>
                <w:spacing w:val="-2"/>
                <w:sz w:val="24"/>
              </w:rPr>
              <w:t>Diabetes_Status</w:t>
            </w:r>
            <w:proofErr w:type="spellEnd"/>
          </w:p>
        </w:tc>
        <w:tc>
          <w:tcPr>
            <w:tcW w:w="1980" w:type="dxa"/>
          </w:tcPr>
          <w:p w14:paraId="0897C81C" w14:textId="77777777" w:rsidR="00A8175A" w:rsidRDefault="00000000">
            <w:pPr>
              <w:pStyle w:val="TableParagraph"/>
              <w:spacing w:before="33"/>
              <w:ind w:left="110"/>
              <w:rPr>
                <w:sz w:val="24"/>
              </w:rPr>
            </w:pPr>
            <w:r>
              <w:rPr>
                <w:sz w:val="24"/>
              </w:rPr>
              <w:t>t(2900.2) = -</w:t>
            </w:r>
            <w:r>
              <w:rPr>
                <w:spacing w:val="-4"/>
                <w:sz w:val="24"/>
              </w:rPr>
              <w:t>50.1</w:t>
            </w:r>
          </w:p>
        </w:tc>
        <w:tc>
          <w:tcPr>
            <w:tcW w:w="1980" w:type="dxa"/>
          </w:tcPr>
          <w:p w14:paraId="41E48688" w14:textId="77777777" w:rsidR="00A8175A" w:rsidRDefault="00000000">
            <w:pPr>
              <w:pStyle w:val="TableParagraph"/>
              <w:spacing w:before="33"/>
              <w:ind w:left="110"/>
              <w:rPr>
                <w:sz w:val="24"/>
              </w:rPr>
            </w:pPr>
            <w:r>
              <w:rPr>
                <w:spacing w:val="-2"/>
                <w:sz w:val="24"/>
              </w:rPr>
              <w:t>&lt;0.001</w:t>
            </w:r>
          </w:p>
        </w:tc>
      </w:tr>
      <w:tr w:rsidR="00A8175A" w14:paraId="0764CEF0" w14:textId="77777777">
        <w:trPr>
          <w:trHeight w:val="619"/>
        </w:trPr>
        <w:tc>
          <w:tcPr>
            <w:tcW w:w="1980" w:type="dxa"/>
          </w:tcPr>
          <w:p w14:paraId="4F940699" w14:textId="77777777" w:rsidR="00A8175A" w:rsidRDefault="00000000">
            <w:pPr>
              <w:pStyle w:val="TableParagraph"/>
              <w:spacing w:before="48"/>
              <w:ind w:left="110"/>
              <w:rPr>
                <w:sz w:val="24"/>
              </w:rPr>
            </w:pPr>
            <w:r>
              <w:rPr>
                <w:sz w:val="24"/>
              </w:rPr>
              <w:t xml:space="preserve">Mann-Whitney </w:t>
            </w:r>
            <w:r>
              <w:rPr>
                <w:spacing w:val="-10"/>
                <w:sz w:val="24"/>
              </w:rPr>
              <w:t>U</w:t>
            </w:r>
          </w:p>
        </w:tc>
        <w:tc>
          <w:tcPr>
            <w:tcW w:w="1980" w:type="dxa"/>
          </w:tcPr>
          <w:p w14:paraId="7CCDECBA" w14:textId="77777777" w:rsidR="00A8175A" w:rsidRDefault="00000000">
            <w:pPr>
              <w:pStyle w:val="TableParagraph"/>
              <w:spacing w:before="48"/>
              <w:ind w:left="110"/>
              <w:rPr>
                <w:sz w:val="24"/>
              </w:rPr>
            </w:pPr>
            <w:r>
              <w:rPr>
                <w:sz w:val="24"/>
              </w:rPr>
              <w:t xml:space="preserve">BMI by </w:t>
            </w:r>
            <w:proofErr w:type="spellStart"/>
            <w:r>
              <w:rPr>
                <w:spacing w:val="-2"/>
                <w:sz w:val="24"/>
              </w:rPr>
              <w:t>Diabetes_Status</w:t>
            </w:r>
            <w:proofErr w:type="spellEnd"/>
          </w:p>
        </w:tc>
        <w:tc>
          <w:tcPr>
            <w:tcW w:w="1980" w:type="dxa"/>
          </w:tcPr>
          <w:p w14:paraId="02FF90E9" w14:textId="77777777" w:rsidR="00A8175A" w:rsidRDefault="00000000">
            <w:pPr>
              <w:pStyle w:val="TableParagraph"/>
              <w:spacing w:before="48"/>
              <w:ind w:left="110"/>
              <w:rPr>
                <w:sz w:val="24"/>
              </w:rPr>
            </w:pPr>
            <w:r>
              <w:rPr>
                <w:sz w:val="24"/>
              </w:rPr>
              <w:t xml:space="preserve">W = </w:t>
            </w:r>
            <w:r>
              <w:rPr>
                <w:spacing w:val="-2"/>
                <w:sz w:val="24"/>
              </w:rPr>
              <w:t>553658</w:t>
            </w:r>
          </w:p>
        </w:tc>
        <w:tc>
          <w:tcPr>
            <w:tcW w:w="1980" w:type="dxa"/>
          </w:tcPr>
          <w:p w14:paraId="2166FF81" w14:textId="77777777" w:rsidR="00A8175A" w:rsidRDefault="00000000">
            <w:pPr>
              <w:pStyle w:val="TableParagraph"/>
              <w:spacing w:before="48"/>
              <w:ind w:left="110"/>
              <w:rPr>
                <w:sz w:val="24"/>
              </w:rPr>
            </w:pPr>
            <w:r>
              <w:rPr>
                <w:spacing w:val="-2"/>
                <w:sz w:val="24"/>
              </w:rPr>
              <w:t>&lt;0.001</w:t>
            </w:r>
          </w:p>
        </w:tc>
      </w:tr>
      <w:tr w:rsidR="00A8175A" w14:paraId="7824E363" w14:textId="77777777">
        <w:trPr>
          <w:trHeight w:val="899"/>
        </w:trPr>
        <w:tc>
          <w:tcPr>
            <w:tcW w:w="1980" w:type="dxa"/>
          </w:tcPr>
          <w:p w14:paraId="416373DA" w14:textId="77777777" w:rsidR="00A8175A" w:rsidRDefault="00000000">
            <w:pPr>
              <w:pStyle w:val="TableParagraph"/>
              <w:spacing w:before="47"/>
              <w:ind w:left="110"/>
              <w:rPr>
                <w:sz w:val="24"/>
              </w:rPr>
            </w:pPr>
            <w:r>
              <w:rPr>
                <w:sz w:val="24"/>
              </w:rPr>
              <w:t xml:space="preserve">Mann-Whitney </w:t>
            </w:r>
            <w:r>
              <w:rPr>
                <w:spacing w:val="-10"/>
                <w:sz w:val="24"/>
              </w:rPr>
              <w:t>U</w:t>
            </w:r>
          </w:p>
        </w:tc>
        <w:tc>
          <w:tcPr>
            <w:tcW w:w="1980" w:type="dxa"/>
          </w:tcPr>
          <w:p w14:paraId="1F60418C" w14:textId="77777777" w:rsidR="00A8175A" w:rsidRDefault="00000000">
            <w:pPr>
              <w:pStyle w:val="TableParagraph"/>
              <w:spacing w:before="47"/>
              <w:ind w:left="110"/>
              <w:rPr>
                <w:sz w:val="24"/>
              </w:rPr>
            </w:pPr>
            <w:proofErr w:type="spellStart"/>
            <w:r>
              <w:rPr>
                <w:spacing w:val="-2"/>
                <w:sz w:val="24"/>
              </w:rPr>
              <w:t>Fasting_Blood_G</w:t>
            </w:r>
            <w:proofErr w:type="spellEnd"/>
            <w:r>
              <w:rPr>
                <w:spacing w:val="-2"/>
                <w:sz w:val="24"/>
              </w:rPr>
              <w:t xml:space="preserve"> </w:t>
            </w:r>
            <w:proofErr w:type="spellStart"/>
            <w:r>
              <w:rPr>
                <w:sz w:val="24"/>
              </w:rPr>
              <w:t>lucose</w:t>
            </w:r>
            <w:proofErr w:type="spellEnd"/>
            <w:r>
              <w:rPr>
                <w:sz w:val="24"/>
              </w:rPr>
              <w:t xml:space="preserve"> by </w:t>
            </w:r>
            <w:proofErr w:type="spellStart"/>
            <w:r>
              <w:rPr>
                <w:spacing w:val="-2"/>
                <w:sz w:val="24"/>
              </w:rPr>
              <w:t>Diabetes_Status</w:t>
            </w:r>
            <w:proofErr w:type="spellEnd"/>
          </w:p>
        </w:tc>
        <w:tc>
          <w:tcPr>
            <w:tcW w:w="1980" w:type="dxa"/>
          </w:tcPr>
          <w:p w14:paraId="4ABF590C" w14:textId="77777777" w:rsidR="00A8175A" w:rsidRDefault="00000000">
            <w:pPr>
              <w:pStyle w:val="TableParagraph"/>
              <w:spacing w:before="47"/>
              <w:ind w:left="110"/>
              <w:rPr>
                <w:sz w:val="24"/>
              </w:rPr>
            </w:pPr>
            <w:r>
              <w:rPr>
                <w:sz w:val="24"/>
              </w:rPr>
              <w:t xml:space="preserve">W = </w:t>
            </w:r>
            <w:r>
              <w:rPr>
                <w:spacing w:val="-2"/>
                <w:sz w:val="24"/>
              </w:rPr>
              <w:t>297355</w:t>
            </w:r>
          </w:p>
        </w:tc>
        <w:tc>
          <w:tcPr>
            <w:tcW w:w="1980" w:type="dxa"/>
          </w:tcPr>
          <w:p w14:paraId="29C7FC40" w14:textId="77777777" w:rsidR="00A8175A" w:rsidRDefault="00000000">
            <w:pPr>
              <w:pStyle w:val="TableParagraph"/>
              <w:spacing w:before="47"/>
              <w:ind w:left="110"/>
              <w:rPr>
                <w:sz w:val="24"/>
              </w:rPr>
            </w:pPr>
            <w:r>
              <w:rPr>
                <w:spacing w:val="-2"/>
                <w:sz w:val="24"/>
              </w:rPr>
              <w:t>&lt;0.001</w:t>
            </w:r>
          </w:p>
        </w:tc>
      </w:tr>
    </w:tbl>
    <w:p w14:paraId="3A343963" w14:textId="77777777" w:rsidR="00A8175A" w:rsidRDefault="00A8175A">
      <w:pPr>
        <w:pStyle w:val="BodyText"/>
        <w:spacing w:before="24"/>
        <w:rPr>
          <w:b/>
          <w:sz w:val="28"/>
        </w:rPr>
      </w:pPr>
    </w:p>
    <w:p w14:paraId="008A5E84" w14:textId="77777777" w:rsidR="00A8175A" w:rsidRDefault="00000000">
      <w:pPr>
        <w:ind w:left="165"/>
        <w:rPr>
          <w:b/>
          <w:sz w:val="28"/>
        </w:rPr>
      </w:pPr>
      <w:r>
        <w:rPr>
          <w:b/>
          <w:sz w:val="28"/>
        </w:rPr>
        <w:t>Multivariate</w:t>
      </w:r>
      <w:r>
        <w:rPr>
          <w:b/>
          <w:spacing w:val="-12"/>
          <w:sz w:val="28"/>
        </w:rPr>
        <w:t xml:space="preserve"> </w:t>
      </w:r>
      <w:r>
        <w:rPr>
          <w:b/>
          <w:spacing w:val="-2"/>
          <w:sz w:val="28"/>
        </w:rPr>
        <w:t>Analysis</w:t>
      </w:r>
    </w:p>
    <w:p w14:paraId="57588F5F" w14:textId="77777777" w:rsidR="00A8175A" w:rsidRDefault="00000000">
      <w:pPr>
        <w:pStyle w:val="BodyText"/>
        <w:spacing w:before="48" w:line="276" w:lineRule="auto"/>
        <w:ind w:left="165" w:right="950"/>
      </w:pPr>
      <w:r>
        <w:t xml:space="preserve">A Random Forest analysis will determine </w:t>
      </w:r>
      <w:proofErr w:type="spellStart"/>
      <w:r>
        <w:t>Diabetes_Status</w:t>
      </w:r>
      <w:proofErr w:type="spellEnd"/>
      <w:r>
        <w:t xml:space="preserve"> (Positive versus Negative) by using</w:t>
      </w:r>
      <w:r>
        <w:rPr>
          <w:spacing w:val="-4"/>
        </w:rPr>
        <w:t xml:space="preserve"> </w:t>
      </w:r>
      <w:r>
        <w:t>multiple</w:t>
      </w:r>
      <w:r>
        <w:rPr>
          <w:spacing w:val="-4"/>
        </w:rPr>
        <w:t xml:space="preserve"> </w:t>
      </w:r>
      <w:r>
        <w:t>relevant</w:t>
      </w:r>
      <w:r>
        <w:rPr>
          <w:spacing w:val="-4"/>
        </w:rPr>
        <w:t xml:space="preserve"> </w:t>
      </w:r>
      <w:r>
        <w:t>variables.</w:t>
      </w:r>
      <w:r>
        <w:rPr>
          <w:spacing w:val="-4"/>
        </w:rPr>
        <w:t xml:space="preserve"> </w:t>
      </w:r>
      <w:r>
        <w:t>Random</w:t>
      </w:r>
      <w:r>
        <w:rPr>
          <w:spacing w:val="-4"/>
        </w:rPr>
        <w:t xml:space="preserve"> </w:t>
      </w:r>
      <w:r>
        <w:t>Forest</w:t>
      </w:r>
      <w:r>
        <w:rPr>
          <w:spacing w:val="-4"/>
        </w:rPr>
        <w:t xml:space="preserve"> </w:t>
      </w:r>
      <w:r>
        <w:t>functions</w:t>
      </w:r>
      <w:r>
        <w:rPr>
          <w:spacing w:val="-4"/>
        </w:rPr>
        <w:t xml:space="preserve"> </w:t>
      </w:r>
      <w:r>
        <w:t>as</w:t>
      </w:r>
      <w:r>
        <w:rPr>
          <w:spacing w:val="-4"/>
        </w:rPr>
        <w:t xml:space="preserve"> </w:t>
      </w:r>
      <w:r>
        <w:t>a</w:t>
      </w:r>
      <w:r>
        <w:rPr>
          <w:spacing w:val="-4"/>
        </w:rPr>
        <w:t xml:space="preserve"> </w:t>
      </w:r>
      <w:r>
        <w:t>machine</w:t>
      </w:r>
      <w:r>
        <w:rPr>
          <w:spacing w:val="-4"/>
        </w:rPr>
        <w:t xml:space="preserve"> </w:t>
      </w:r>
      <w:r>
        <w:t>learning</w:t>
      </w:r>
      <w:r>
        <w:rPr>
          <w:spacing w:val="-4"/>
        </w:rPr>
        <w:t xml:space="preserve"> </w:t>
      </w:r>
      <w:r>
        <w:t xml:space="preserve">technique which uses many decision trees to sort outcomes effectively treating our binary target </w:t>
      </w:r>
      <w:r>
        <w:rPr>
          <w:spacing w:val="-2"/>
        </w:rPr>
        <w:t>variable.</w:t>
      </w:r>
    </w:p>
    <w:p w14:paraId="7B8109CC" w14:textId="77777777" w:rsidR="00A8175A" w:rsidRDefault="00A8175A">
      <w:pPr>
        <w:pStyle w:val="BodyText"/>
        <w:spacing w:before="41"/>
      </w:pPr>
    </w:p>
    <w:p w14:paraId="2061DE0F" w14:textId="77777777" w:rsidR="00A8175A" w:rsidRDefault="00000000">
      <w:pPr>
        <w:pStyle w:val="BodyText"/>
        <w:spacing w:before="1" w:line="276" w:lineRule="auto"/>
        <w:ind w:left="165" w:right="870"/>
      </w:pPr>
      <w:r>
        <w:t>The</w:t>
      </w:r>
      <w:r>
        <w:rPr>
          <w:spacing w:val="-4"/>
        </w:rPr>
        <w:t xml:space="preserve"> </w:t>
      </w:r>
      <w:r>
        <w:t>proposed</w:t>
      </w:r>
      <w:r>
        <w:rPr>
          <w:spacing w:val="-4"/>
        </w:rPr>
        <w:t xml:space="preserve"> </w:t>
      </w:r>
      <w:r>
        <w:t>model</w:t>
      </w:r>
      <w:r>
        <w:rPr>
          <w:spacing w:val="-4"/>
        </w:rPr>
        <w:t xml:space="preserve"> </w:t>
      </w:r>
      <w:r>
        <w:t>contains</w:t>
      </w:r>
      <w:r>
        <w:rPr>
          <w:spacing w:val="-4"/>
        </w:rPr>
        <w:t xml:space="preserve"> </w:t>
      </w:r>
      <w:r>
        <w:t>several</w:t>
      </w:r>
      <w:r>
        <w:rPr>
          <w:spacing w:val="-4"/>
        </w:rPr>
        <w:t xml:space="preserve"> </w:t>
      </w:r>
      <w:proofErr w:type="gramStart"/>
      <w:r>
        <w:t>risk-factors</w:t>
      </w:r>
      <w:proofErr w:type="gramEnd"/>
      <w:r>
        <w:rPr>
          <w:spacing w:val="-4"/>
        </w:rPr>
        <w:t xml:space="preserve"> </w:t>
      </w:r>
      <w:r>
        <w:t>detected</w:t>
      </w:r>
      <w:r>
        <w:rPr>
          <w:spacing w:val="-4"/>
        </w:rPr>
        <w:t xml:space="preserve"> </w:t>
      </w:r>
      <w:r>
        <w:t>for</w:t>
      </w:r>
      <w:r>
        <w:rPr>
          <w:spacing w:val="-4"/>
        </w:rPr>
        <w:t xml:space="preserve"> </w:t>
      </w:r>
      <w:r>
        <w:t>diabetes</w:t>
      </w:r>
      <w:r>
        <w:rPr>
          <w:spacing w:val="-4"/>
        </w:rPr>
        <w:t xml:space="preserve"> </w:t>
      </w:r>
      <w:r>
        <w:t>which</w:t>
      </w:r>
      <w:r>
        <w:rPr>
          <w:spacing w:val="-4"/>
        </w:rPr>
        <w:t xml:space="preserve"> </w:t>
      </w:r>
      <w:r>
        <w:t>will</w:t>
      </w:r>
      <w:r>
        <w:rPr>
          <w:spacing w:val="-4"/>
        </w:rPr>
        <w:t xml:space="preserve"> </w:t>
      </w:r>
      <w:r>
        <w:t>be</w:t>
      </w:r>
      <w:r>
        <w:rPr>
          <w:spacing w:val="-4"/>
        </w:rPr>
        <w:t xml:space="preserve"> </w:t>
      </w:r>
      <w:r>
        <w:t xml:space="preserve">included as model inputs. BMI (kg/m²) exists as a continuous variable that allows the assessment of obesity since it is a primary diabetes risk factor. The </w:t>
      </w:r>
      <w:proofErr w:type="spellStart"/>
      <w:r>
        <w:t>Fasting_Blood_Glucose</w:t>
      </w:r>
      <w:proofErr w:type="spellEnd"/>
      <w:r>
        <w:t xml:space="preserve"> (mg/dL) measurement gives direct blood sugar level readings through continuous assessment. The model will analyze both lifestyle practices and genetic heritage with </w:t>
      </w:r>
      <w:proofErr w:type="spellStart"/>
      <w:r>
        <w:t>Family_History_of_Diabetes</w:t>
      </w:r>
      <w:proofErr w:type="spellEnd"/>
      <w:r>
        <w:t xml:space="preserve"> along with medical conditions through </w:t>
      </w:r>
      <w:proofErr w:type="spellStart"/>
      <w:r>
        <w:t>Physical_Activity</w:t>
      </w:r>
      <w:proofErr w:type="spellEnd"/>
      <w:r>
        <w:t xml:space="preserve"> and Hypertension using </w:t>
      </w:r>
      <w:proofErr w:type="spellStart"/>
      <w:r>
        <w:t>Physical_Activity</w:t>
      </w:r>
      <w:proofErr w:type="spellEnd"/>
      <w:r>
        <w:t xml:space="preserve">, </w:t>
      </w:r>
      <w:proofErr w:type="spellStart"/>
      <w:r>
        <w:t>Family_History_of_Diabetes</w:t>
      </w:r>
      <w:proofErr w:type="spellEnd"/>
      <w:r>
        <w:t>, Hypertension, Diet, and Smoking Yes/No responses. The research utilized these covariates because they matter clinically while providing broad coverage of risk factors that stem from physiological origins and behavioral expressions alongside heredity attributes.</w:t>
      </w:r>
    </w:p>
    <w:p w14:paraId="65909E2B" w14:textId="77777777" w:rsidR="00A8175A" w:rsidRDefault="00A8175A">
      <w:pPr>
        <w:pStyle w:val="BodyText"/>
        <w:spacing w:before="41"/>
      </w:pPr>
    </w:p>
    <w:p w14:paraId="7810C4B7" w14:textId="77777777" w:rsidR="00A8175A" w:rsidRDefault="00000000">
      <w:pPr>
        <w:pStyle w:val="BodyText"/>
        <w:spacing w:line="276" w:lineRule="auto"/>
        <w:ind w:left="165" w:right="950"/>
      </w:pPr>
      <w:r>
        <w:t xml:space="preserve">Random Forest needs </w:t>
      </w:r>
      <w:proofErr w:type="gramStart"/>
      <w:r>
        <w:t>less</w:t>
      </w:r>
      <w:proofErr w:type="gramEnd"/>
      <w:r>
        <w:t xml:space="preserve"> rigid assumptions than parametric models but we will conduct multiple checks to guarantee the analysis stability. We begin with data quality checks that verify</w:t>
      </w:r>
      <w:r>
        <w:rPr>
          <w:spacing w:val="-4"/>
        </w:rPr>
        <w:t xml:space="preserve"> </w:t>
      </w:r>
      <w:r>
        <w:t>absence</w:t>
      </w:r>
      <w:r>
        <w:rPr>
          <w:spacing w:val="-4"/>
        </w:rPr>
        <w:t xml:space="preserve"> </w:t>
      </w:r>
      <w:r>
        <w:t>of</w:t>
      </w:r>
      <w:r>
        <w:rPr>
          <w:spacing w:val="-4"/>
        </w:rPr>
        <w:t xml:space="preserve"> </w:t>
      </w:r>
      <w:r>
        <w:t>missing</w:t>
      </w:r>
      <w:r>
        <w:rPr>
          <w:spacing w:val="-4"/>
        </w:rPr>
        <w:t xml:space="preserve"> </w:t>
      </w:r>
      <w:r>
        <w:t>fields</w:t>
      </w:r>
      <w:r>
        <w:rPr>
          <w:spacing w:val="-4"/>
        </w:rPr>
        <w:t xml:space="preserve"> </w:t>
      </w:r>
      <w:r>
        <w:t>and</w:t>
      </w:r>
      <w:r>
        <w:rPr>
          <w:spacing w:val="-4"/>
        </w:rPr>
        <w:t xml:space="preserve"> </w:t>
      </w:r>
      <w:r>
        <w:t>extreme</w:t>
      </w:r>
      <w:r>
        <w:rPr>
          <w:spacing w:val="-4"/>
        </w:rPr>
        <w:t xml:space="preserve"> </w:t>
      </w:r>
      <w:r>
        <w:t>values</w:t>
      </w:r>
      <w:r>
        <w:rPr>
          <w:spacing w:val="-4"/>
        </w:rPr>
        <w:t xml:space="preserve"> </w:t>
      </w:r>
      <w:r>
        <w:t>since</w:t>
      </w:r>
      <w:r>
        <w:rPr>
          <w:spacing w:val="-4"/>
        </w:rPr>
        <w:t xml:space="preserve"> </w:t>
      </w:r>
      <w:r>
        <w:t>Random</w:t>
      </w:r>
      <w:r>
        <w:rPr>
          <w:spacing w:val="-4"/>
        </w:rPr>
        <w:t xml:space="preserve"> </w:t>
      </w:r>
      <w:r>
        <w:t>Forest</w:t>
      </w:r>
      <w:r>
        <w:rPr>
          <w:spacing w:val="-4"/>
        </w:rPr>
        <w:t xml:space="preserve"> </w:t>
      </w:r>
      <w:r>
        <w:t>displays</w:t>
      </w:r>
      <w:r>
        <w:rPr>
          <w:spacing w:val="-4"/>
        </w:rPr>
        <w:t xml:space="preserve"> </w:t>
      </w:r>
      <w:r>
        <w:t xml:space="preserve">sensitivity to data anomalies. The data analysis uses summary statistics to track the evaluation of the data quality which was addressed through </w:t>
      </w:r>
      <w:proofErr w:type="spellStart"/>
      <w:r>
        <w:t>Winsorization</w:t>
      </w:r>
      <w:proofErr w:type="spellEnd"/>
      <w:r>
        <w:t xml:space="preserve"> and imputation processing.</w:t>
      </w:r>
    </w:p>
    <w:p w14:paraId="36578C4E" w14:textId="77777777" w:rsidR="00A8175A" w:rsidRDefault="00A8175A">
      <w:pPr>
        <w:pStyle w:val="BodyText"/>
        <w:spacing w:before="41"/>
      </w:pPr>
    </w:p>
    <w:p w14:paraId="57AE4E7F" w14:textId="77777777" w:rsidR="00A8175A" w:rsidRDefault="00000000">
      <w:pPr>
        <w:pStyle w:val="BodyText"/>
        <w:spacing w:line="276" w:lineRule="auto"/>
        <w:ind w:left="165" w:right="870"/>
      </w:pPr>
      <w:r>
        <w:t xml:space="preserve">The next part focuses on feature independence since Random Forest depends on non-exact predictor relations. When analyzing the relationship between BMI and </w:t>
      </w:r>
      <w:proofErr w:type="spellStart"/>
      <w:r>
        <w:t>Fasting_Blood_Glucose</w:t>
      </w:r>
      <w:proofErr w:type="spellEnd"/>
      <w:r>
        <w:t xml:space="preserve"> data we will calculate </w:t>
      </w:r>
      <w:proofErr w:type="gramStart"/>
      <w:r>
        <w:t>the Pearson’s</w:t>
      </w:r>
      <w:proofErr w:type="gramEnd"/>
      <w:r>
        <w:t xml:space="preserve"> r correlation coefficient. One of the</w:t>
      </w:r>
      <w:r>
        <w:rPr>
          <w:spacing w:val="-4"/>
        </w:rPr>
        <w:t xml:space="preserve"> </w:t>
      </w:r>
      <w:r>
        <w:t>correlated</w:t>
      </w:r>
      <w:r>
        <w:rPr>
          <w:spacing w:val="-4"/>
        </w:rPr>
        <w:t xml:space="preserve"> </w:t>
      </w:r>
      <w:r>
        <w:t>variables</w:t>
      </w:r>
      <w:r>
        <w:rPr>
          <w:spacing w:val="-4"/>
        </w:rPr>
        <w:t xml:space="preserve"> </w:t>
      </w:r>
      <w:r>
        <w:t>should</w:t>
      </w:r>
      <w:r>
        <w:rPr>
          <w:spacing w:val="-4"/>
        </w:rPr>
        <w:t xml:space="preserve"> </w:t>
      </w:r>
      <w:r>
        <w:t>be</w:t>
      </w:r>
      <w:r>
        <w:rPr>
          <w:spacing w:val="-4"/>
        </w:rPr>
        <w:t xml:space="preserve"> </w:t>
      </w:r>
      <w:r>
        <w:t>eliminated</w:t>
      </w:r>
      <w:r>
        <w:rPr>
          <w:spacing w:val="-4"/>
        </w:rPr>
        <w:t xml:space="preserve"> </w:t>
      </w:r>
      <w:r>
        <w:t>from</w:t>
      </w:r>
      <w:r>
        <w:rPr>
          <w:spacing w:val="-4"/>
        </w:rPr>
        <w:t xml:space="preserve"> </w:t>
      </w:r>
      <w:r>
        <w:t>analysis</w:t>
      </w:r>
      <w:r>
        <w:rPr>
          <w:spacing w:val="-4"/>
        </w:rPr>
        <w:t xml:space="preserve"> </w:t>
      </w:r>
      <w:r>
        <w:t>when</w:t>
      </w:r>
      <w:r>
        <w:rPr>
          <w:spacing w:val="-4"/>
        </w:rPr>
        <w:t xml:space="preserve"> </w:t>
      </w:r>
      <w:r>
        <w:t>their</w:t>
      </w:r>
      <w:r>
        <w:rPr>
          <w:spacing w:val="-4"/>
        </w:rPr>
        <w:t xml:space="preserve"> </w:t>
      </w:r>
      <w:r>
        <w:t>correlation</w:t>
      </w:r>
      <w:r>
        <w:rPr>
          <w:spacing w:val="-4"/>
        </w:rPr>
        <w:t xml:space="preserve"> </w:t>
      </w:r>
      <w:r>
        <w:t>exceeds</w:t>
      </w:r>
      <w:r>
        <w:rPr>
          <w:spacing w:val="-4"/>
        </w:rPr>
        <w:t xml:space="preserve"> </w:t>
      </w:r>
      <w:r>
        <w:t>0.8 to eliminate potential redundancy. Our model construction will proceed with an adequate number</w:t>
      </w:r>
      <w:r>
        <w:rPr>
          <w:spacing w:val="-4"/>
        </w:rPr>
        <w:t xml:space="preserve"> </w:t>
      </w:r>
      <w:r>
        <w:t>of</w:t>
      </w:r>
      <w:r>
        <w:rPr>
          <w:spacing w:val="-4"/>
        </w:rPr>
        <w:t xml:space="preserve"> </w:t>
      </w:r>
      <w:r>
        <w:t>observations</w:t>
      </w:r>
      <w:r>
        <w:rPr>
          <w:spacing w:val="-4"/>
        </w:rPr>
        <w:t xml:space="preserve"> </w:t>
      </w:r>
      <w:r>
        <w:t>that</w:t>
      </w:r>
      <w:r>
        <w:rPr>
          <w:spacing w:val="-4"/>
        </w:rPr>
        <w:t xml:space="preserve"> </w:t>
      </w:r>
      <w:r>
        <w:t>ensure</w:t>
      </w:r>
      <w:r>
        <w:rPr>
          <w:spacing w:val="-4"/>
        </w:rPr>
        <w:t xml:space="preserve"> </w:t>
      </w:r>
      <w:r>
        <w:t>stability.</w:t>
      </w:r>
      <w:r>
        <w:rPr>
          <w:spacing w:val="-4"/>
        </w:rPr>
        <w:t xml:space="preserve"> </w:t>
      </w:r>
      <w:r>
        <w:t>The</w:t>
      </w:r>
      <w:r>
        <w:rPr>
          <w:spacing w:val="-4"/>
        </w:rPr>
        <w:t xml:space="preserve"> </w:t>
      </w:r>
      <w:r>
        <w:t>required</w:t>
      </w:r>
      <w:r>
        <w:rPr>
          <w:spacing w:val="-4"/>
        </w:rPr>
        <w:t xml:space="preserve"> </w:t>
      </w:r>
      <w:r>
        <w:t>number</w:t>
      </w:r>
      <w:r>
        <w:rPr>
          <w:spacing w:val="-4"/>
        </w:rPr>
        <w:t xml:space="preserve"> </w:t>
      </w:r>
      <w:r>
        <w:t>of</w:t>
      </w:r>
      <w:r>
        <w:rPr>
          <w:spacing w:val="-4"/>
        </w:rPr>
        <w:t xml:space="preserve"> </w:t>
      </w:r>
      <w:r>
        <w:t>observations</w:t>
      </w:r>
      <w:r>
        <w:rPr>
          <w:spacing w:val="-4"/>
        </w:rPr>
        <w:t xml:space="preserve"> </w:t>
      </w:r>
      <w:r>
        <w:t>in</w:t>
      </w:r>
      <w:r>
        <w:rPr>
          <w:spacing w:val="-4"/>
        </w:rPr>
        <w:t xml:space="preserve"> </w:t>
      </w:r>
      <w:r>
        <w:t>a</w:t>
      </w:r>
      <w:r>
        <w:rPr>
          <w:spacing w:val="-4"/>
        </w:rPr>
        <w:t xml:space="preserve"> </w:t>
      </w:r>
      <w:r>
        <w:t>dataset for proper model building stands at 3,000.</w:t>
      </w:r>
    </w:p>
    <w:p w14:paraId="550646E3" w14:textId="77777777" w:rsidR="00A8175A" w:rsidRDefault="00A8175A">
      <w:pPr>
        <w:pStyle w:val="BodyText"/>
        <w:spacing w:line="276" w:lineRule="auto"/>
        <w:sectPr w:rsidR="00A8175A">
          <w:type w:val="continuous"/>
          <w:pgSz w:w="11920" w:h="16840"/>
          <w:pgMar w:top="1420" w:right="566" w:bottom="280" w:left="1275" w:header="720" w:footer="720" w:gutter="0"/>
          <w:cols w:space="720"/>
        </w:sectPr>
      </w:pPr>
    </w:p>
    <w:p w14:paraId="6CDA49C1" w14:textId="77777777" w:rsidR="00A8175A" w:rsidRDefault="00000000">
      <w:pPr>
        <w:pStyle w:val="BodyText"/>
        <w:spacing w:before="60" w:line="276" w:lineRule="auto"/>
        <w:ind w:left="165" w:right="870"/>
      </w:pPr>
      <w:r>
        <w:lastRenderedPageBreak/>
        <w:t>Proper procedure exists to handle situations where assumptions fail to fulfill their requirements.</w:t>
      </w:r>
      <w:r>
        <w:rPr>
          <w:spacing w:val="-3"/>
        </w:rPr>
        <w:t xml:space="preserve"> </w:t>
      </w:r>
      <w:r>
        <w:t>The</w:t>
      </w:r>
      <w:r>
        <w:rPr>
          <w:spacing w:val="-3"/>
        </w:rPr>
        <w:t xml:space="preserve"> </w:t>
      </w:r>
      <w:r>
        <w:t>data</w:t>
      </w:r>
      <w:r>
        <w:rPr>
          <w:spacing w:val="-3"/>
        </w:rPr>
        <w:t xml:space="preserve"> </w:t>
      </w:r>
      <w:r>
        <w:t>cleaning</w:t>
      </w:r>
      <w:r>
        <w:rPr>
          <w:spacing w:val="-3"/>
        </w:rPr>
        <w:t xml:space="preserve"> </w:t>
      </w:r>
      <w:r>
        <w:t>phase</w:t>
      </w:r>
      <w:r>
        <w:rPr>
          <w:spacing w:val="-3"/>
        </w:rPr>
        <w:t xml:space="preserve"> </w:t>
      </w:r>
      <w:r>
        <w:t>previously</w:t>
      </w:r>
      <w:r>
        <w:rPr>
          <w:spacing w:val="-3"/>
        </w:rPr>
        <w:t xml:space="preserve"> </w:t>
      </w:r>
      <w:r>
        <w:t>addressed</w:t>
      </w:r>
      <w:r>
        <w:rPr>
          <w:spacing w:val="-3"/>
        </w:rPr>
        <w:t xml:space="preserve"> </w:t>
      </w:r>
      <w:r>
        <w:t>missing</w:t>
      </w:r>
      <w:r>
        <w:rPr>
          <w:spacing w:val="-3"/>
        </w:rPr>
        <w:t xml:space="preserve"> </w:t>
      </w:r>
      <w:r>
        <w:t>data</w:t>
      </w:r>
      <w:r>
        <w:rPr>
          <w:spacing w:val="-3"/>
        </w:rPr>
        <w:t xml:space="preserve"> </w:t>
      </w:r>
      <w:r>
        <w:t>and</w:t>
      </w:r>
      <w:r>
        <w:rPr>
          <w:spacing w:val="-3"/>
        </w:rPr>
        <w:t xml:space="preserve"> </w:t>
      </w:r>
      <w:proofErr w:type="gramStart"/>
      <w:r>
        <w:t>outliers</w:t>
      </w:r>
      <w:proofErr w:type="gramEnd"/>
      <w:r>
        <w:rPr>
          <w:spacing w:val="-3"/>
        </w:rPr>
        <w:t xml:space="preserve"> </w:t>
      </w:r>
      <w:r>
        <w:t>so</w:t>
      </w:r>
      <w:r>
        <w:rPr>
          <w:spacing w:val="-3"/>
        </w:rPr>
        <w:t xml:space="preserve"> </w:t>
      </w:r>
      <w:r>
        <w:t>they are</w:t>
      </w:r>
      <w:r>
        <w:rPr>
          <w:spacing w:val="-3"/>
        </w:rPr>
        <w:t xml:space="preserve"> </w:t>
      </w:r>
      <w:r>
        <w:t>not</w:t>
      </w:r>
      <w:r>
        <w:rPr>
          <w:spacing w:val="-3"/>
        </w:rPr>
        <w:t xml:space="preserve"> </w:t>
      </w:r>
      <w:r>
        <w:t>present</w:t>
      </w:r>
      <w:r>
        <w:rPr>
          <w:spacing w:val="-3"/>
        </w:rPr>
        <w:t xml:space="preserve"> </w:t>
      </w:r>
      <w:r>
        <w:t>at</w:t>
      </w:r>
      <w:r>
        <w:rPr>
          <w:spacing w:val="-3"/>
        </w:rPr>
        <w:t xml:space="preserve"> </w:t>
      </w:r>
      <w:r>
        <w:t>this</w:t>
      </w:r>
      <w:r>
        <w:rPr>
          <w:spacing w:val="-3"/>
        </w:rPr>
        <w:t xml:space="preserve"> </w:t>
      </w:r>
      <w:r>
        <w:t>stage.</w:t>
      </w:r>
      <w:r>
        <w:rPr>
          <w:spacing w:val="-3"/>
        </w:rPr>
        <w:t xml:space="preserve"> </w:t>
      </w:r>
      <w:r>
        <w:t>Excessive</w:t>
      </w:r>
      <w:r>
        <w:rPr>
          <w:spacing w:val="-3"/>
        </w:rPr>
        <w:t xml:space="preserve"> </w:t>
      </w:r>
      <w:r>
        <w:t>multicollinear</w:t>
      </w:r>
      <w:r>
        <w:rPr>
          <w:spacing w:val="-3"/>
        </w:rPr>
        <w:t xml:space="preserve"> </w:t>
      </w:r>
      <w:r>
        <w:t>relationships</w:t>
      </w:r>
      <w:r>
        <w:rPr>
          <w:spacing w:val="-3"/>
        </w:rPr>
        <w:t xml:space="preserve"> </w:t>
      </w:r>
      <w:r>
        <w:t>in</w:t>
      </w:r>
      <w:r>
        <w:rPr>
          <w:spacing w:val="-3"/>
        </w:rPr>
        <w:t xml:space="preserve"> </w:t>
      </w:r>
      <w:r>
        <w:t>the</w:t>
      </w:r>
      <w:r>
        <w:rPr>
          <w:spacing w:val="-3"/>
        </w:rPr>
        <w:t xml:space="preserve"> </w:t>
      </w:r>
      <w:r>
        <w:t>dataset</w:t>
      </w:r>
      <w:r>
        <w:rPr>
          <w:spacing w:val="-3"/>
        </w:rPr>
        <w:t xml:space="preserve"> </w:t>
      </w:r>
      <w:r>
        <w:t>will</w:t>
      </w:r>
      <w:r>
        <w:rPr>
          <w:spacing w:val="-3"/>
        </w:rPr>
        <w:t xml:space="preserve"> </w:t>
      </w:r>
      <w:r>
        <w:t>result</w:t>
      </w:r>
      <w:r>
        <w:rPr>
          <w:spacing w:val="-3"/>
        </w:rPr>
        <w:t xml:space="preserve"> </w:t>
      </w:r>
      <w:r>
        <w:t xml:space="preserve">in the elimination of the less critical explanatory variable (BMI remains instead of </w:t>
      </w:r>
      <w:proofErr w:type="spellStart"/>
      <w:r>
        <w:t>Waist_Circumference</w:t>
      </w:r>
      <w:proofErr w:type="spellEnd"/>
      <w:r>
        <w:t xml:space="preserve"> because BMI demonstrates stronger correlations with diabetes.). We will apply SMOTE oversampling techniques to the dataset when the outcome variable distribution is </w:t>
      </w:r>
      <w:proofErr w:type="gramStart"/>
      <w:r>
        <w:t>unbalanced</w:t>
      </w:r>
      <w:proofErr w:type="gramEnd"/>
      <w:r>
        <w:t xml:space="preserve"> and the Positive </w:t>
      </w:r>
      <w:proofErr w:type="spellStart"/>
      <w:r>
        <w:t>Diabetes_Status</w:t>
      </w:r>
      <w:proofErr w:type="spellEnd"/>
      <w:r>
        <w:t xml:space="preserve"> cases are scarce.</w:t>
      </w:r>
    </w:p>
    <w:p w14:paraId="0D4C6269" w14:textId="77777777" w:rsidR="00A8175A" w:rsidRDefault="00A8175A">
      <w:pPr>
        <w:pStyle w:val="BodyText"/>
        <w:spacing w:before="41"/>
      </w:pPr>
    </w:p>
    <w:p w14:paraId="4667FBD5" w14:textId="77777777" w:rsidR="00A8175A" w:rsidRDefault="00000000">
      <w:pPr>
        <w:pStyle w:val="BodyText"/>
        <w:spacing w:line="276" w:lineRule="auto"/>
        <w:ind w:left="165" w:right="950"/>
      </w:pPr>
      <w:r>
        <w:t>A multivariate Logistic Regression statistical technique was used to determine the isolated relationship between predictor variables and positive diabetes status while considering all other</w:t>
      </w:r>
      <w:r>
        <w:rPr>
          <w:spacing w:val="-4"/>
        </w:rPr>
        <w:t xml:space="preserve"> </w:t>
      </w:r>
      <w:r>
        <w:t>variables.</w:t>
      </w:r>
      <w:r>
        <w:rPr>
          <w:spacing w:val="-4"/>
        </w:rPr>
        <w:t xml:space="preserve"> </w:t>
      </w:r>
      <w:r>
        <w:t>The</w:t>
      </w:r>
      <w:r>
        <w:rPr>
          <w:spacing w:val="-4"/>
        </w:rPr>
        <w:t xml:space="preserve"> </w:t>
      </w:r>
      <w:r>
        <w:t>standard</w:t>
      </w:r>
      <w:r>
        <w:rPr>
          <w:spacing w:val="-4"/>
        </w:rPr>
        <w:t xml:space="preserve"> </w:t>
      </w:r>
      <w:r>
        <w:t>parametric</w:t>
      </w:r>
      <w:r>
        <w:rPr>
          <w:spacing w:val="-4"/>
        </w:rPr>
        <w:t xml:space="preserve"> </w:t>
      </w:r>
      <w:r>
        <w:t>method</w:t>
      </w:r>
      <w:r>
        <w:rPr>
          <w:spacing w:val="-4"/>
        </w:rPr>
        <w:t xml:space="preserve"> </w:t>
      </w:r>
      <w:r>
        <w:t>offers</w:t>
      </w:r>
      <w:r>
        <w:rPr>
          <w:spacing w:val="-4"/>
        </w:rPr>
        <w:t xml:space="preserve"> </w:t>
      </w:r>
      <w:r>
        <w:t>interpretable</w:t>
      </w:r>
      <w:r>
        <w:rPr>
          <w:spacing w:val="-4"/>
        </w:rPr>
        <w:t xml:space="preserve"> </w:t>
      </w:r>
      <w:r>
        <w:t>Odds</w:t>
      </w:r>
      <w:r>
        <w:rPr>
          <w:spacing w:val="-4"/>
        </w:rPr>
        <w:t xml:space="preserve"> </w:t>
      </w:r>
      <w:r>
        <w:t>Ratios</w:t>
      </w:r>
      <w:r>
        <w:rPr>
          <w:spacing w:val="-4"/>
        </w:rPr>
        <w:t xml:space="preserve"> </w:t>
      </w:r>
      <w:r>
        <w:t>(ORs).</w:t>
      </w:r>
      <w:r>
        <w:rPr>
          <w:spacing w:val="-4"/>
        </w:rPr>
        <w:t xml:space="preserve"> </w:t>
      </w:r>
      <w:r>
        <w:t>The analysis included the same list of predictors that Random Forest employed. We conducted a comparison of the obtained findings.</w:t>
      </w:r>
    </w:p>
    <w:p w14:paraId="1E35023B" w14:textId="77777777" w:rsidR="00A8175A" w:rsidRDefault="00A8175A">
      <w:pPr>
        <w:pStyle w:val="BodyText"/>
        <w:spacing w:before="41"/>
      </w:pPr>
    </w:p>
    <w:p w14:paraId="72A361D4" w14:textId="77777777" w:rsidR="00A8175A" w:rsidRDefault="00000000">
      <w:pPr>
        <w:pStyle w:val="Heading1"/>
        <w:spacing w:after="36"/>
      </w:pPr>
      <w:r>
        <w:t>Third</w:t>
      </w:r>
      <w:r>
        <w:rPr>
          <w:spacing w:val="-5"/>
        </w:rPr>
        <w:t xml:space="preserve"> </w:t>
      </w:r>
      <w:r>
        <w:rPr>
          <w:spacing w:val="-2"/>
        </w:rPr>
        <w:t>Table</w:t>
      </w: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2240"/>
        <w:gridCol w:w="2240"/>
        <w:gridCol w:w="2240"/>
      </w:tblGrid>
      <w:tr w:rsidR="00A8175A" w14:paraId="1065FAC9" w14:textId="77777777">
        <w:trPr>
          <w:trHeight w:val="760"/>
        </w:trPr>
        <w:tc>
          <w:tcPr>
            <w:tcW w:w="2220" w:type="dxa"/>
          </w:tcPr>
          <w:p w14:paraId="00ECFE67" w14:textId="77777777" w:rsidR="00A8175A" w:rsidRDefault="00000000">
            <w:pPr>
              <w:pStyle w:val="TableParagraph"/>
              <w:spacing w:before="113"/>
              <w:rPr>
                <w:sz w:val="24"/>
              </w:rPr>
            </w:pPr>
            <w:r>
              <w:rPr>
                <w:spacing w:val="-2"/>
                <w:sz w:val="24"/>
              </w:rPr>
              <w:t>Predictor</w:t>
            </w:r>
          </w:p>
        </w:tc>
        <w:tc>
          <w:tcPr>
            <w:tcW w:w="2240" w:type="dxa"/>
          </w:tcPr>
          <w:p w14:paraId="1EE8569D" w14:textId="77777777" w:rsidR="00A8175A" w:rsidRDefault="00000000">
            <w:pPr>
              <w:pStyle w:val="TableParagraph"/>
              <w:spacing w:before="113"/>
              <w:ind w:left="109"/>
              <w:rPr>
                <w:sz w:val="24"/>
              </w:rPr>
            </w:pPr>
            <w:r>
              <w:rPr>
                <w:sz w:val="24"/>
              </w:rPr>
              <w:t xml:space="preserve">Odds </w:t>
            </w:r>
            <w:r>
              <w:rPr>
                <w:spacing w:val="-2"/>
                <w:sz w:val="24"/>
              </w:rPr>
              <w:t>Ratio(LR)</w:t>
            </w:r>
          </w:p>
        </w:tc>
        <w:tc>
          <w:tcPr>
            <w:tcW w:w="2240" w:type="dxa"/>
          </w:tcPr>
          <w:p w14:paraId="524F8A6B" w14:textId="77777777" w:rsidR="00A8175A" w:rsidRDefault="00000000">
            <w:pPr>
              <w:pStyle w:val="TableParagraph"/>
              <w:spacing w:before="113"/>
              <w:ind w:left="104"/>
              <w:rPr>
                <w:sz w:val="24"/>
              </w:rPr>
            </w:pPr>
            <w:r>
              <w:rPr>
                <w:spacing w:val="-2"/>
                <w:sz w:val="24"/>
              </w:rPr>
              <w:t>Feature Importance(RF)</w:t>
            </w:r>
          </w:p>
        </w:tc>
        <w:tc>
          <w:tcPr>
            <w:tcW w:w="2240" w:type="dxa"/>
          </w:tcPr>
          <w:p w14:paraId="507E17DB" w14:textId="77777777" w:rsidR="00A8175A" w:rsidRDefault="00000000">
            <w:pPr>
              <w:pStyle w:val="TableParagraph"/>
              <w:spacing w:before="113"/>
              <w:ind w:left="99"/>
              <w:rPr>
                <w:sz w:val="24"/>
              </w:rPr>
            </w:pPr>
            <w:r>
              <w:rPr>
                <w:spacing w:val="-2"/>
                <w:sz w:val="24"/>
              </w:rPr>
              <w:t>Rank(RF)</w:t>
            </w:r>
          </w:p>
        </w:tc>
      </w:tr>
      <w:tr w:rsidR="00A8175A" w14:paraId="61EC46EF" w14:textId="77777777">
        <w:trPr>
          <w:trHeight w:val="479"/>
        </w:trPr>
        <w:tc>
          <w:tcPr>
            <w:tcW w:w="2220" w:type="dxa"/>
          </w:tcPr>
          <w:p w14:paraId="3352BCC6" w14:textId="77777777" w:rsidR="00A8175A" w:rsidRDefault="00000000">
            <w:pPr>
              <w:pStyle w:val="TableParagraph"/>
              <w:spacing w:before="110"/>
              <w:rPr>
                <w:sz w:val="24"/>
              </w:rPr>
            </w:pPr>
            <w:r>
              <w:rPr>
                <w:sz w:val="24"/>
              </w:rPr>
              <w:t xml:space="preserve">BMI </w:t>
            </w:r>
            <w:r>
              <w:rPr>
                <w:spacing w:val="-2"/>
                <w:sz w:val="24"/>
              </w:rPr>
              <w:t>(kg/m²)</w:t>
            </w:r>
          </w:p>
        </w:tc>
        <w:tc>
          <w:tcPr>
            <w:tcW w:w="2240" w:type="dxa"/>
          </w:tcPr>
          <w:p w14:paraId="0820C3E9" w14:textId="77777777" w:rsidR="00A8175A" w:rsidRDefault="00000000">
            <w:pPr>
              <w:pStyle w:val="TableParagraph"/>
              <w:spacing w:before="110"/>
              <w:ind w:left="109"/>
              <w:rPr>
                <w:sz w:val="24"/>
              </w:rPr>
            </w:pPr>
            <w:r>
              <w:rPr>
                <w:spacing w:val="-2"/>
                <w:sz w:val="24"/>
              </w:rPr>
              <w:t>1.046</w:t>
            </w:r>
          </w:p>
        </w:tc>
        <w:tc>
          <w:tcPr>
            <w:tcW w:w="2240" w:type="dxa"/>
          </w:tcPr>
          <w:p w14:paraId="6C087C29" w14:textId="77777777" w:rsidR="00A8175A" w:rsidRDefault="00000000">
            <w:pPr>
              <w:pStyle w:val="TableParagraph"/>
              <w:spacing w:before="110"/>
              <w:ind w:left="104"/>
              <w:rPr>
                <w:sz w:val="24"/>
              </w:rPr>
            </w:pPr>
            <w:r>
              <w:rPr>
                <w:spacing w:val="-2"/>
                <w:sz w:val="24"/>
              </w:rPr>
              <w:t>192.6</w:t>
            </w:r>
          </w:p>
        </w:tc>
        <w:tc>
          <w:tcPr>
            <w:tcW w:w="2240" w:type="dxa"/>
          </w:tcPr>
          <w:p w14:paraId="1C902BC8" w14:textId="77777777" w:rsidR="00A8175A" w:rsidRDefault="00000000">
            <w:pPr>
              <w:pStyle w:val="TableParagraph"/>
              <w:spacing w:before="110"/>
              <w:ind w:left="99"/>
              <w:rPr>
                <w:sz w:val="24"/>
              </w:rPr>
            </w:pPr>
            <w:r>
              <w:rPr>
                <w:spacing w:val="-10"/>
                <w:sz w:val="24"/>
              </w:rPr>
              <w:t>3</w:t>
            </w:r>
          </w:p>
        </w:tc>
      </w:tr>
      <w:tr w:rsidR="00A8175A" w14:paraId="6907D8B8" w14:textId="77777777">
        <w:trPr>
          <w:trHeight w:val="760"/>
        </w:trPr>
        <w:tc>
          <w:tcPr>
            <w:tcW w:w="2220" w:type="dxa"/>
          </w:tcPr>
          <w:p w14:paraId="406A3044" w14:textId="77777777" w:rsidR="00A8175A" w:rsidRDefault="00000000">
            <w:pPr>
              <w:pStyle w:val="TableParagraph"/>
              <w:spacing w:before="111"/>
              <w:rPr>
                <w:sz w:val="24"/>
              </w:rPr>
            </w:pPr>
            <w:proofErr w:type="spellStart"/>
            <w:r>
              <w:rPr>
                <w:spacing w:val="-2"/>
                <w:sz w:val="24"/>
              </w:rPr>
              <w:t>Fasting_Blood_Gluc</w:t>
            </w:r>
            <w:proofErr w:type="spellEnd"/>
            <w:r>
              <w:rPr>
                <w:spacing w:val="-2"/>
                <w:sz w:val="24"/>
              </w:rPr>
              <w:t xml:space="preserve"> </w:t>
            </w:r>
            <w:proofErr w:type="spellStart"/>
            <w:r>
              <w:rPr>
                <w:sz w:val="24"/>
              </w:rPr>
              <w:t>ose</w:t>
            </w:r>
            <w:proofErr w:type="spellEnd"/>
            <w:r>
              <w:rPr>
                <w:sz w:val="24"/>
              </w:rPr>
              <w:t xml:space="preserve"> (mg/dL)</w:t>
            </w:r>
          </w:p>
        </w:tc>
        <w:tc>
          <w:tcPr>
            <w:tcW w:w="2240" w:type="dxa"/>
          </w:tcPr>
          <w:p w14:paraId="44CA7AB1" w14:textId="77777777" w:rsidR="00A8175A" w:rsidRDefault="00000000">
            <w:pPr>
              <w:pStyle w:val="TableParagraph"/>
              <w:spacing w:before="111"/>
              <w:ind w:left="109"/>
              <w:rPr>
                <w:sz w:val="24"/>
              </w:rPr>
            </w:pPr>
            <w:r>
              <w:rPr>
                <w:spacing w:val="-2"/>
                <w:sz w:val="24"/>
              </w:rPr>
              <w:t>1.032</w:t>
            </w:r>
          </w:p>
        </w:tc>
        <w:tc>
          <w:tcPr>
            <w:tcW w:w="2240" w:type="dxa"/>
          </w:tcPr>
          <w:p w14:paraId="26D1B7E9" w14:textId="77777777" w:rsidR="00A8175A" w:rsidRDefault="00000000">
            <w:pPr>
              <w:pStyle w:val="TableParagraph"/>
              <w:spacing w:before="111"/>
              <w:ind w:left="104"/>
              <w:rPr>
                <w:sz w:val="24"/>
              </w:rPr>
            </w:pPr>
            <w:r>
              <w:rPr>
                <w:spacing w:val="-2"/>
                <w:sz w:val="24"/>
              </w:rPr>
              <w:t>550.5</w:t>
            </w:r>
          </w:p>
        </w:tc>
        <w:tc>
          <w:tcPr>
            <w:tcW w:w="2240" w:type="dxa"/>
          </w:tcPr>
          <w:p w14:paraId="568936CA" w14:textId="77777777" w:rsidR="00A8175A" w:rsidRDefault="00000000">
            <w:pPr>
              <w:pStyle w:val="TableParagraph"/>
              <w:spacing w:before="111"/>
              <w:ind w:left="99"/>
              <w:rPr>
                <w:sz w:val="24"/>
              </w:rPr>
            </w:pPr>
            <w:r>
              <w:rPr>
                <w:spacing w:val="-10"/>
                <w:sz w:val="24"/>
              </w:rPr>
              <w:t>1</w:t>
            </w:r>
          </w:p>
        </w:tc>
      </w:tr>
      <w:tr w:rsidR="00A8175A" w14:paraId="28D3E971" w14:textId="77777777">
        <w:trPr>
          <w:trHeight w:val="760"/>
        </w:trPr>
        <w:tc>
          <w:tcPr>
            <w:tcW w:w="2220" w:type="dxa"/>
          </w:tcPr>
          <w:p w14:paraId="6D11F5EA" w14:textId="77777777" w:rsidR="00A8175A" w:rsidRDefault="00000000">
            <w:pPr>
              <w:pStyle w:val="TableParagraph"/>
              <w:spacing w:before="108"/>
              <w:rPr>
                <w:sz w:val="24"/>
              </w:rPr>
            </w:pPr>
            <w:proofErr w:type="spellStart"/>
            <w:r>
              <w:rPr>
                <w:spacing w:val="-2"/>
                <w:sz w:val="24"/>
              </w:rPr>
              <w:t>Physical_Activity</w:t>
            </w:r>
            <w:proofErr w:type="spellEnd"/>
            <w:r>
              <w:rPr>
                <w:spacing w:val="-2"/>
                <w:sz w:val="24"/>
              </w:rPr>
              <w:t xml:space="preserve"> </w:t>
            </w:r>
            <w:r>
              <w:rPr>
                <w:sz w:val="24"/>
              </w:rPr>
              <w:t>(Yes vs. No)</w:t>
            </w:r>
          </w:p>
        </w:tc>
        <w:tc>
          <w:tcPr>
            <w:tcW w:w="2240" w:type="dxa"/>
          </w:tcPr>
          <w:p w14:paraId="65140180" w14:textId="77777777" w:rsidR="00A8175A" w:rsidRDefault="00000000">
            <w:pPr>
              <w:pStyle w:val="TableParagraph"/>
              <w:spacing w:before="108"/>
              <w:ind w:left="109"/>
              <w:rPr>
                <w:sz w:val="24"/>
              </w:rPr>
            </w:pPr>
            <w:r>
              <w:rPr>
                <w:spacing w:val="-2"/>
                <w:sz w:val="24"/>
              </w:rPr>
              <w:t>0.912</w:t>
            </w:r>
          </w:p>
        </w:tc>
        <w:tc>
          <w:tcPr>
            <w:tcW w:w="2240" w:type="dxa"/>
          </w:tcPr>
          <w:p w14:paraId="4B8A7021" w14:textId="77777777" w:rsidR="00A8175A" w:rsidRDefault="00000000">
            <w:pPr>
              <w:pStyle w:val="TableParagraph"/>
              <w:spacing w:before="108"/>
              <w:ind w:left="104"/>
              <w:rPr>
                <w:sz w:val="24"/>
              </w:rPr>
            </w:pPr>
            <w:r>
              <w:rPr>
                <w:spacing w:val="-4"/>
                <w:sz w:val="24"/>
              </w:rPr>
              <w:t>11.4</w:t>
            </w:r>
          </w:p>
        </w:tc>
        <w:tc>
          <w:tcPr>
            <w:tcW w:w="2240" w:type="dxa"/>
          </w:tcPr>
          <w:p w14:paraId="18FC79A8" w14:textId="77777777" w:rsidR="00A8175A" w:rsidRDefault="00000000">
            <w:pPr>
              <w:pStyle w:val="TableParagraph"/>
              <w:spacing w:before="108"/>
              <w:ind w:left="99"/>
              <w:rPr>
                <w:sz w:val="24"/>
              </w:rPr>
            </w:pPr>
            <w:r>
              <w:rPr>
                <w:spacing w:val="-10"/>
                <w:sz w:val="24"/>
              </w:rPr>
              <w:t>5</w:t>
            </w:r>
          </w:p>
        </w:tc>
      </w:tr>
      <w:tr w:rsidR="00A8175A" w14:paraId="2E162B07" w14:textId="77777777">
        <w:trPr>
          <w:trHeight w:val="1020"/>
        </w:trPr>
        <w:tc>
          <w:tcPr>
            <w:tcW w:w="2220" w:type="dxa"/>
          </w:tcPr>
          <w:p w14:paraId="64AF4B7F" w14:textId="77777777" w:rsidR="00A8175A" w:rsidRDefault="00000000">
            <w:pPr>
              <w:pStyle w:val="TableParagraph"/>
              <w:spacing w:before="105"/>
              <w:rPr>
                <w:sz w:val="24"/>
              </w:rPr>
            </w:pPr>
            <w:proofErr w:type="spellStart"/>
            <w:r>
              <w:rPr>
                <w:spacing w:val="-2"/>
                <w:sz w:val="24"/>
              </w:rPr>
              <w:t>Family_History_of</w:t>
            </w:r>
            <w:proofErr w:type="spellEnd"/>
            <w:r>
              <w:rPr>
                <w:spacing w:val="-2"/>
                <w:sz w:val="24"/>
              </w:rPr>
              <w:t xml:space="preserve">_ </w:t>
            </w:r>
            <w:r>
              <w:rPr>
                <w:sz w:val="24"/>
              </w:rPr>
              <w:t>Diabetes (Yes vs.</w:t>
            </w:r>
          </w:p>
          <w:p w14:paraId="33F030DD" w14:textId="77777777" w:rsidR="00A8175A" w:rsidRDefault="00000000">
            <w:pPr>
              <w:pStyle w:val="TableParagraph"/>
              <w:rPr>
                <w:sz w:val="24"/>
              </w:rPr>
            </w:pPr>
            <w:r>
              <w:rPr>
                <w:spacing w:val="-5"/>
                <w:sz w:val="24"/>
              </w:rPr>
              <w:t>No)</w:t>
            </w:r>
          </w:p>
        </w:tc>
        <w:tc>
          <w:tcPr>
            <w:tcW w:w="2240" w:type="dxa"/>
          </w:tcPr>
          <w:p w14:paraId="208F4D14" w14:textId="77777777" w:rsidR="00A8175A" w:rsidRDefault="00000000">
            <w:pPr>
              <w:pStyle w:val="TableParagraph"/>
              <w:spacing w:before="105"/>
              <w:ind w:left="109"/>
              <w:rPr>
                <w:sz w:val="24"/>
              </w:rPr>
            </w:pPr>
            <w:r>
              <w:rPr>
                <w:spacing w:val="-2"/>
                <w:sz w:val="24"/>
              </w:rPr>
              <w:t>13.307</w:t>
            </w:r>
          </w:p>
        </w:tc>
        <w:tc>
          <w:tcPr>
            <w:tcW w:w="2240" w:type="dxa"/>
          </w:tcPr>
          <w:p w14:paraId="348CB3FC" w14:textId="77777777" w:rsidR="00A8175A" w:rsidRDefault="00000000">
            <w:pPr>
              <w:pStyle w:val="TableParagraph"/>
              <w:spacing w:before="105"/>
              <w:ind w:left="104"/>
              <w:rPr>
                <w:sz w:val="24"/>
              </w:rPr>
            </w:pPr>
            <w:r>
              <w:rPr>
                <w:spacing w:val="-2"/>
                <w:sz w:val="24"/>
              </w:rPr>
              <w:t>372.1</w:t>
            </w:r>
          </w:p>
        </w:tc>
        <w:tc>
          <w:tcPr>
            <w:tcW w:w="2240" w:type="dxa"/>
          </w:tcPr>
          <w:p w14:paraId="14E19B79" w14:textId="77777777" w:rsidR="00A8175A" w:rsidRDefault="00000000">
            <w:pPr>
              <w:pStyle w:val="TableParagraph"/>
              <w:spacing w:before="105"/>
              <w:ind w:left="99"/>
              <w:rPr>
                <w:sz w:val="24"/>
              </w:rPr>
            </w:pPr>
            <w:r>
              <w:rPr>
                <w:spacing w:val="-10"/>
                <w:sz w:val="24"/>
              </w:rPr>
              <w:t>2</w:t>
            </w:r>
          </w:p>
        </w:tc>
      </w:tr>
      <w:tr w:rsidR="00A8175A" w14:paraId="20363389" w14:textId="77777777">
        <w:trPr>
          <w:trHeight w:val="760"/>
        </w:trPr>
        <w:tc>
          <w:tcPr>
            <w:tcW w:w="2220" w:type="dxa"/>
          </w:tcPr>
          <w:p w14:paraId="237D7C9E" w14:textId="77777777" w:rsidR="00A8175A" w:rsidRDefault="00000000">
            <w:pPr>
              <w:pStyle w:val="TableParagraph"/>
              <w:spacing w:before="118"/>
              <w:ind w:right="105"/>
              <w:rPr>
                <w:sz w:val="24"/>
              </w:rPr>
            </w:pPr>
            <w:r>
              <w:rPr>
                <w:spacing w:val="-2"/>
                <w:sz w:val="24"/>
              </w:rPr>
              <w:t>Hypertension</w:t>
            </w:r>
            <w:r>
              <w:rPr>
                <w:spacing w:val="-13"/>
                <w:sz w:val="24"/>
              </w:rPr>
              <w:t xml:space="preserve"> </w:t>
            </w:r>
            <w:r>
              <w:rPr>
                <w:spacing w:val="-2"/>
                <w:sz w:val="24"/>
              </w:rPr>
              <w:t xml:space="preserve">(Yes </w:t>
            </w:r>
            <w:r>
              <w:rPr>
                <w:sz w:val="24"/>
              </w:rPr>
              <w:t>vs. No)</w:t>
            </w:r>
          </w:p>
        </w:tc>
        <w:tc>
          <w:tcPr>
            <w:tcW w:w="2240" w:type="dxa"/>
          </w:tcPr>
          <w:p w14:paraId="20228168" w14:textId="77777777" w:rsidR="00A8175A" w:rsidRDefault="00000000">
            <w:pPr>
              <w:pStyle w:val="TableParagraph"/>
              <w:spacing w:before="118"/>
              <w:ind w:left="109"/>
              <w:rPr>
                <w:sz w:val="24"/>
              </w:rPr>
            </w:pPr>
            <w:r>
              <w:rPr>
                <w:spacing w:val="-2"/>
                <w:sz w:val="24"/>
              </w:rPr>
              <w:t>1.292</w:t>
            </w:r>
          </w:p>
        </w:tc>
        <w:tc>
          <w:tcPr>
            <w:tcW w:w="2240" w:type="dxa"/>
          </w:tcPr>
          <w:p w14:paraId="66CB3B9C" w14:textId="77777777" w:rsidR="00A8175A" w:rsidRDefault="00000000">
            <w:pPr>
              <w:pStyle w:val="TableParagraph"/>
              <w:spacing w:before="118"/>
              <w:ind w:left="104"/>
              <w:rPr>
                <w:sz w:val="24"/>
              </w:rPr>
            </w:pPr>
            <w:r>
              <w:rPr>
                <w:spacing w:val="-4"/>
                <w:sz w:val="24"/>
              </w:rPr>
              <w:t>10.8</w:t>
            </w:r>
          </w:p>
        </w:tc>
        <w:tc>
          <w:tcPr>
            <w:tcW w:w="2240" w:type="dxa"/>
          </w:tcPr>
          <w:p w14:paraId="1DBABECB" w14:textId="77777777" w:rsidR="00A8175A" w:rsidRDefault="00000000">
            <w:pPr>
              <w:pStyle w:val="TableParagraph"/>
              <w:spacing w:before="118"/>
              <w:ind w:left="99"/>
              <w:rPr>
                <w:sz w:val="24"/>
              </w:rPr>
            </w:pPr>
            <w:r>
              <w:rPr>
                <w:spacing w:val="-10"/>
                <w:sz w:val="24"/>
              </w:rPr>
              <w:t>7</w:t>
            </w:r>
          </w:p>
        </w:tc>
      </w:tr>
      <w:tr w:rsidR="00A8175A" w14:paraId="3CDC31E8" w14:textId="77777777">
        <w:trPr>
          <w:trHeight w:val="479"/>
        </w:trPr>
        <w:tc>
          <w:tcPr>
            <w:tcW w:w="2220" w:type="dxa"/>
          </w:tcPr>
          <w:p w14:paraId="5A63D4AD" w14:textId="77777777" w:rsidR="00A8175A" w:rsidRDefault="00000000">
            <w:pPr>
              <w:pStyle w:val="TableParagraph"/>
              <w:spacing w:before="115"/>
              <w:rPr>
                <w:sz w:val="24"/>
              </w:rPr>
            </w:pPr>
            <w:r>
              <w:rPr>
                <w:sz w:val="24"/>
              </w:rPr>
              <w:t>Diet</w:t>
            </w:r>
            <w:r>
              <w:rPr>
                <w:spacing w:val="-9"/>
                <w:sz w:val="24"/>
              </w:rPr>
              <w:t xml:space="preserve"> </w:t>
            </w:r>
            <w:r>
              <w:rPr>
                <w:sz w:val="24"/>
              </w:rPr>
              <w:t>(Yes</w:t>
            </w:r>
            <w:r>
              <w:rPr>
                <w:spacing w:val="-8"/>
                <w:sz w:val="24"/>
              </w:rPr>
              <w:t xml:space="preserve"> </w:t>
            </w:r>
            <w:r>
              <w:rPr>
                <w:sz w:val="24"/>
              </w:rPr>
              <w:t>vs.</w:t>
            </w:r>
            <w:r>
              <w:rPr>
                <w:spacing w:val="-8"/>
                <w:sz w:val="24"/>
              </w:rPr>
              <w:t xml:space="preserve"> </w:t>
            </w:r>
            <w:r>
              <w:rPr>
                <w:spacing w:val="-5"/>
                <w:sz w:val="24"/>
              </w:rPr>
              <w:t>No)</w:t>
            </w:r>
          </w:p>
        </w:tc>
        <w:tc>
          <w:tcPr>
            <w:tcW w:w="2240" w:type="dxa"/>
          </w:tcPr>
          <w:p w14:paraId="42E2DCBF" w14:textId="77777777" w:rsidR="00A8175A" w:rsidRDefault="00000000">
            <w:pPr>
              <w:pStyle w:val="TableParagraph"/>
              <w:spacing w:before="115"/>
              <w:ind w:left="109"/>
              <w:rPr>
                <w:sz w:val="24"/>
              </w:rPr>
            </w:pPr>
            <w:r>
              <w:rPr>
                <w:spacing w:val="-2"/>
                <w:sz w:val="24"/>
              </w:rPr>
              <w:t>0.627</w:t>
            </w:r>
          </w:p>
        </w:tc>
        <w:tc>
          <w:tcPr>
            <w:tcW w:w="2240" w:type="dxa"/>
          </w:tcPr>
          <w:p w14:paraId="143B5472" w14:textId="77777777" w:rsidR="00A8175A" w:rsidRDefault="00000000">
            <w:pPr>
              <w:pStyle w:val="TableParagraph"/>
              <w:spacing w:before="115"/>
              <w:ind w:left="104"/>
              <w:rPr>
                <w:sz w:val="24"/>
              </w:rPr>
            </w:pPr>
            <w:r>
              <w:rPr>
                <w:spacing w:val="-4"/>
                <w:sz w:val="24"/>
              </w:rPr>
              <w:t>13.8</w:t>
            </w:r>
          </w:p>
        </w:tc>
        <w:tc>
          <w:tcPr>
            <w:tcW w:w="2240" w:type="dxa"/>
          </w:tcPr>
          <w:p w14:paraId="432350B6" w14:textId="77777777" w:rsidR="00A8175A" w:rsidRDefault="00000000">
            <w:pPr>
              <w:pStyle w:val="TableParagraph"/>
              <w:spacing w:before="115"/>
              <w:ind w:left="99"/>
              <w:rPr>
                <w:sz w:val="24"/>
              </w:rPr>
            </w:pPr>
            <w:r>
              <w:rPr>
                <w:spacing w:val="-10"/>
                <w:sz w:val="24"/>
              </w:rPr>
              <w:t>4</w:t>
            </w:r>
          </w:p>
        </w:tc>
      </w:tr>
      <w:tr w:rsidR="00A8175A" w14:paraId="105AD222" w14:textId="77777777">
        <w:trPr>
          <w:trHeight w:val="760"/>
        </w:trPr>
        <w:tc>
          <w:tcPr>
            <w:tcW w:w="2220" w:type="dxa"/>
          </w:tcPr>
          <w:p w14:paraId="66735850" w14:textId="77777777" w:rsidR="00A8175A" w:rsidRDefault="00000000">
            <w:pPr>
              <w:pStyle w:val="TableParagraph"/>
              <w:spacing w:before="116"/>
              <w:ind w:right="105"/>
              <w:rPr>
                <w:sz w:val="24"/>
              </w:rPr>
            </w:pPr>
            <w:r>
              <w:rPr>
                <w:spacing w:val="-2"/>
                <w:sz w:val="24"/>
              </w:rPr>
              <w:t>Smoking</w:t>
            </w:r>
            <w:r>
              <w:rPr>
                <w:spacing w:val="-13"/>
                <w:sz w:val="24"/>
              </w:rPr>
              <w:t xml:space="preserve"> </w:t>
            </w:r>
            <w:r>
              <w:rPr>
                <w:spacing w:val="-2"/>
                <w:sz w:val="24"/>
              </w:rPr>
              <w:t>(Yes</w:t>
            </w:r>
            <w:r>
              <w:rPr>
                <w:spacing w:val="-13"/>
                <w:sz w:val="24"/>
              </w:rPr>
              <w:t xml:space="preserve"> </w:t>
            </w:r>
            <w:r>
              <w:rPr>
                <w:spacing w:val="-2"/>
                <w:sz w:val="24"/>
              </w:rPr>
              <w:t xml:space="preserve">vs. </w:t>
            </w:r>
            <w:r>
              <w:rPr>
                <w:spacing w:val="-4"/>
                <w:sz w:val="24"/>
              </w:rPr>
              <w:t>No)</w:t>
            </w:r>
          </w:p>
        </w:tc>
        <w:tc>
          <w:tcPr>
            <w:tcW w:w="2240" w:type="dxa"/>
          </w:tcPr>
          <w:p w14:paraId="720FD664" w14:textId="77777777" w:rsidR="00A8175A" w:rsidRDefault="00000000">
            <w:pPr>
              <w:pStyle w:val="TableParagraph"/>
              <w:spacing w:before="116"/>
              <w:ind w:left="109"/>
              <w:rPr>
                <w:sz w:val="24"/>
              </w:rPr>
            </w:pPr>
            <w:r>
              <w:rPr>
                <w:spacing w:val="-2"/>
                <w:sz w:val="24"/>
              </w:rPr>
              <w:t>1.459</w:t>
            </w:r>
          </w:p>
        </w:tc>
        <w:tc>
          <w:tcPr>
            <w:tcW w:w="2240" w:type="dxa"/>
          </w:tcPr>
          <w:p w14:paraId="64A0B8A8" w14:textId="77777777" w:rsidR="00A8175A" w:rsidRDefault="00000000">
            <w:pPr>
              <w:pStyle w:val="TableParagraph"/>
              <w:spacing w:before="116"/>
              <w:ind w:left="104"/>
              <w:rPr>
                <w:sz w:val="24"/>
              </w:rPr>
            </w:pPr>
            <w:r>
              <w:rPr>
                <w:spacing w:val="-4"/>
                <w:sz w:val="24"/>
              </w:rPr>
              <w:t>10.8</w:t>
            </w:r>
          </w:p>
        </w:tc>
        <w:tc>
          <w:tcPr>
            <w:tcW w:w="2240" w:type="dxa"/>
          </w:tcPr>
          <w:p w14:paraId="04D8E877" w14:textId="77777777" w:rsidR="00A8175A" w:rsidRDefault="00000000">
            <w:pPr>
              <w:pStyle w:val="TableParagraph"/>
              <w:spacing w:before="116"/>
              <w:ind w:left="99"/>
              <w:rPr>
                <w:sz w:val="24"/>
              </w:rPr>
            </w:pPr>
            <w:r>
              <w:rPr>
                <w:spacing w:val="-10"/>
                <w:sz w:val="24"/>
              </w:rPr>
              <w:t>6</w:t>
            </w:r>
          </w:p>
        </w:tc>
      </w:tr>
    </w:tbl>
    <w:p w14:paraId="073C1EF9" w14:textId="77777777" w:rsidR="00A8175A" w:rsidRDefault="00A8175A">
      <w:pPr>
        <w:pStyle w:val="BodyText"/>
        <w:spacing w:before="5"/>
        <w:rPr>
          <w:b/>
          <w:sz w:val="28"/>
        </w:rPr>
      </w:pPr>
    </w:p>
    <w:p w14:paraId="287CE7E9" w14:textId="77777777" w:rsidR="00A8175A" w:rsidRDefault="00000000">
      <w:pPr>
        <w:pStyle w:val="BodyText"/>
        <w:spacing w:line="276" w:lineRule="auto"/>
        <w:ind w:left="165" w:right="950"/>
      </w:pPr>
      <w:r>
        <w:t>This</w:t>
      </w:r>
      <w:r>
        <w:rPr>
          <w:spacing w:val="-4"/>
        </w:rPr>
        <w:t xml:space="preserve"> </w:t>
      </w:r>
      <w:r>
        <w:t>table</w:t>
      </w:r>
      <w:r>
        <w:rPr>
          <w:spacing w:val="-4"/>
        </w:rPr>
        <w:t xml:space="preserve"> </w:t>
      </w:r>
      <w:r>
        <w:t>reveals</w:t>
      </w:r>
      <w:r>
        <w:rPr>
          <w:spacing w:val="-4"/>
        </w:rPr>
        <w:t xml:space="preserve"> </w:t>
      </w:r>
      <w:r>
        <w:t>the</w:t>
      </w:r>
      <w:r>
        <w:rPr>
          <w:spacing w:val="-4"/>
        </w:rPr>
        <w:t xml:space="preserve"> </w:t>
      </w:r>
      <w:r>
        <w:t>variables</w:t>
      </w:r>
      <w:r>
        <w:rPr>
          <w:spacing w:val="-4"/>
        </w:rPr>
        <w:t xml:space="preserve"> </w:t>
      </w:r>
      <w:r>
        <w:t>that</w:t>
      </w:r>
      <w:r>
        <w:rPr>
          <w:spacing w:val="-4"/>
        </w:rPr>
        <w:t xml:space="preserve"> </w:t>
      </w:r>
      <w:r>
        <w:t>best</w:t>
      </w:r>
      <w:r>
        <w:rPr>
          <w:spacing w:val="-4"/>
        </w:rPr>
        <w:t xml:space="preserve"> </w:t>
      </w:r>
      <w:r>
        <w:t>forecast</w:t>
      </w:r>
      <w:r>
        <w:rPr>
          <w:spacing w:val="-4"/>
        </w:rPr>
        <w:t xml:space="preserve"> </w:t>
      </w:r>
      <w:r>
        <w:t>diabetes</w:t>
      </w:r>
      <w:r>
        <w:rPr>
          <w:spacing w:val="-4"/>
        </w:rPr>
        <w:t xml:space="preserve"> </w:t>
      </w:r>
      <w:r>
        <w:t>development</w:t>
      </w:r>
      <w:r>
        <w:rPr>
          <w:spacing w:val="-4"/>
        </w:rPr>
        <w:t xml:space="preserve"> </w:t>
      </w:r>
      <w:r>
        <w:t>to</w:t>
      </w:r>
      <w:r>
        <w:rPr>
          <w:spacing w:val="-4"/>
        </w:rPr>
        <w:t xml:space="preserve"> </w:t>
      </w:r>
      <w:r>
        <w:t>important</w:t>
      </w:r>
      <w:r>
        <w:rPr>
          <w:spacing w:val="-4"/>
        </w:rPr>
        <w:t xml:space="preserve"> </w:t>
      </w:r>
      <w:r>
        <w:t>risk factors for prevention measures.</w:t>
      </w:r>
    </w:p>
    <w:p w14:paraId="5AD9AAFD" w14:textId="77777777" w:rsidR="00A8175A" w:rsidRDefault="00A8175A">
      <w:pPr>
        <w:pStyle w:val="BodyText"/>
        <w:spacing w:before="41"/>
      </w:pPr>
    </w:p>
    <w:p w14:paraId="6B81817A" w14:textId="77777777" w:rsidR="00A8175A" w:rsidRDefault="00000000">
      <w:pPr>
        <w:pStyle w:val="BodyText"/>
        <w:spacing w:before="1" w:line="276" w:lineRule="auto"/>
        <w:ind w:left="165" w:right="950"/>
      </w:pPr>
      <w:r>
        <w:t xml:space="preserve">Both Logistic Regression and Random Forest </w:t>
      </w:r>
      <w:proofErr w:type="gramStart"/>
      <w:r>
        <w:t>models</w:t>
      </w:r>
      <w:proofErr w:type="gramEnd"/>
      <w:r>
        <w:t xml:space="preserve"> when </w:t>
      </w:r>
      <w:proofErr w:type="gramStart"/>
      <w:r>
        <w:t>combined</w:t>
      </w:r>
      <w:proofErr w:type="gramEnd"/>
      <w:r>
        <w:t xml:space="preserve"> deliver different perspectives</w:t>
      </w:r>
      <w:r>
        <w:rPr>
          <w:spacing w:val="-2"/>
        </w:rPr>
        <w:t xml:space="preserve"> </w:t>
      </w:r>
      <w:r>
        <w:t>about</w:t>
      </w:r>
      <w:r>
        <w:rPr>
          <w:spacing w:val="-2"/>
        </w:rPr>
        <w:t xml:space="preserve"> </w:t>
      </w:r>
      <w:r>
        <w:t>diabetes-related</w:t>
      </w:r>
      <w:r>
        <w:rPr>
          <w:spacing w:val="-2"/>
        </w:rPr>
        <w:t xml:space="preserve"> </w:t>
      </w:r>
      <w:r>
        <w:t>factors.</w:t>
      </w:r>
      <w:r>
        <w:rPr>
          <w:spacing w:val="-2"/>
        </w:rPr>
        <w:t xml:space="preserve"> </w:t>
      </w:r>
      <w:r>
        <w:t>Logistic</w:t>
      </w:r>
      <w:r>
        <w:rPr>
          <w:spacing w:val="-2"/>
        </w:rPr>
        <w:t xml:space="preserve"> </w:t>
      </w:r>
      <w:r>
        <w:t>Regression</w:t>
      </w:r>
      <w:r>
        <w:rPr>
          <w:spacing w:val="-2"/>
        </w:rPr>
        <w:t xml:space="preserve"> </w:t>
      </w:r>
      <w:r>
        <w:t>produces</w:t>
      </w:r>
      <w:r>
        <w:rPr>
          <w:spacing w:val="-2"/>
        </w:rPr>
        <w:t xml:space="preserve"> </w:t>
      </w:r>
      <w:r>
        <w:t>calculations</w:t>
      </w:r>
      <w:r>
        <w:rPr>
          <w:spacing w:val="-2"/>
        </w:rPr>
        <w:t xml:space="preserve"> </w:t>
      </w:r>
      <w:r>
        <w:t>called Odds Ratios which demonstrate variable impacts on diabetic status. Fasting Blood Glucose and BMI demonstrated positive relationship with diabetes because when either value grows higher</w:t>
      </w:r>
      <w:r>
        <w:rPr>
          <w:spacing w:val="-3"/>
        </w:rPr>
        <w:t xml:space="preserve"> </w:t>
      </w:r>
      <w:r>
        <w:t>it</w:t>
      </w:r>
      <w:r>
        <w:rPr>
          <w:spacing w:val="-3"/>
        </w:rPr>
        <w:t xml:space="preserve"> </w:t>
      </w:r>
      <w:r>
        <w:t>increases</w:t>
      </w:r>
      <w:r>
        <w:rPr>
          <w:spacing w:val="-3"/>
        </w:rPr>
        <w:t xml:space="preserve"> </w:t>
      </w:r>
      <w:r>
        <w:t>the</w:t>
      </w:r>
      <w:r>
        <w:rPr>
          <w:spacing w:val="-3"/>
        </w:rPr>
        <w:t xml:space="preserve"> </w:t>
      </w:r>
      <w:r>
        <w:t>probability</w:t>
      </w:r>
      <w:r>
        <w:rPr>
          <w:spacing w:val="-3"/>
        </w:rPr>
        <w:t xml:space="preserve"> </w:t>
      </w:r>
      <w:r>
        <w:t>of</w:t>
      </w:r>
      <w:r>
        <w:rPr>
          <w:spacing w:val="-3"/>
        </w:rPr>
        <w:t xml:space="preserve"> </w:t>
      </w:r>
      <w:r>
        <w:t>diabetic</w:t>
      </w:r>
      <w:r>
        <w:rPr>
          <w:spacing w:val="-3"/>
        </w:rPr>
        <w:t xml:space="preserve"> </w:t>
      </w:r>
      <w:r>
        <w:t>condition.</w:t>
      </w:r>
      <w:r>
        <w:rPr>
          <w:spacing w:val="-3"/>
        </w:rPr>
        <w:t xml:space="preserve"> </w:t>
      </w:r>
      <w:r>
        <w:t>A</w:t>
      </w:r>
      <w:r>
        <w:rPr>
          <w:spacing w:val="-3"/>
        </w:rPr>
        <w:t xml:space="preserve"> </w:t>
      </w:r>
      <w:r>
        <w:t>family</w:t>
      </w:r>
      <w:r>
        <w:rPr>
          <w:spacing w:val="-3"/>
        </w:rPr>
        <w:t xml:space="preserve"> </w:t>
      </w:r>
      <w:r>
        <w:t>history</w:t>
      </w:r>
      <w:r>
        <w:rPr>
          <w:spacing w:val="-3"/>
        </w:rPr>
        <w:t xml:space="preserve"> </w:t>
      </w:r>
      <w:r>
        <w:t>of</w:t>
      </w:r>
      <w:r>
        <w:rPr>
          <w:spacing w:val="-3"/>
        </w:rPr>
        <w:t xml:space="preserve"> </w:t>
      </w:r>
      <w:r>
        <w:t>diabetes</w:t>
      </w:r>
      <w:r>
        <w:rPr>
          <w:spacing w:val="-3"/>
        </w:rPr>
        <w:t xml:space="preserve"> </w:t>
      </w:r>
      <w:r>
        <w:t>shows</w:t>
      </w:r>
      <w:r>
        <w:rPr>
          <w:spacing w:val="-3"/>
        </w:rPr>
        <w:t xml:space="preserve"> </w:t>
      </w:r>
      <w:r>
        <w:t>a remarkably high association in diabetes risk because subjects with this background factor</w:t>
      </w:r>
    </w:p>
    <w:p w14:paraId="62510FCB" w14:textId="77777777" w:rsidR="00A8175A" w:rsidRDefault="00A8175A">
      <w:pPr>
        <w:pStyle w:val="BodyText"/>
        <w:spacing w:line="276" w:lineRule="auto"/>
        <w:sectPr w:rsidR="00A8175A">
          <w:pgSz w:w="11920" w:h="16840"/>
          <w:pgMar w:top="1380" w:right="566" w:bottom="280" w:left="1275" w:header="720" w:footer="720" w:gutter="0"/>
          <w:cols w:space="720"/>
        </w:sectPr>
      </w:pPr>
    </w:p>
    <w:p w14:paraId="5AD7BCEE" w14:textId="77777777" w:rsidR="00A8175A" w:rsidRDefault="00000000">
      <w:pPr>
        <w:pStyle w:val="BodyText"/>
        <w:spacing w:before="60" w:line="276" w:lineRule="auto"/>
        <w:ind w:left="165" w:right="870"/>
      </w:pPr>
      <w:r>
        <w:lastRenderedPageBreak/>
        <w:t>experience odds ratios exceeding 13. The analysis showed Physical Activity and Diet variables</w:t>
      </w:r>
      <w:r>
        <w:rPr>
          <w:spacing w:val="-3"/>
        </w:rPr>
        <w:t xml:space="preserve"> </w:t>
      </w:r>
      <w:r>
        <w:t>holding</w:t>
      </w:r>
      <w:r>
        <w:rPr>
          <w:spacing w:val="-3"/>
        </w:rPr>
        <w:t xml:space="preserve"> </w:t>
      </w:r>
      <w:r>
        <w:t>values</w:t>
      </w:r>
      <w:r>
        <w:rPr>
          <w:spacing w:val="-3"/>
        </w:rPr>
        <w:t xml:space="preserve"> </w:t>
      </w:r>
      <w:r>
        <w:t>less</w:t>
      </w:r>
      <w:r>
        <w:rPr>
          <w:spacing w:val="-3"/>
        </w:rPr>
        <w:t xml:space="preserve"> </w:t>
      </w:r>
      <w:r>
        <w:t>than</w:t>
      </w:r>
      <w:r>
        <w:rPr>
          <w:spacing w:val="-3"/>
        </w:rPr>
        <w:t xml:space="preserve"> </w:t>
      </w:r>
      <w:r>
        <w:t>one</w:t>
      </w:r>
      <w:r>
        <w:rPr>
          <w:spacing w:val="-3"/>
        </w:rPr>
        <w:t xml:space="preserve"> </w:t>
      </w:r>
      <w:r>
        <w:t>which</w:t>
      </w:r>
      <w:r>
        <w:rPr>
          <w:spacing w:val="-3"/>
        </w:rPr>
        <w:t xml:space="preserve"> </w:t>
      </w:r>
      <w:r>
        <w:t>signifies</w:t>
      </w:r>
      <w:r>
        <w:rPr>
          <w:spacing w:val="-3"/>
        </w:rPr>
        <w:t xml:space="preserve"> </w:t>
      </w:r>
      <w:r>
        <w:t>their</w:t>
      </w:r>
      <w:r>
        <w:rPr>
          <w:spacing w:val="-3"/>
        </w:rPr>
        <w:t xml:space="preserve"> </w:t>
      </w:r>
      <w:r>
        <w:t>protective</w:t>
      </w:r>
      <w:r>
        <w:rPr>
          <w:spacing w:val="-3"/>
        </w:rPr>
        <w:t xml:space="preserve"> </w:t>
      </w:r>
      <w:r>
        <w:t>role.</w:t>
      </w:r>
      <w:r>
        <w:rPr>
          <w:spacing w:val="-3"/>
        </w:rPr>
        <w:t xml:space="preserve"> </w:t>
      </w:r>
      <w:r>
        <w:t>The</w:t>
      </w:r>
      <w:r>
        <w:rPr>
          <w:spacing w:val="-3"/>
        </w:rPr>
        <w:t xml:space="preserve"> </w:t>
      </w:r>
      <w:r>
        <w:t>risk</w:t>
      </w:r>
      <w:r>
        <w:rPr>
          <w:spacing w:val="-3"/>
        </w:rPr>
        <w:t xml:space="preserve"> </w:t>
      </w:r>
      <w:r>
        <w:t>measures from Smoking and Hypertension increased to a limited extent.</w:t>
      </w:r>
    </w:p>
    <w:p w14:paraId="2177DCAA" w14:textId="77777777" w:rsidR="00A8175A" w:rsidRDefault="00A8175A">
      <w:pPr>
        <w:pStyle w:val="BodyText"/>
        <w:spacing w:before="41"/>
      </w:pPr>
    </w:p>
    <w:p w14:paraId="0E59364F" w14:textId="77777777" w:rsidR="00A8175A" w:rsidRDefault="00000000">
      <w:pPr>
        <w:pStyle w:val="BodyText"/>
        <w:spacing w:line="276" w:lineRule="auto"/>
        <w:ind w:left="165" w:right="950"/>
      </w:pPr>
      <w:r>
        <w:t>The Random Forest algorithm determines the most important variables without indicating their</w:t>
      </w:r>
      <w:r>
        <w:rPr>
          <w:spacing w:val="-4"/>
        </w:rPr>
        <w:t xml:space="preserve"> </w:t>
      </w:r>
      <w:r>
        <w:t>influence</w:t>
      </w:r>
      <w:r>
        <w:rPr>
          <w:spacing w:val="-4"/>
        </w:rPr>
        <w:t xml:space="preserve"> </w:t>
      </w:r>
      <w:r>
        <w:t>direction</w:t>
      </w:r>
      <w:r>
        <w:rPr>
          <w:spacing w:val="-4"/>
        </w:rPr>
        <w:t xml:space="preserve"> </w:t>
      </w:r>
      <w:r>
        <w:t>but</w:t>
      </w:r>
      <w:r>
        <w:rPr>
          <w:spacing w:val="-4"/>
        </w:rPr>
        <w:t xml:space="preserve"> </w:t>
      </w:r>
      <w:r>
        <w:t>accurately</w:t>
      </w:r>
      <w:r>
        <w:rPr>
          <w:spacing w:val="-4"/>
        </w:rPr>
        <w:t xml:space="preserve"> </w:t>
      </w:r>
      <w:r>
        <w:t>predicts</w:t>
      </w:r>
      <w:r>
        <w:rPr>
          <w:spacing w:val="-4"/>
        </w:rPr>
        <w:t xml:space="preserve"> </w:t>
      </w:r>
      <w:r>
        <w:t>diagnosis</w:t>
      </w:r>
      <w:r>
        <w:rPr>
          <w:spacing w:val="-4"/>
        </w:rPr>
        <w:t xml:space="preserve"> </w:t>
      </w:r>
      <w:r>
        <w:t>outcome.</w:t>
      </w:r>
      <w:r>
        <w:rPr>
          <w:spacing w:val="-4"/>
        </w:rPr>
        <w:t xml:space="preserve"> </w:t>
      </w:r>
      <w:r>
        <w:t>Results</w:t>
      </w:r>
      <w:r>
        <w:rPr>
          <w:spacing w:val="-4"/>
        </w:rPr>
        <w:t xml:space="preserve"> </w:t>
      </w:r>
      <w:r>
        <w:t>indicate</w:t>
      </w:r>
      <w:r>
        <w:rPr>
          <w:spacing w:val="-4"/>
        </w:rPr>
        <w:t xml:space="preserve"> </w:t>
      </w:r>
      <w:r>
        <w:t>Fasting Blood Glucose performs as the primary predictor for diabetes whereas Family History and BMI hold the second and third positions while Smoking and Hypertension and Physical Activity stand at the end of the importance ranking. Random Forest uses non-linear relationship and interaction modeling to identify variable importance due to its differences with Logistic Regression.</w:t>
      </w:r>
    </w:p>
    <w:p w14:paraId="0F85324B" w14:textId="77777777" w:rsidR="00A8175A" w:rsidRDefault="00A8175A">
      <w:pPr>
        <w:pStyle w:val="BodyText"/>
        <w:spacing w:before="41"/>
      </w:pPr>
    </w:p>
    <w:p w14:paraId="03E72691" w14:textId="77777777" w:rsidR="00A8175A" w:rsidRDefault="00000000">
      <w:pPr>
        <w:pStyle w:val="BodyText"/>
        <w:spacing w:line="276" w:lineRule="auto"/>
        <w:ind w:left="165" w:right="940"/>
        <w:jc w:val="both"/>
      </w:pPr>
      <w:r>
        <w:t>The</w:t>
      </w:r>
      <w:r>
        <w:rPr>
          <w:spacing w:val="-4"/>
        </w:rPr>
        <w:t xml:space="preserve"> </w:t>
      </w:r>
      <w:r>
        <w:t>combination</w:t>
      </w:r>
      <w:r>
        <w:rPr>
          <w:spacing w:val="-4"/>
        </w:rPr>
        <w:t xml:space="preserve"> </w:t>
      </w:r>
      <w:r>
        <w:t>of</w:t>
      </w:r>
      <w:r>
        <w:rPr>
          <w:spacing w:val="-4"/>
        </w:rPr>
        <w:t xml:space="preserve"> </w:t>
      </w:r>
      <w:r>
        <w:t>these</w:t>
      </w:r>
      <w:r>
        <w:rPr>
          <w:spacing w:val="-4"/>
        </w:rPr>
        <w:t xml:space="preserve"> </w:t>
      </w:r>
      <w:r>
        <w:t>models</w:t>
      </w:r>
      <w:r>
        <w:rPr>
          <w:spacing w:val="-4"/>
        </w:rPr>
        <w:t xml:space="preserve"> </w:t>
      </w:r>
      <w:r>
        <w:t>reveals</w:t>
      </w:r>
      <w:r>
        <w:rPr>
          <w:spacing w:val="-4"/>
        </w:rPr>
        <w:t xml:space="preserve"> </w:t>
      </w:r>
      <w:r>
        <w:t>statistical</w:t>
      </w:r>
      <w:r>
        <w:rPr>
          <w:spacing w:val="-4"/>
        </w:rPr>
        <w:t xml:space="preserve"> </w:t>
      </w:r>
      <w:r>
        <w:t>relationships</w:t>
      </w:r>
      <w:r>
        <w:rPr>
          <w:spacing w:val="-4"/>
        </w:rPr>
        <w:t xml:space="preserve"> </w:t>
      </w:r>
      <w:r>
        <w:t>through</w:t>
      </w:r>
      <w:r>
        <w:rPr>
          <w:spacing w:val="-4"/>
        </w:rPr>
        <w:t xml:space="preserve"> </w:t>
      </w:r>
      <w:r>
        <w:t>Logistic</w:t>
      </w:r>
      <w:r>
        <w:rPr>
          <w:spacing w:val="-4"/>
        </w:rPr>
        <w:t xml:space="preserve"> </w:t>
      </w:r>
      <w:r>
        <w:t>Regression as</w:t>
      </w:r>
      <w:r>
        <w:rPr>
          <w:spacing w:val="-2"/>
        </w:rPr>
        <w:t xml:space="preserve"> </w:t>
      </w:r>
      <w:r>
        <w:t>well</w:t>
      </w:r>
      <w:r>
        <w:rPr>
          <w:spacing w:val="-2"/>
        </w:rPr>
        <w:t xml:space="preserve"> </w:t>
      </w:r>
      <w:r>
        <w:t>as</w:t>
      </w:r>
      <w:r>
        <w:rPr>
          <w:spacing w:val="-2"/>
        </w:rPr>
        <w:t xml:space="preserve"> </w:t>
      </w:r>
      <w:r>
        <w:t>predictive</w:t>
      </w:r>
      <w:r>
        <w:rPr>
          <w:spacing w:val="-2"/>
        </w:rPr>
        <w:t xml:space="preserve"> </w:t>
      </w:r>
      <w:r>
        <w:t>relevance</w:t>
      </w:r>
      <w:r>
        <w:rPr>
          <w:spacing w:val="-2"/>
        </w:rPr>
        <w:t xml:space="preserve"> </w:t>
      </w:r>
      <w:r>
        <w:t>through</w:t>
      </w:r>
      <w:r>
        <w:rPr>
          <w:spacing w:val="-2"/>
        </w:rPr>
        <w:t xml:space="preserve"> </w:t>
      </w:r>
      <w:r>
        <w:t>Random</w:t>
      </w:r>
      <w:r>
        <w:rPr>
          <w:spacing w:val="-2"/>
        </w:rPr>
        <w:t xml:space="preserve"> </w:t>
      </w:r>
      <w:r>
        <w:t>Forest</w:t>
      </w:r>
      <w:r>
        <w:rPr>
          <w:spacing w:val="-2"/>
        </w:rPr>
        <w:t xml:space="preserve"> </w:t>
      </w:r>
      <w:r>
        <w:t>to</w:t>
      </w:r>
      <w:r>
        <w:rPr>
          <w:spacing w:val="-2"/>
        </w:rPr>
        <w:t xml:space="preserve"> </w:t>
      </w:r>
      <w:r>
        <w:t>establish</w:t>
      </w:r>
      <w:r>
        <w:rPr>
          <w:spacing w:val="-2"/>
        </w:rPr>
        <w:t xml:space="preserve"> </w:t>
      </w:r>
      <w:r>
        <w:t>a</w:t>
      </w:r>
      <w:r>
        <w:rPr>
          <w:spacing w:val="-2"/>
        </w:rPr>
        <w:t xml:space="preserve"> </w:t>
      </w:r>
      <w:r>
        <w:t>complete</w:t>
      </w:r>
      <w:r>
        <w:rPr>
          <w:spacing w:val="-2"/>
        </w:rPr>
        <w:t xml:space="preserve"> </w:t>
      </w:r>
      <w:r>
        <w:t>view</w:t>
      </w:r>
      <w:r>
        <w:rPr>
          <w:spacing w:val="-2"/>
        </w:rPr>
        <w:t xml:space="preserve"> </w:t>
      </w:r>
      <w:r>
        <w:t>of</w:t>
      </w:r>
      <w:r>
        <w:rPr>
          <w:spacing w:val="-2"/>
        </w:rPr>
        <w:t xml:space="preserve"> </w:t>
      </w:r>
      <w:r>
        <w:t>which risk factors matter most in diabetes development.</w:t>
      </w:r>
    </w:p>
    <w:p w14:paraId="55BF2872" w14:textId="77777777" w:rsidR="00A8175A" w:rsidRDefault="00A8175A">
      <w:pPr>
        <w:pStyle w:val="BodyText"/>
        <w:spacing w:before="42"/>
      </w:pPr>
    </w:p>
    <w:p w14:paraId="217F77DB" w14:textId="77777777" w:rsidR="00A8175A" w:rsidRDefault="00000000">
      <w:pPr>
        <w:pStyle w:val="Heading1"/>
        <w:jc w:val="both"/>
      </w:pPr>
      <w:r>
        <w:t>Visualizations</w:t>
      </w:r>
      <w:r>
        <w:rPr>
          <w:spacing w:val="-12"/>
        </w:rPr>
        <w:t xml:space="preserve"> </w:t>
      </w:r>
      <w:r>
        <w:t>for</w:t>
      </w:r>
      <w:r>
        <w:rPr>
          <w:spacing w:val="-12"/>
        </w:rPr>
        <w:t xml:space="preserve"> </w:t>
      </w:r>
      <w:r>
        <w:t>Diabetes</w:t>
      </w:r>
      <w:r>
        <w:rPr>
          <w:spacing w:val="-11"/>
        </w:rPr>
        <w:t xml:space="preserve"> </w:t>
      </w:r>
      <w:r>
        <w:rPr>
          <w:spacing w:val="-2"/>
        </w:rPr>
        <w:t>Analysis</w:t>
      </w:r>
    </w:p>
    <w:p w14:paraId="3225C940" w14:textId="77777777" w:rsidR="00A8175A" w:rsidRDefault="00000000">
      <w:pPr>
        <w:pStyle w:val="BodyText"/>
        <w:spacing w:before="2"/>
        <w:rPr>
          <w:b/>
          <w:sz w:val="13"/>
        </w:rPr>
      </w:pPr>
      <w:r>
        <w:rPr>
          <w:b/>
          <w:noProof/>
          <w:sz w:val="13"/>
        </w:rPr>
        <w:drawing>
          <wp:anchor distT="0" distB="0" distL="0" distR="0" simplePos="0" relativeHeight="487587840" behindDoc="1" locked="0" layoutInCell="1" allowOverlap="1" wp14:anchorId="61E6A347" wp14:editId="6812D825">
            <wp:simplePos x="0" y="0"/>
            <wp:positionH relativeFrom="page">
              <wp:posOffset>984993</wp:posOffset>
            </wp:positionH>
            <wp:positionV relativeFrom="paragraph">
              <wp:posOffset>111631</wp:posOffset>
            </wp:positionV>
            <wp:extent cx="3109425" cy="20568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109425" cy="2056828"/>
                    </a:xfrm>
                    <a:prstGeom prst="rect">
                      <a:avLst/>
                    </a:prstGeom>
                  </pic:spPr>
                </pic:pic>
              </a:graphicData>
            </a:graphic>
          </wp:anchor>
        </w:drawing>
      </w:r>
      <w:r>
        <w:rPr>
          <w:b/>
          <w:noProof/>
          <w:sz w:val="13"/>
        </w:rPr>
        <w:drawing>
          <wp:anchor distT="0" distB="0" distL="0" distR="0" simplePos="0" relativeHeight="487588352" behindDoc="1" locked="0" layoutInCell="1" allowOverlap="1" wp14:anchorId="35FAFF39" wp14:editId="791E0A3E">
            <wp:simplePos x="0" y="0"/>
            <wp:positionH relativeFrom="page">
              <wp:posOffset>4220328</wp:posOffset>
            </wp:positionH>
            <wp:positionV relativeFrom="paragraph">
              <wp:posOffset>304940</wp:posOffset>
            </wp:positionV>
            <wp:extent cx="2941418" cy="184765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941418" cy="1847659"/>
                    </a:xfrm>
                    <a:prstGeom prst="rect">
                      <a:avLst/>
                    </a:prstGeom>
                  </pic:spPr>
                </pic:pic>
              </a:graphicData>
            </a:graphic>
          </wp:anchor>
        </w:drawing>
      </w:r>
      <w:r>
        <w:rPr>
          <w:b/>
          <w:noProof/>
          <w:sz w:val="13"/>
        </w:rPr>
        <w:drawing>
          <wp:anchor distT="0" distB="0" distL="0" distR="0" simplePos="0" relativeHeight="487588864" behindDoc="1" locked="0" layoutInCell="1" allowOverlap="1" wp14:anchorId="107BD2E1" wp14:editId="7955BA02">
            <wp:simplePos x="0" y="0"/>
            <wp:positionH relativeFrom="page">
              <wp:posOffset>1004435</wp:posOffset>
            </wp:positionH>
            <wp:positionV relativeFrom="paragraph">
              <wp:posOffset>2396796</wp:posOffset>
            </wp:positionV>
            <wp:extent cx="4259753" cy="260794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4259753" cy="2607945"/>
                    </a:xfrm>
                    <a:prstGeom prst="rect">
                      <a:avLst/>
                    </a:prstGeom>
                  </pic:spPr>
                </pic:pic>
              </a:graphicData>
            </a:graphic>
          </wp:anchor>
        </w:drawing>
      </w:r>
    </w:p>
    <w:p w14:paraId="6EA67B08" w14:textId="77777777" w:rsidR="00A8175A" w:rsidRDefault="00A8175A">
      <w:pPr>
        <w:pStyle w:val="BodyText"/>
        <w:spacing w:before="105"/>
        <w:rPr>
          <w:b/>
          <w:sz w:val="20"/>
        </w:rPr>
      </w:pPr>
    </w:p>
    <w:p w14:paraId="03CAD97F" w14:textId="77777777" w:rsidR="00A8175A" w:rsidRDefault="00A8175A">
      <w:pPr>
        <w:pStyle w:val="BodyText"/>
        <w:rPr>
          <w:b/>
          <w:sz w:val="20"/>
        </w:rPr>
        <w:sectPr w:rsidR="00A8175A">
          <w:pgSz w:w="11920" w:h="16840"/>
          <w:pgMar w:top="1380" w:right="566" w:bottom="280" w:left="1275" w:header="720" w:footer="720" w:gutter="0"/>
          <w:cols w:space="720"/>
        </w:sectPr>
      </w:pPr>
    </w:p>
    <w:p w14:paraId="18068CB8" w14:textId="77777777" w:rsidR="00A8175A" w:rsidRDefault="00000000">
      <w:pPr>
        <w:pStyle w:val="BodyText"/>
        <w:spacing w:before="60" w:line="276" w:lineRule="auto"/>
        <w:ind w:left="165" w:right="931"/>
      </w:pPr>
      <w:r>
        <w:lastRenderedPageBreak/>
        <w:t>The</w:t>
      </w:r>
      <w:r>
        <w:rPr>
          <w:spacing w:val="-3"/>
        </w:rPr>
        <w:t xml:space="preserve"> </w:t>
      </w:r>
      <w:r>
        <w:t>box</w:t>
      </w:r>
      <w:r>
        <w:rPr>
          <w:spacing w:val="-3"/>
        </w:rPr>
        <w:t xml:space="preserve"> </w:t>
      </w:r>
      <w:r>
        <w:t>plot</w:t>
      </w:r>
      <w:r>
        <w:rPr>
          <w:spacing w:val="-3"/>
        </w:rPr>
        <w:t xml:space="preserve"> </w:t>
      </w:r>
      <w:r>
        <w:t>evaluation</w:t>
      </w:r>
      <w:r>
        <w:rPr>
          <w:spacing w:val="-3"/>
        </w:rPr>
        <w:t xml:space="preserve"> </w:t>
      </w:r>
      <w:r>
        <w:t>of</w:t>
      </w:r>
      <w:r>
        <w:rPr>
          <w:spacing w:val="-3"/>
        </w:rPr>
        <w:t xml:space="preserve"> </w:t>
      </w:r>
      <w:r>
        <w:t>BMI</w:t>
      </w:r>
      <w:r>
        <w:rPr>
          <w:spacing w:val="-3"/>
        </w:rPr>
        <w:t xml:space="preserve"> </w:t>
      </w:r>
      <w:r>
        <w:t>between</w:t>
      </w:r>
      <w:r>
        <w:rPr>
          <w:spacing w:val="-3"/>
        </w:rPr>
        <w:t xml:space="preserve"> </w:t>
      </w:r>
      <w:r>
        <w:t>patients</w:t>
      </w:r>
      <w:r>
        <w:rPr>
          <w:spacing w:val="-3"/>
        </w:rPr>
        <w:t xml:space="preserve"> </w:t>
      </w:r>
      <w:r>
        <w:t>who</w:t>
      </w:r>
      <w:r>
        <w:rPr>
          <w:spacing w:val="-3"/>
        </w:rPr>
        <w:t xml:space="preserve"> </w:t>
      </w:r>
      <w:r>
        <w:t>have</w:t>
      </w:r>
      <w:r>
        <w:rPr>
          <w:spacing w:val="-3"/>
        </w:rPr>
        <w:t xml:space="preserve"> </w:t>
      </w:r>
      <w:r>
        <w:t>diabetes</w:t>
      </w:r>
      <w:r>
        <w:rPr>
          <w:spacing w:val="-3"/>
        </w:rPr>
        <w:t xml:space="preserve"> </w:t>
      </w:r>
      <w:r>
        <w:t>and</w:t>
      </w:r>
      <w:r>
        <w:rPr>
          <w:spacing w:val="-3"/>
        </w:rPr>
        <w:t xml:space="preserve"> </w:t>
      </w:r>
      <w:r>
        <w:t>those</w:t>
      </w:r>
      <w:r>
        <w:rPr>
          <w:spacing w:val="-3"/>
        </w:rPr>
        <w:t xml:space="preserve"> </w:t>
      </w:r>
      <w:r>
        <w:t>without</w:t>
      </w:r>
      <w:r>
        <w:rPr>
          <w:spacing w:val="-3"/>
        </w:rPr>
        <w:t xml:space="preserve"> </w:t>
      </w:r>
      <w:r>
        <w:t>shows the direct relationship between body mass and diabetic status. A notable upward displacement of BMI values distinguished the entire distribution of 'Positive' diabetes from the 'Negative' diabetes group. The elevated status of median BMI and interquartile range in the box plot suggests diabetes patients within this sample had a tendency for higher body mass index on average.</w:t>
      </w:r>
    </w:p>
    <w:p w14:paraId="4E512F6E" w14:textId="77777777" w:rsidR="00A8175A" w:rsidRDefault="00A8175A">
      <w:pPr>
        <w:pStyle w:val="BodyText"/>
        <w:spacing w:before="41"/>
      </w:pPr>
    </w:p>
    <w:p w14:paraId="1B957ED5" w14:textId="77777777" w:rsidR="00A8175A" w:rsidRDefault="00000000">
      <w:pPr>
        <w:pStyle w:val="BodyText"/>
        <w:spacing w:line="276" w:lineRule="auto"/>
        <w:ind w:left="165" w:right="950"/>
      </w:pPr>
      <w:r>
        <w:t>A</w:t>
      </w:r>
      <w:r>
        <w:rPr>
          <w:spacing w:val="-4"/>
        </w:rPr>
        <w:t xml:space="preserve"> </w:t>
      </w:r>
      <w:r>
        <w:t>greater</w:t>
      </w:r>
      <w:r>
        <w:rPr>
          <w:spacing w:val="-4"/>
        </w:rPr>
        <w:t xml:space="preserve"> </w:t>
      </w:r>
      <w:r>
        <w:t>difference</w:t>
      </w:r>
      <w:r>
        <w:rPr>
          <w:spacing w:val="-4"/>
        </w:rPr>
        <w:t xml:space="preserve"> </w:t>
      </w:r>
      <w:r>
        <w:t>emerged</w:t>
      </w:r>
      <w:r>
        <w:rPr>
          <w:spacing w:val="-4"/>
        </w:rPr>
        <w:t xml:space="preserve"> </w:t>
      </w:r>
      <w:r>
        <w:t>from</w:t>
      </w:r>
      <w:r>
        <w:rPr>
          <w:spacing w:val="-4"/>
        </w:rPr>
        <w:t xml:space="preserve"> </w:t>
      </w:r>
      <w:r>
        <w:t>the</w:t>
      </w:r>
      <w:r>
        <w:rPr>
          <w:spacing w:val="-4"/>
        </w:rPr>
        <w:t xml:space="preserve"> </w:t>
      </w:r>
      <w:r>
        <w:t>fasting</w:t>
      </w:r>
      <w:r>
        <w:rPr>
          <w:spacing w:val="-4"/>
        </w:rPr>
        <w:t xml:space="preserve"> </w:t>
      </w:r>
      <w:r>
        <w:t>blood</w:t>
      </w:r>
      <w:r>
        <w:rPr>
          <w:spacing w:val="-4"/>
        </w:rPr>
        <w:t xml:space="preserve"> </w:t>
      </w:r>
      <w:r>
        <w:t>glucose</w:t>
      </w:r>
      <w:r>
        <w:rPr>
          <w:spacing w:val="-4"/>
        </w:rPr>
        <w:t xml:space="preserve"> </w:t>
      </w:r>
      <w:r>
        <w:t>box</w:t>
      </w:r>
      <w:r>
        <w:rPr>
          <w:spacing w:val="-4"/>
        </w:rPr>
        <w:t xml:space="preserve"> </w:t>
      </w:r>
      <w:r>
        <w:t>plot</w:t>
      </w:r>
      <w:r>
        <w:rPr>
          <w:spacing w:val="-4"/>
        </w:rPr>
        <w:t xml:space="preserve"> </w:t>
      </w:r>
      <w:r>
        <w:t>analysis.</w:t>
      </w:r>
      <w:r>
        <w:rPr>
          <w:spacing w:val="-4"/>
        </w:rPr>
        <w:t xml:space="preserve"> </w:t>
      </w:r>
      <w:r>
        <w:t>Research</w:t>
      </w:r>
      <w:r>
        <w:rPr>
          <w:spacing w:val="-4"/>
        </w:rPr>
        <w:t xml:space="preserve"> </w:t>
      </w:r>
      <w:r>
        <w:t>data via the plot showed that participants with 'Positive' diabetes status exhibited elevated fasting glucose</w:t>
      </w:r>
      <w:r>
        <w:rPr>
          <w:spacing w:val="-5"/>
        </w:rPr>
        <w:t xml:space="preserve"> </w:t>
      </w:r>
      <w:r>
        <w:t>concentrations.</w:t>
      </w:r>
      <w:r>
        <w:rPr>
          <w:spacing w:val="-5"/>
        </w:rPr>
        <w:t xml:space="preserve"> </w:t>
      </w:r>
      <w:r>
        <w:t>Visual</w:t>
      </w:r>
      <w:r>
        <w:rPr>
          <w:spacing w:val="-5"/>
        </w:rPr>
        <w:t xml:space="preserve"> </w:t>
      </w:r>
      <w:r>
        <w:t>inspection</w:t>
      </w:r>
      <w:r>
        <w:rPr>
          <w:spacing w:val="-5"/>
        </w:rPr>
        <w:t xml:space="preserve"> </w:t>
      </w:r>
      <w:r>
        <w:t>reveals</w:t>
      </w:r>
      <w:r>
        <w:rPr>
          <w:spacing w:val="-5"/>
        </w:rPr>
        <w:t xml:space="preserve"> </w:t>
      </w:r>
      <w:r>
        <w:t>how</w:t>
      </w:r>
      <w:r>
        <w:rPr>
          <w:spacing w:val="-5"/>
        </w:rPr>
        <w:t xml:space="preserve"> </w:t>
      </w:r>
      <w:r>
        <w:t>the</w:t>
      </w:r>
      <w:r>
        <w:rPr>
          <w:spacing w:val="-5"/>
        </w:rPr>
        <w:t xml:space="preserve"> </w:t>
      </w:r>
      <w:r>
        <w:t>'Positive'</w:t>
      </w:r>
      <w:r>
        <w:rPr>
          <w:spacing w:val="-5"/>
        </w:rPr>
        <w:t xml:space="preserve"> </w:t>
      </w:r>
      <w:r>
        <w:t>group's</w:t>
      </w:r>
      <w:r>
        <w:rPr>
          <w:spacing w:val="-5"/>
        </w:rPr>
        <w:t xml:space="preserve"> </w:t>
      </w:r>
      <w:r>
        <w:t>box</w:t>
      </w:r>
      <w:r>
        <w:rPr>
          <w:spacing w:val="-5"/>
        </w:rPr>
        <w:t xml:space="preserve"> </w:t>
      </w:r>
      <w:r>
        <w:t>and</w:t>
      </w:r>
      <w:r>
        <w:rPr>
          <w:spacing w:val="-5"/>
        </w:rPr>
        <w:t xml:space="preserve"> </w:t>
      </w:r>
      <w:r>
        <w:t>whiskers distribution stood at a higher position on the y-axis featuring extended whiskers which indicates more variable distribution compared to the 'Negative' group to display increased fasting glucose-diabetes connection strength.</w:t>
      </w:r>
    </w:p>
    <w:p w14:paraId="512F6C1F" w14:textId="77777777" w:rsidR="00A8175A" w:rsidRDefault="00A8175A">
      <w:pPr>
        <w:pStyle w:val="BodyText"/>
        <w:spacing w:before="41"/>
      </w:pPr>
    </w:p>
    <w:p w14:paraId="2353CAB0" w14:textId="77777777" w:rsidR="00A8175A" w:rsidRDefault="00000000">
      <w:pPr>
        <w:pStyle w:val="BodyText"/>
        <w:spacing w:line="276" w:lineRule="auto"/>
        <w:ind w:left="165" w:right="898"/>
      </w:pPr>
      <w:r>
        <w:t>The stacked bar plot presented in the figure effectively showed how family history affects diabetes. The proportion of people with positive diabetes status measurements who had family members with diabetes exceeded those who did not have family members with diabetes. This chart demonstrates that a greater proportion of individuals who had family members with diabetes received diagnostic results compared to those without family history of</w:t>
      </w:r>
      <w:r>
        <w:rPr>
          <w:spacing w:val="-4"/>
        </w:rPr>
        <w:t xml:space="preserve"> </w:t>
      </w:r>
      <w:r>
        <w:t>diabetes</w:t>
      </w:r>
      <w:r>
        <w:rPr>
          <w:spacing w:val="-4"/>
        </w:rPr>
        <w:t xml:space="preserve"> </w:t>
      </w:r>
      <w:r>
        <w:t>thus</w:t>
      </w:r>
      <w:r>
        <w:rPr>
          <w:spacing w:val="-4"/>
        </w:rPr>
        <w:t xml:space="preserve"> </w:t>
      </w:r>
      <w:r>
        <w:t>strengthening</w:t>
      </w:r>
      <w:r>
        <w:rPr>
          <w:spacing w:val="-4"/>
        </w:rPr>
        <w:t xml:space="preserve"> </w:t>
      </w:r>
      <w:r>
        <w:t>the</w:t>
      </w:r>
      <w:r>
        <w:rPr>
          <w:spacing w:val="-4"/>
        </w:rPr>
        <w:t xml:space="preserve"> </w:t>
      </w:r>
      <w:r>
        <w:t>evidence</w:t>
      </w:r>
      <w:r>
        <w:rPr>
          <w:spacing w:val="-4"/>
        </w:rPr>
        <w:t xml:space="preserve"> </w:t>
      </w:r>
      <w:r>
        <w:t>of</w:t>
      </w:r>
      <w:r>
        <w:rPr>
          <w:spacing w:val="-4"/>
        </w:rPr>
        <w:t xml:space="preserve"> </w:t>
      </w:r>
      <w:r>
        <w:t>an</w:t>
      </w:r>
      <w:r>
        <w:rPr>
          <w:spacing w:val="-4"/>
        </w:rPr>
        <w:t xml:space="preserve"> </w:t>
      </w:r>
      <w:r>
        <w:t>extensive</w:t>
      </w:r>
      <w:r>
        <w:rPr>
          <w:spacing w:val="-4"/>
        </w:rPr>
        <w:t xml:space="preserve"> </w:t>
      </w:r>
      <w:r>
        <w:t>correlation</w:t>
      </w:r>
      <w:r>
        <w:rPr>
          <w:spacing w:val="-4"/>
        </w:rPr>
        <w:t xml:space="preserve"> </w:t>
      </w:r>
      <w:r>
        <w:t>between</w:t>
      </w:r>
      <w:r>
        <w:rPr>
          <w:spacing w:val="-4"/>
        </w:rPr>
        <w:t xml:space="preserve"> </w:t>
      </w:r>
      <w:r>
        <w:t>family</w:t>
      </w:r>
      <w:r>
        <w:rPr>
          <w:spacing w:val="-4"/>
        </w:rPr>
        <w:t xml:space="preserve"> </w:t>
      </w:r>
      <w:r>
        <w:t>history and diabetes diagnosis in this research data.</w:t>
      </w:r>
    </w:p>
    <w:p w14:paraId="60938B37" w14:textId="77777777" w:rsidR="00A8175A" w:rsidRDefault="00A8175A">
      <w:pPr>
        <w:pStyle w:val="BodyText"/>
        <w:spacing w:before="42"/>
      </w:pPr>
    </w:p>
    <w:p w14:paraId="1750AF8C" w14:textId="77777777" w:rsidR="00A8175A" w:rsidRDefault="00000000">
      <w:pPr>
        <w:pStyle w:val="Heading1"/>
      </w:pPr>
      <w:r>
        <w:rPr>
          <w:spacing w:val="-2"/>
        </w:rPr>
        <w:t>Conclusion</w:t>
      </w:r>
    </w:p>
    <w:p w14:paraId="0D6B5D49" w14:textId="77777777" w:rsidR="00A8175A" w:rsidRDefault="00000000">
      <w:pPr>
        <w:pStyle w:val="BodyText"/>
        <w:spacing w:before="48" w:line="276" w:lineRule="auto"/>
        <w:ind w:left="165" w:right="950"/>
      </w:pPr>
      <w:r>
        <w:t>The research team evaluated information from 3,000 participants to establish important risk elements</w:t>
      </w:r>
      <w:r>
        <w:rPr>
          <w:spacing w:val="-4"/>
        </w:rPr>
        <w:t xml:space="preserve"> </w:t>
      </w:r>
      <w:r>
        <w:t>connected</w:t>
      </w:r>
      <w:r>
        <w:rPr>
          <w:spacing w:val="-4"/>
        </w:rPr>
        <w:t xml:space="preserve"> </w:t>
      </w:r>
      <w:r>
        <w:t>to</w:t>
      </w:r>
      <w:r>
        <w:rPr>
          <w:spacing w:val="-4"/>
        </w:rPr>
        <w:t xml:space="preserve"> </w:t>
      </w:r>
      <w:r>
        <w:t>diabetes</w:t>
      </w:r>
      <w:r>
        <w:rPr>
          <w:spacing w:val="-4"/>
        </w:rPr>
        <w:t xml:space="preserve"> </w:t>
      </w:r>
      <w:r>
        <w:t>through</w:t>
      </w:r>
      <w:r>
        <w:rPr>
          <w:spacing w:val="-4"/>
        </w:rPr>
        <w:t xml:space="preserve"> </w:t>
      </w:r>
      <w:r>
        <w:t>the</w:t>
      </w:r>
      <w:r>
        <w:rPr>
          <w:spacing w:val="-4"/>
        </w:rPr>
        <w:t xml:space="preserve"> </w:t>
      </w:r>
      <w:r>
        <w:t>combination</w:t>
      </w:r>
      <w:r>
        <w:rPr>
          <w:spacing w:val="-4"/>
        </w:rPr>
        <w:t xml:space="preserve"> </w:t>
      </w:r>
      <w:r>
        <w:t>of</w:t>
      </w:r>
      <w:r>
        <w:rPr>
          <w:spacing w:val="-4"/>
        </w:rPr>
        <w:t xml:space="preserve"> </w:t>
      </w:r>
      <w:r>
        <w:t>Logistic</w:t>
      </w:r>
      <w:r>
        <w:rPr>
          <w:spacing w:val="-4"/>
        </w:rPr>
        <w:t xml:space="preserve"> </w:t>
      </w:r>
      <w:r>
        <w:t>Regression</w:t>
      </w:r>
      <w:r>
        <w:rPr>
          <w:spacing w:val="-4"/>
        </w:rPr>
        <w:t xml:space="preserve"> </w:t>
      </w:r>
      <w:r>
        <w:t>and</w:t>
      </w:r>
      <w:r>
        <w:rPr>
          <w:spacing w:val="-4"/>
        </w:rPr>
        <w:t xml:space="preserve"> </w:t>
      </w:r>
      <w:r>
        <w:t>Random Forest modeling methods. Moving past data cleaning and descriptive and bivariate analysis the multivariate models produced important insights about factors that best distinguish diabetic from non-diabetic individuals.</w:t>
      </w:r>
    </w:p>
    <w:p w14:paraId="6AE681AC" w14:textId="77777777" w:rsidR="00A8175A" w:rsidRDefault="00000000">
      <w:pPr>
        <w:pStyle w:val="BodyText"/>
        <w:spacing w:line="276" w:lineRule="auto"/>
        <w:ind w:left="165" w:right="950"/>
      </w:pPr>
      <w:r>
        <w:t>Fasting Blood Glucose when elevated along with BMI elevated values and family history of diabetes increased the likelihood of diabetes and physical activity coupled with better nutrition reduced such risk. The impact of Smoking and Hypertension on the diagnostic outcome</w:t>
      </w:r>
      <w:r>
        <w:rPr>
          <w:spacing w:val="-4"/>
        </w:rPr>
        <w:t xml:space="preserve"> </w:t>
      </w:r>
      <w:r>
        <w:t>was</w:t>
      </w:r>
      <w:r>
        <w:rPr>
          <w:spacing w:val="-4"/>
        </w:rPr>
        <w:t xml:space="preserve"> </w:t>
      </w:r>
      <w:r>
        <w:t>smaller</w:t>
      </w:r>
      <w:r>
        <w:rPr>
          <w:spacing w:val="-4"/>
        </w:rPr>
        <w:t xml:space="preserve"> </w:t>
      </w:r>
      <w:r>
        <w:t>in</w:t>
      </w:r>
      <w:r>
        <w:rPr>
          <w:spacing w:val="-4"/>
        </w:rPr>
        <w:t xml:space="preserve"> </w:t>
      </w:r>
      <w:r>
        <w:t>comparison</w:t>
      </w:r>
      <w:r>
        <w:rPr>
          <w:spacing w:val="-4"/>
        </w:rPr>
        <w:t xml:space="preserve"> </w:t>
      </w:r>
      <w:r>
        <w:t>to</w:t>
      </w:r>
      <w:r>
        <w:rPr>
          <w:spacing w:val="-4"/>
        </w:rPr>
        <w:t xml:space="preserve"> </w:t>
      </w:r>
      <w:r>
        <w:t>other</w:t>
      </w:r>
      <w:r>
        <w:rPr>
          <w:spacing w:val="-4"/>
        </w:rPr>
        <w:t xml:space="preserve"> </w:t>
      </w:r>
      <w:r>
        <w:t>factors.</w:t>
      </w:r>
      <w:r>
        <w:rPr>
          <w:spacing w:val="-4"/>
        </w:rPr>
        <w:t xml:space="preserve"> </w:t>
      </w:r>
      <w:r>
        <w:t>Forest</w:t>
      </w:r>
      <w:r>
        <w:rPr>
          <w:spacing w:val="-4"/>
        </w:rPr>
        <w:t xml:space="preserve"> </w:t>
      </w:r>
      <w:r>
        <w:t>Random</w:t>
      </w:r>
      <w:r>
        <w:rPr>
          <w:spacing w:val="-4"/>
        </w:rPr>
        <w:t xml:space="preserve"> </w:t>
      </w:r>
      <w:r>
        <w:t>Model</w:t>
      </w:r>
      <w:r>
        <w:rPr>
          <w:spacing w:val="-4"/>
        </w:rPr>
        <w:t xml:space="preserve"> </w:t>
      </w:r>
      <w:r>
        <w:t>analysis</w:t>
      </w:r>
      <w:r>
        <w:rPr>
          <w:spacing w:val="-4"/>
        </w:rPr>
        <w:t xml:space="preserve"> </w:t>
      </w:r>
      <w:r>
        <w:t>verified Fasting</w:t>
      </w:r>
      <w:r>
        <w:rPr>
          <w:spacing w:val="-1"/>
        </w:rPr>
        <w:t xml:space="preserve"> </w:t>
      </w:r>
      <w:r>
        <w:t>Blood</w:t>
      </w:r>
      <w:r>
        <w:rPr>
          <w:spacing w:val="-1"/>
        </w:rPr>
        <w:t xml:space="preserve"> </w:t>
      </w:r>
      <w:r>
        <w:t>Glucose,</w:t>
      </w:r>
      <w:r>
        <w:rPr>
          <w:spacing w:val="-1"/>
        </w:rPr>
        <w:t xml:space="preserve"> </w:t>
      </w:r>
      <w:r>
        <w:t>Family</w:t>
      </w:r>
      <w:r>
        <w:rPr>
          <w:spacing w:val="-1"/>
        </w:rPr>
        <w:t xml:space="preserve"> </w:t>
      </w:r>
      <w:r>
        <w:t>History</w:t>
      </w:r>
      <w:r>
        <w:rPr>
          <w:spacing w:val="-1"/>
        </w:rPr>
        <w:t xml:space="preserve"> </w:t>
      </w:r>
      <w:r>
        <w:t>and</w:t>
      </w:r>
      <w:r>
        <w:rPr>
          <w:spacing w:val="-1"/>
        </w:rPr>
        <w:t xml:space="preserve"> </w:t>
      </w:r>
      <w:r>
        <w:t>BMI</w:t>
      </w:r>
      <w:r>
        <w:rPr>
          <w:spacing w:val="-1"/>
        </w:rPr>
        <w:t xml:space="preserve"> </w:t>
      </w:r>
      <w:r>
        <w:t>as</w:t>
      </w:r>
      <w:r>
        <w:rPr>
          <w:spacing w:val="-1"/>
        </w:rPr>
        <w:t xml:space="preserve"> </w:t>
      </w:r>
      <w:r>
        <w:t>leading</w:t>
      </w:r>
      <w:r>
        <w:rPr>
          <w:spacing w:val="-1"/>
        </w:rPr>
        <w:t xml:space="preserve"> </w:t>
      </w:r>
      <w:r>
        <w:t>variables</w:t>
      </w:r>
      <w:r>
        <w:rPr>
          <w:spacing w:val="-1"/>
        </w:rPr>
        <w:t xml:space="preserve"> </w:t>
      </w:r>
      <w:r>
        <w:t>which</w:t>
      </w:r>
      <w:r>
        <w:rPr>
          <w:spacing w:val="-1"/>
        </w:rPr>
        <w:t xml:space="preserve"> </w:t>
      </w:r>
      <w:r>
        <w:t>strongly</w:t>
      </w:r>
      <w:r>
        <w:rPr>
          <w:spacing w:val="-1"/>
        </w:rPr>
        <w:t xml:space="preserve"> </w:t>
      </w:r>
      <w:r>
        <w:t>impact prediction results.</w:t>
      </w:r>
    </w:p>
    <w:p w14:paraId="2809A09E" w14:textId="77777777" w:rsidR="00A8175A" w:rsidRDefault="00000000">
      <w:pPr>
        <w:pStyle w:val="BodyText"/>
        <w:spacing w:line="276" w:lineRule="auto"/>
        <w:ind w:left="165" w:right="950"/>
      </w:pPr>
      <w:r>
        <w:t>These models demonstrated that metabolic elements and genetic predispositions should be acknowledged as main factors yet confirmed how lifestyle variables impact diabetes development.</w:t>
      </w:r>
      <w:r>
        <w:rPr>
          <w:spacing w:val="-4"/>
        </w:rPr>
        <w:t xml:space="preserve"> </w:t>
      </w:r>
      <w:r>
        <w:t>The</w:t>
      </w:r>
      <w:r>
        <w:rPr>
          <w:spacing w:val="-4"/>
        </w:rPr>
        <w:t xml:space="preserve"> </w:t>
      </w:r>
      <w:r>
        <w:t>findings</w:t>
      </w:r>
      <w:r>
        <w:rPr>
          <w:spacing w:val="-4"/>
        </w:rPr>
        <w:t xml:space="preserve"> </w:t>
      </w:r>
      <w:r>
        <w:t>indicate</w:t>
      </w:r>
      <w:r>
        <w:rPr>
          <w:spacing w:val="-4"/>
        </w:rPr>
        <w:t xml:space="preserve"> </w:t>
      </w:r>
      <w:r>
        <w:t>that</w:t>
      </w:r>
      <w:r>
        <w:rPr>
          <w:spacing w:val="-4"/>
        </w:rPr>
        <w:t xml:space="preserve"> </w:t>
      </w:r>
      <w:r>
        <w:t>scientists</w:t>
      </w:r>
      <w:r>
        <w:rPr>
          <w:spacing w:val="-4"/>
        </w:rPr>
        <w:t xml:space="preserve"> </w:t>
      </w:r>
      <w:r>
        <w:t>should</w:t>
      </w:r>
      <w:r>
        <w:rPr>
          <w:spacing w:val="-4"/>
        </w:rPr>
        <w:t xml:space="preserve"> </w:t>
      </w:r>
      <w:r>
        <w:t>focus</w:t>
      </w:r>
      <w:r>
        <w:rPr>
          <w:spacing w:val="-4"/>
        </w:rPr>
        <w:t xml:space="preserve"> </w:t>
      </w:r>
      <w:r>
        <w:t>on</w:t>
      </w:r>
      <w:r>
        <w:rPr>
          <w:spacing w:val="-4"/>
        </w:rPr>
        <w:t xml:space="preserve"> </w:t>
      </w:r>
      <w:r>
        <w:t>monitoring</w:t>
      </w:r>
      <w:r>
        <w:rPr>
          <w:spacing w:val="-4"/>
        </w:rPr>
        <w:t xml:space="preserve"> </w:t>
      </w:r>
      <w:r>
        <w:t>glucose</w:t>
      </w:r>
      <w:r>
        <w:rPr>
          <w:spacing w:val="-4"/>
        </w:rPr>
        <w:t xml:space="preserve"> </w:t>
      </w:r>
      <w:r>
        <w:t>levels and</w:t>
      </w:r>
      <w:r>
        <w:rPr>
          <w:spacing w:val="-2"/>
        </w:rPr>
        <w:t xml:space="preserve"> </w:t>
      </w:r>
      <w:r>
        <w:t>managing</w:t>
      </w:r>
      <w:r>
        <w:rPr>
          <w:spacing w:val="-2"/>
        </w:rPr>
        <w:t xml:space="preserve"> </w:t>
      </w:r>
      <w:r>
        <w:t>weight</w:t>
      </w:r>
      <w:r>
        <w:rPr>
          <w:spacing w:val="-2"/>
        </w:rPr>
        <w:t xml:space="preserve"> </w:t>
      </w:r>
      <w:r>
        <w:t>and</w:t>
      </w:r>
      <w:r>
        <w:rPr>
          <w:spacing w:val="-2"/>
        </w:rPr>
        <w:t xml:space="preserve"> </w:t>
      </w:r>
      <w:r>
        <w:t>understanding</w:t>
      </w:r>
      <w:r>
        <w:rPr>
          <w:spacing w:val="-2"/>
        </w:rPr>
        <w:t xml:space="preserve"> </w:t>
      </w:r>
      <w:r>
        <w:t>family</w:t>
      </w:r>
      <w:r>
        <w:rPr>
          <w:spacing w:val="-2"/>
        </w:rPr>
        <w:t xml:space="preserve"> </w:t>
      </w:r>
      <w:r>
        <w:t>risks</w:t>
      </w:r>
      <w:r>
        <w:rPr>
          <w:spacing w:val="-2"/>
        </w:rPr>
        <w:t xml:space="preserve"> </w:t>
      </w:r>
      <w:r>
        <w:t>for</w:t>
      </w:r>
      <w:r>
        <w:rPr>
          <w:spacing w:val="-2"/>
        </w:rPr>
        <w:t xml:space="preserve"> </w:t>
      </w:r>
      <w:r>
        <w:t>diabetes</w:t>
      </w:r>
      <w:r>
        <w:rPr>
          <w:spacing w:val="-2"/>
        </w:rPr>
        <w:t xml:space="preserve"> </w:t>
      </w:r>
      <w:r>
        <w:t>assessment</w:t>
      </w:r>
      <w:r>
        <w:rPr>
          <w:spacing w:val="-2"/>
        </w:rPr>
        <w:t xml:space="preserve"> </w:t>
      </w:r>
      <w:r>
        <w:t>while</w:t>
      </w:r>
      <w:r>
        <w:rPr>
          <w:spacing w:val="-2"/>
        </w:rPr>
        <w:t xml:space="preserve"> </w:t>
      </w:r>
      <w:r>
        <w:t>working to promote healthy habits among patients.</w:t>
      </w:r>
    </w:p>
    <w:p w14:paraId="14638E11" w14:textId="77777777" w:rsidR="00A8175A" w:rsidRDefault="00A8175A">
      <w:pPr>
        <w:pStyle w:val="BodyText"/>
        <w:spacing w:line="276" w:lineRule="auto"/>
        <w:sectPr w:rsidR="00A8175A">
          <w:pgSz w:w="11920" w:h="16840"/>
          <w:pgMar w:top="1380" w:right="566" w:bottom="280" w:left="1275" w:header="720" w:footer="720" w:gutter="0"/>
          <w:cols w:space="720"/>
        </w:sectPr>
      </w:pPr>
    </w:p>
    <w:p w14:paraId="4A4DCC49" w14:textId="77777777" w:rsidR="00A8175A" w:rsidRDefault="00000000">
      <w:pPr>
        <w:pStyle w:val="Heading1"/>
        <w:spacing w:before="60"/>
      </w:pPr>
      <w:r>
        <w:rPr>
          <w:spacing w:val="-2"/>
        </w:rPr>
        <w:lastRenderedPageBreak/>
        <w:t>References</w:t>
      </w:r>
    </w:p>
    <w:p w14:paraId="25A2E982" w14:textId="77777777" w:rsidR="00A8175A" w:rsidRDefault="00A8175A">
      <w:pPr>
        <w:pStyle w:val="BodyText"/>
        <w:spacing w:before="97"/>
        <w:rPr>
          <w:b/>
          <w:sz w:val="28"/>
        </w:rPr>
      </w:pPr>
    </w:p>
    <w:p w14:paraId="75E4E3A9" w14:textId="77777777" w:rsidR="00A8175A" w:rsidRDefault="00000000">
      <w:pPr>
        <w:pStyle w:val="ListParagraph"/>
        <w:numPr>
          <w:ilvl w:val="0"/>
          <w:numId w:val="1"/>
        </w:numPr>
        <w:tabs>
          <w:tab w:val="left" w:pos="885"/>
        </w:tabs>
        <w:spacing w:before="0" w:line="480" w:lineRule="auto"/>
        <w:ind w:right="1474"/>
        <w:rPr>
          <w:sz w:val="24"/>
        </w:rPr>
      </w:pPr>
      <w:r>
        <w:rPr>
          <w:sz w:val="24"/>
        </w:rPr>
        <w:t>American</w:t>
      </w:r>
      <w:r>
        <w:rPr>
          <w:spacing w:val="-5"/>
          <w:sz w:val="24"/>
        </w:rPr>
        <w:t xml:space="preserve"> </w:t>
      </w:r>
      <w:r>
        <w:rPr>
          <w:sz w:val="24"/>
        </w:rPr>
        <w:t>Diabetes</w:t>
      </w:r>
      <w:r>
        <w:rPr>
          <w:spacing w:val="-5"/>
          <w:sz w:val="24"/>
        </w:rPr>
        <w:t xml:space="preserve"> </w:t>
      </w:r>
      <w:r>
        <w:rPr>
          <w:sz w:val="24"/>
        </w:rPr>
        <w:t>Association.</w:t>
      </w:r>
      <w:r>
        <w:rPr>
          <w:spacing w:val="-5"/>
          <w:sz w:val="24"/>
        </w:rPr>
        <w:t xml:space="preserve"> </w:t>
      </w:r>
      <w:r>
        <w:rPr>
          <w:sz w:val="24"/>
        </w:rPr>
        <w:t>(2021).</w:t>
      </w:r>
      <w:r>
        <w:rPr>
          <w:spacing w:val="-5"/>
          <w:sz w:val="24"/>
        </w:rPr>
        <w:t xml:space="preserve"> </w:t>
      </w:r>
      <w:r>
        <w:rPr>
          <w:sz w:val="24"/>
        </w:rPr>
        <w:t>Diagnosis</w:t>
      </w:r>
      <w:r>
        <w:rPr>
          <w:spacing w:val="-5"/>
          <w:sz w:val="24"/>
        </w:rPr>
        <w:t xml:space="preserve"> </w:t>
      </w:r>
      <w:r>
        <w:rPr>
          <w:sz w:val="24"/>
        </w:rPr>
        <w:t>and</w:t>
      </w:r>
      <w:r>
        <w:rPr>
          <w:spacing w:val="-5"/>
          <w:sz w:val="24"/>
        </w:rPr>
        <w:t xml:space="preserve"> </w:t>
      </w:r>
      <w:r>
        <w:rPr>
          <w:sz w:val="24"/>
        </w:rPr>
        <w:t>classification</w:t>
      </w:r>
      <w:r>
        <w:rPr>
          <w:spacing w:val="-5"/>
          <w:sz w:val="24"/>
        </w:rPr>
        <w:t xml:space="preserve"> </w:t>
      </w:r>
      <w:r>
        <w:rPr>
          <w:sz w:val="24"/>
        </w:rPr>
        <w:t>of</w:t>
      </w:r>
      <w:r>
        <w:rPr>
          <w:spacing w:val="-5"/>
          <w:sz w:val="24"/>
        </w:rPr>
        <w:t xml:space="preserve"> </w:t>
      </w:r>
      <w:r>
        <w:rPr>
          <w:sz w:val="24"/>
        </w:rPr>
        <w:t>diabetes mellitus. Diabetes Care, 44(Supplement 1), S15-S33.</w:t>
      </w:r>
    </w:p>
    <w:p w14:paraId="68FEB684" w14:textId="77777777" w:rsidR="00A8175A" w:rsidRDefault="00000000">
      <w:pPr>
        <w:pStyle w:val="ListParagraph"/>
        <w:numPr>
          <w:ilvl w:val="0"/>
          <w:numId w:val="1"/>
        </w:numPr>
        <w:tabs>
          <w:tab w:val="left" w:pos="884"/>
        </w:tabs>
        <w:ind w:left="884" w:hanging="359"/>
        <w:rPr>
          <w:sz w:val="24"/>
        </w:rPr>
      </w:pPr>
      <w:r>
        <w:rPr>
          <w:sz w:val="24"/>
        </w:rPr>
        <w:t>Colberg,</w:t>
      </w:r>
      <w:r>
        <w:rPr>
          <w:spacing w:val="-7"/>
          <w:sz w:val="24"/>
        </w:rPr>
        <w:t xml:space="preserve"> </w:t>
      </w:r>
      <w:r>
        <w:rPr>
          <w:sz w:val="24"/>
        </w:rPr>
        <w:t>S.</w:t>
      </w:r>
      <w:r>
        <w:rPr>
          <w:spacing w:val="-5"/>
          <w:sz w:val="24"/>
        </w:rPr>
        <w:t xml:space="preserve"> </w:t>
      </w:r>
      <w:r>
        <w:rPr>
          <w:sz w:val="24"/>
        </w:rPr>
        <w:t>R.,</w:t>
      </w:r>
      <w:r>
        <w:rPr>
          <w:spacing w:val="-4"/>
          <w:sz w:val="24"/>
        </w:rPr>
        <w:t xml:space="preserve"> </w:t>
      </w:r>
      <w:r>
        <w:rPr>
          <w:sz w:val="24"/>
        </w:rPr>
        <w:t>Sigal,</w:t>
      </w:r>
      <w:r>
        <w:rPr>
          <w:spacing w:val="-5"/>
          <w:sz w:val="24"/>
        </w:rPr>
        <w:t xml:space="preserve"> </w:t>
      </w:r>
      <w:r>
        <w:rPr>
          <w:sz w:val="24"/>
        </w:rPr>
        <w:t>R.</w:t>
      </w:r>
      <w:r>
        <w:rPr>
          <w:spacing w:val="-4"/>
          <w:sz w:val="24"/>
        </w:rPr>
        <w:t xml:space="preserve"> </w:t>
      </w:r>
      <w:r>
        <w:rPr>
          <w:sz w:val="24"/>
        </w:rPr>
        <w:t>J.,</w:t>
      </w:r>
      <w:r>
        <w:rPr>
          <w:spacing w:val="-5"/>
          <w:sz w:val="24"/>
        </w:rPr>
        <w:t xml:space="preserve"> </w:t>
      </w:r>
      <w:r>
        <w:rPr>
          <w:sz w:val="24"/>
        </w:rPr>
        <w:t>Yardley,</w:t>
      </w:r>
      <w:r>
        <w:rPr>
          <w:spacing w:val="-5"/>
          <w:sz w:val="24"/>
        </w:rPr>
        <w:t xml:space="preserve"> </w:t>
      </w:r>
      <w:r>
        <w:rPr>
          <w:sz w:val="24"/>
        </w:rPr>
        <w:t>J.</w:t>
      </w:r>
      <w:r>
        <w:rPr>
          <w:spacing w:val="-4"/>
          <w:sz w:val="24"/>
        </w:rPr>
        <w:t xml:space="preserve"> </w:t>
      </w:r>
      <w:r>
        <w:rPr>
          <w:sz w:val="24"/>
        </w:rPr>
        <w:t>E.,</w:t>
      </w:r>
      <w:r>
        <w:rPr>
          <w:spacing w:val="-5"/>
          <w:sz w:val="24"/>
        </w:rPr>
        <w:t xml:space="preserve"> </w:t>
      </w:r>
      <w:r>
        <w:rPr>
          <w:sz w:val="24"/>
        </w:rPr>
        <w:t>Riddell,</w:t>
      </w:r>
      <w:r>
        <w:rPr>
          <w:spacing w:val="-4"/>
          <w:sz w:val="24"/>
        </w:rPr>
        <w:t xml:space="preserve"> </w:t>
      </w:r>
      <w:r>
        <w:rPr>
          <w:sz w:val="24"/>
        </w:rPr>
        <w:t>M.</w:t>
      </w:r>
      <w:r>
        <w:rPr>
          <w:spacing w:val="-5"/>
          <w:sz w:val="24"/>
        </w:rPr>
        <w:t xml:space="preserve"> </w:t>
      </w:r>
      <w:r>
        <w:rPr>
          <w:sz w:val="24"/>
        </w:rPr>
        <w:t>C.,</w:t>
      </w:r>
      <w:r>
        <w:rPr>
          <w:spacing w:val="-5"/>
          <w:sz w:val="24"/>
        </w:rPr>
        <w:t xml:space="preserve"> </w:t>
      </w:r>
      <w:r>
        <w:rPr>
          <w:sz w:val="24"/>
        </w:rPr>
        <w:t>Dunstan,</w:t>
      </w:r>
      <w:r>
        <w:rPr>
          <w:spacing w:val="-4"/>
          <w:sz w:val="24"/>
        </w:rPr>
        <w:t xml:space="preserve"> </w:t>
      </w:r>
      <w:r>
        <w:rPr>
          <w:sz w:val="24"/>
        </w:rPr>
        <w:t>D.</w:t>
      </w:r>
      <w:r>
        <w:rPr>
          <w:spacing w:val="-5"/>
          <w:sz w:val="24"/>
        </w:rPr>
        <w:t xml:space="preserve"> </w:t>
      </w:r>
      <w:r>
        <w:rPr>
          <w:sz w:val="24"/>
        </w:rPr>
        <w:t>W.,</w:t>
      </w:r>
      <w:r>
        <w:rPr>
          <w:spacing w:val="-4"/>
          <w:sz w:val="24"/>
        </w:rPr>
        <w:t xml:space="preserve"> </w:t>
      </w:r>
      <w:r>
        <w:rPr>
          <w:spacing w:val="-2"/>
          <w:sz w:val="24"/>
        </w:rPr>
        <w:t>Dempsey,</w:t>
      </w:r>
    </w:p>
    <w:p w14:paraId="0EACC3FE" w14:textId="77777777" w:rsidR="00A8175A" w:rsidRDefault="00A8175A">
      <w:pPr>
        <w:pStyle w:val="BodyText"/>
        <w:spacing w:before="1"/>
      </w:pPr>
    </w:p>
    <w:p w14:paraId="14E7992E" w14:textId="77777777" w:rsidR="00A8175A" w:rsidRDefault="00000000">
      <w:pPr>
        <w:pStyle w:val="BodyText"/>
        <w:spacing w:before="1" w:line="480" w:lineRule="auto"/>
        <w:ind w:left="885" w:right="950"/>
      </w:pPr>
      <w:r>
        <w:t>P. C., ... &amp; Tate, D. F. (2016). Physical activity/exercise and diabetes: a position statement</w:t>
      </w:r>
      <w:r>
        <w:rPr>
          <w:spacing w:val="-6"/>
        </w:rPr>
        <w:t xml:space="preserve"> </w:t>
      </w:r>
      <w:r>
        <w:t>of</w:t>
      </w:r>
      <w:r>
        <w:rPr>
          <w:spacing w:val="-6"/>
        </w:rPr>
        <w:t xml:space="preserve"> </w:t>
      </w:r>
      <w:r>
        <w:t>the</w:t>
      </w:r>
      <w:r>
        <w:rPr>
          <w:spacing w:val="-6"/>
        </w:rPr>
        <w:t xml:space="preserve"> </w:t>
      </w:r>
      <w:r>
        <w:t>American</w:t>
      </w:r>
      <w:r>
        <w:rPr>
          <w:spacing w:val="-6"/>
        </w:rPr>
        <w:t xml:space="preserve"> </w:t>
      </w:r>
      <w:r>
        <w:t>Diabetes</w:t>
      </w:r>
      <w:r>
        <w:rPr>
          <w:spacing w:val="-6"/>
        </w:rPr>
        <w:t xml:space="preserve"> </w:t>
      </w:r>
      <w:r>
        <w:t>Association.</w:t>
      </w:r>
      <w:r>
        <w:rPr>
          <w:spacing w:val="-6"/>
        </w:rPr>
        <w:t xml:space="preserve"> </w:t>
      </w:r>
      <w:r>
        <w:t>Diabetes</w:t>
      </w:r>
      <w:r>
        <w:rPr>
          <w:spacing w:val="-6"/>
        </w:rPr>
        <w:t xml:space="preserve"> </w:t>
      </w:r>
      <w:r>
        <w:t>Care,</w:t>
      </w:r>
      <w:r>
        <w:rPr>
          <w:spacing w:val="-6"/>
        </w:rPr>
        <w:t xml:space="preserve"> </w:t>
      </w:r>
      <w:r>
        <w:t>39(11),</w:t>
      </w:r>
      <w:r>
        <w:rPr>
          <w:spacing w:val="-6"/>
        </w:rPr>
        <w:t xml:space="preserve"> </w:t>
      </w:r>
      <w:r>
        <w:t>2065-2079.</w:t>
      </w:r>
    </w:p>
    <w:p w14:paraId="13EC2C24" w14:textId="77777777" w:rsidR="00A8175A" w:rsidRDefault="00000000">
      <w:pPr>
        <w:pStyle w:val="ListParagraph"/>
        <w:numPr>
          <w:ilvl w:val="0"/>
          <w:numId w:val="1"/>
        </w:numPr>
        <w:tabs>
          <w:tab w:val="left" w:pos="884"/>
        </w:tabs>
        <w:spacing w:before="1"/>
        <w:ind w:left="884" w:hanging="359"/>
        <w:rPr>
          <w:sz w:val="24"/>
        </w:rPr>
      </w:pPr>
      <w:r>
        <w:rPr>
          <w:sz w:val="24"/>
        </w:rPr>
        <w:t>Elizabeth,</w:t>
      </w:r>
      <w:r>
        <w:rPr>
          <w:spacing w:val="-7"/>
          <w:sz w:val="24"/>
        </w:rPr>
        <w:t xml:space="preserve"> </w:t>
      </w:r>
      <w:r>
        <w:rPr>
          <w:sz w:val="24"/>
        </w:rPr>
        <w:t>L.,</w:t>
      </w:r>
      <w:r>
        <w:rPr>
          <w:spacing w:val="-7"/>
          <w:sz w:val="24"/>
        </w:rPr>
        <w:t xml:space="preserve"> </w:t>
      </w:r>
      <w:r>
        <w:rPr>
          <w:sz w:val="24"/>
        </w:rPr>
        <w:t>Machado,</w:t>
      </w:r>
      <w:r>
        <w:rPr>
          <w:spacing w:val="-7"/>
          <w:sz w:val="24"/>
        </w:rPr>
        <w:t xml:space="preserve"> </w:t>
      </w:r>
      <w:r>
        <w:rPr>
          <w:sz w:val="24"/>
        </w:rPr>
        <w:t>P.,</w:t>
      </w:r>
      <w:r>
        <w:rPr>
          <w:spacing w:val="-6"/>
          <w:sz w:val="24"/>
        </w:rPr>
        <w:t xml:space="preserve"> </w:t>
      </w:r>
      <w:proofErr w:type="spellStart"/>
      <w:r>
        <w:rPr>
          <w:sz w:val="24"/>
        </w:rPr>
        <w:t>Zinöcker</w:t>
      </w:r>
      <w:proofErr w:type="spellEnd"/>
      <w:r>
        <w:rPr>
          <w:sz w:val="24"/>
        </w:rPr>
        <w:t>,</w:t>
      </w:r>
      <w:r>
        <w:rPr>
          <w:spacing w:val="-7"/>
          <w:sz w:val="24"/>
        </w:rPr>
        <w:t xml:space="preserve"> </w:t>
      </w:r>
      <w:r>
        <w:rPr>
          <w:sz w:val="24"/>
        </w:rPr>
        <w:t>M.,</w:t>
      </w:r>
      <w:r>
        <w:rPr>
          <w:spacing w:val="-7"/>
          <w:sz w:val="24"/>
        </w:rPr>
        <w:t xml:space="preserve"> </w:t>
      </w:r>
      <w:r>
        <w:rPr>
          <w:sz w:val="24"/>
        </w:rPr>
        <w:t>Baker,</w:t>
      </w:r>
      <w:r>
        <w:rPr>
          <w:spacing w:val="-7"/>
          <w:sz w:val="24"/>
        </w:rPr>
        <w:t xml:space="preserve"> </w:t>
      </w:r>
      <w:r>
        <w:rPr>
          <w:sz w:val="24"/>
        </w:rPr>
        <w:t>P.,</w:t>
      </w:r>
      <w:r>
        <w:rPr>
          <w:spacing w:val="-6"/>
          <w:sz w:val="24"/>
        </w:rPr>
        <w:t xml:space="preserve"> </w:t>
      </w:r>
      <w:r>
        <w:rPr>
          <w:sz w:val="24"/>
        </w:rPr>
        <w:t>&amp;</w:t>
      </w:r>
      <w:r>
        <w:rPr>
          <w:spacing w:val="-7"/>
          <w:sz w:val="24"/>
        </w:rPr>
        <w:t xml:space="preserve"> </w:t>
      </w:r>
      <w:r>
        <w:rPr>
          <w:sz w:val="24"/>
        </w:rPr>
        <w:t>Lawrence,</w:t>
      </w:r>
      <w:r>
        <w:rPr>
          <w:spacing w:val="-7"/>
          <w:sz w:val="24"/>
        </w:rPr>
        <w:t xml:space="preserve"> </w:t>
      </w:r>
      <w:r>
        <w:rPr>
          <w:sz w:val="24"/>
        </w:rPr>
        <w:t>M.</w:t>
      </w:r>
      <w:r>
        <w:rPr>
          <w:spacing w:val="-6"/>
          <w:sz w:val="24"/>
        </w:rPr>
        <w:t xml:space="preserve"> </w:t>
      </w:r>
      <w:r>
        <w:rPr>
          <w:spacing w:val="-2"/>
          <w:sz w:val="24"/>
        </w:rPr>
        <w:t>(2020).</w:t>
      </w:r>
    </w:p>
    <w:p w14:paraId="66661DEB" w14:textId="77777777" w:rsidR="00A8175A" w:rsidRDefault="00A8175A">
      <w:pPr>
        <w:pStyle w:val="BodyText"/>
      </w:pPr>
    </w:p>
    <w:p w14:paraId="7696AD17" w14:textId="77777777" w:rsidR="00A8175A" w:rsidRDefault="00000000">
      <w:pPr>
        <w:pStyle w:val="BodyText"/>
        <w:spacing w:before="1"/>
        <w:ind w:left="885"/>
      </w:pPr>
      <w:r>
        <w:t>Ultra-processed</w:t>
      </w:r>
      <w:r>
        <w:rPr>
          <w:spacing w:val="-2"/>
        </w:rPr>
        <w:t xml:space="preserve"> </w:t>
      </w:r>
      <w:r>
        <w:t>foods</w:t>
      </w:r>
      <w:r>
        <w:rPr>
          <w:spacing w:val="-2"/>
        </w:rPr>
        <w:t xml:space="preserve"> </w:t>
      </w:r>
      <w:r>
        <w:t>and</w:t>
      </w:r>
      <w:r>
        <w:rPr>
          <w:spacing w:val="-1"/>
        </w:rPr>
        <w:t xml:space="preserve"> </w:t>
      </w:r>
      <w:r>
        <w:t>health</w:t>
      </w:r>
      <w:r>
        <w:rPr>
          <w:spacing w:val="-2"/>
        </w:rPr>
        <w:t xml:space="preserve"> </w:t>
      </w:r>
      <w:r>
        <w:t>outcomes:</w:t>
      </w:r>
      <w:r>
        <w:rPr>
          <w:spacing w:val="-1"/>
        </w:rPr>
        <w:t xml:space="preserve"> </w:t>
      </w:r>
      <w:r>
        <w:t>a</w:t>
      </w:r>
      <w:r>
        <w:rPr>
          <w:spacing w:val="-2"/>
        </w:rPr>
        <w:t xml:space="preserve"> </w:t>
      </w:r>
      <w:r>
        <w:t>narrative</w:t>
      </w:r>
      <w:r>
        <w:rPr>
          <w:spacing w:val="-2"/>
        </w:rPr>
        <w:t xml:space="preserve"> </w:t>
      </w:r>
      <w:r>
        <w:t>review.</w:t>
      </w:r>
      <w:r>
        <w:rPr>
          <w:spacing w:val="-1"/>
        </w:rPr>
        <w:t xml:space="preserve"> </w:t>
      </w:r>
      <w:r>
        <w:t>Nutrients,</w:t>
      </w:r>
      <w:r>
        <w:rPr>
          <w:spacing w:val="-2"/>
        </w:rPr>
        <w:t xml:space="preserve"> </w:t>
      </w:r>
      <w:r>
        <w:t>12(7),</w:t>
      </w:r>
      <w:r>
        <w:rPr>
          <w:spacing w:val="-1"/>
        </w:rPr>
        <w:t xml:space="preserve"> </w:t>
      </w:r>
      <w:r>
        <w:rPr>
          <w:spacing w:val="-2"/>
        </w:rPr>
        <w:t>1955.</w:t>
      </w:r>
    </w:p>
    <w:p w14:paraId="0D7B3AB4" w14:textId="77777777" w:rsidR="00A8175A" w:rsidRDefault="00A8175A">
      <w:pPr>
        <w:pStyle w:val="BodyText"/>
      </w:pPr>
    </w:p>
    <w:p w14:paraId="4B87BBDE" w14:textId="77777777" w:rsidR="00A8175A" w:rsidRDefault="00000000">
      <w:pPr>
        <w:pStyle w:val="ListParagraph"/>
        <w:numPr>
          <w:ilvl w:val="0"/>
          <w:numId w:val="1"/>
        </w:numPr>
        <w:tabs>
          <w:tab w:val="left" w:pos="885"/>
        </w:tabs>
        <w:spacing w:before="1" w:line="480" w:lineRule="auto"/>
        <w:ind w:right="1068"/>
        <w:rPr>
          <w:sz w:val="24"/>
        </w:rPr>
      </w:pPr>
      <w:r>
        <w:rPr>
          <w:sz w:val="24"/>
        </w:rPr>
        <w:t>Grundy,</w:t>
      </w:r>
      <w:r>
        <w:rPr>
          <w:spacing w:val="-7"/>
          <w:sz w:val="24"/>
        </w:rPr>
        <w:t xml:space="preserve"> </w:t>
      </w:r>
      <w:r>
        <w:rPr>
          <w:sz w:val="24"/>
        </w:rPr>
        <w:t>S.</w:t>
      </w:r>
      <w:r>
        <w:rPr>
          <w:spacing w:val="-7"/>
          <w:sz w:val="24"/>
        </w:rPr>
        <w:t xml:space="preserve"> </w:t>
      </w:r>
      <w:r>
        <w:rPr>
          <w:sz w:val="24"/>
        </w:rPr>
        <w:t>M.</w:t>
      </w:r>
      <w:r>
        <w:rPr>
          <w:spacing w:val="-7"/>
          <w:sz w:val="24"/>
        </w:rPr>
        <w:t xml:space="preserve"> </w:t>
      </w:r>
      <w:r>
        <w:rPr>
          <w:sz w:val="24"/>
        </w:rPr>
        <w:t>(2012).</w:t>
      </w:r>
      <w:r>
        <w:rPr>
          <w:spacing w:val="-7"/>
          <w:sz w:val="24"/>
        </w:rPr>
        <w:t xml:space="preserve"> </w:t>
      </w:r>
      <w:r>
        <w:rPr>
          <w:sz w:val="24"/>
        </w:rPr>
        <w:t>Metabolic</w:t>
      </w:r>
      <w:r>
        <w:rPr>
          <w:spacing w:val="-7"/>
          <w:sz w:val="24"/>
        </w:rPr>
        <w:t xml:space="preserve"> </w:t>
      </w:r>
      <w:r>
        <w:rPr>
          <w:sz w:val="24"/>
        </w:rPr>
        <w:t>syndrome</w:t>
      </w:r>
      <w:r>
        <w:rPr>
          <w:spacing w:val="-7"/>
          <w:sz w:val="24"/>
        </w:rPr>
        <w:t xml:space="preserve"> </w:t>
      </w:r>
      <w:r>
        <w:rPr>
          <w:sz w:val="24"/>
        </w:rPr>
        <w:t>pandemic.</w:t>
      </w:r>
      <w:r>
        <w:rPr>
          <w:spacing w:val="-7"/>
          <w:sz w:val="24"/>
        </w:rPr>
        <w:t xml:space="preserve"> </w:t>
      </w:r>
      <w:r>
        <w:rPr>
          <w:sz w:val="24"/>
        </w:rPr>
        <w:t>Arteriosclerosis,</w:t>
      </w:r>
      <w:r>
        <w:rPr>
          <w:spacing w:val="-7"/>
          <w:sz w:val="24"/>
        </w:rPr>
        <w:t xml:space="preserve"> </w:t>
      </w:r>
      <w:r>
        <w:rPr>
          <w:sz w:val="24"/>
        </w:rPr>
        <w:t>Thrombosis, and Vascular Biology, 32(7), 1555-1561.</w:t>
      </w:r>
    </w:p>
    <w:p w14:paraId="313F217F" w14:textId="77777777" w:rsidR="00A8175A" w:rsidRDefault="00000000">
      <w:pPr>
        <w:pStyle w:val="ListParagraph"/>
        <w:numPr>
          <w:ilvl w:val="0"/>
          <w:numId w:val="1"/>
        </w:numPr>
        <w:tabs>
          <w:tab w:val="left" w:pos="884"/>
        </w:tabs>
        <w:ind w:left="884" w:hanging="359"/>
        <w:rPr>
          <w:sz w:val="24"/>
        </w:rPr>
      </w:pPr>
      <w:r>
        <w:rPr>
          <w:sz w:val="24"/>
        </w:rPr>
        <w:t>Lascar,</w:t>
      </w:r>
      <w:r>
        <w:rPr>
          <w:spacing w:val="-3"/>
          <w:sz w:val="24"/>
        </w:rPr>
        <w:t xml:space="preserve"> </w:t>
      </w:r>
      <w:r>
        <w:rPr>
          <w:sz w:val="24"/>
        </w:rPr>
        <w:t>N.,</w:t>
      </w:r>
      <w:r>
        <w:rPr>
          <w:spacing w:val="-3"/>
          <w:sz w:val="24"/>
        </w:rPr>
        <w:t xml:space="preserve"> </w:t>
      </w:r>
      <w:r>
        <w:rPr>
          <w:sz w:val="24"/>
        </w:rPr>
        <w:t>Brown,</w:t>
      </w:r>
      <w:r>
        <w:rPr>
          <w:spacing w:val="-3"/>
          <w:sz w:val="24"/>
        </w:rPr>
        <w:t xml:space="preserve"> </w:t>
      </w:r>
      <w:r>
        <w:rPr>
          <w:sz w:val="24"/>
        </w:rPr>
        <w:t>J.,</w:t>
      </w:r>
      <w:r>
        <w:rPr>
          <w:spacing w:val="-3"/>
          <w:sz w:val="24"/>
        </w:rPr>
        <w:t xml:space="preserve"> </w:t>
      </w:r>
      <w:r>
        <w:rPr>
          <w:sz w:val="24"/>
        </w:rPr>
        <w:t>Pattison,</w:t>
      </w:r>
      <w:r>
        <w:rPr>
          <w:spacing w:val="-2"/>
          <w:sz w:val="24"/>
        </w:rPr>
        <w:t xml:space="preserve"> </w:t>
      </w:r>
      <w:r>
        <w:rPr>
          <w:sz w:val="24"/>
        </w:rPr>
        <w:t>H.,</w:t>
      </w:r>
      <w:r>
        <w:rPr>
          <w:spacing w:val="-3"/>
          <w:sz w:val="24"/>
        </w:rPr>
        <w:t xml:space="preserve"> </w:t>
      </w:r>
      <w:r>
        <w:rPr>
          <w:sz w:val="24"/>
        </w:rPr>
        <w:t>Barnett,</w:t>
      </w:r>
      <w:r>
        <w:rPr>
          <w:spacing w:val="-3"/>
          <w:sz w:val="24"/>
        </w:rPr>
        <w:t xml:space="preserve"> </w:t>
      </w:r>
      <w:r>
        <w:rPr>
          <w:sz w:val="24"/>
        </w:rPr>
        <w:t>A.</w:t>
      </w:r>
      <w:r>
        <w:rPr>
          <w:spacing w:val="-3"/>
          <w:sz w:val="24"/>
        </w:rPr>
        <w:t xml:space="preserve"> </w:t>
      </w:r>
      <w:r>
        <w:rPr>
          <w:sz w:val="24"/>
        </w:rPr>
        <w:t>H.,</w:t>
      </w:r>
      <w:r>
        <w:rPr>
          <w:spacing w:val="-3"/>
          <w:sz w:val="24"/>
        </w:rPr>
        <w:t xml:space="preserve"> </w:t>
      </w:r>
      <w:r>
        <w:rPr>
          <w:sz w:val="24"/>
        </w:rPr>
        <w:t>Bailey,</w:t>
      </w:r>
      <w:r>
        <w:rPr>
          <w:spacing w:val="-2"/>
          <w:sz w:val="24"/>
        </w:rPr>
        <w:t xml:space="preserve"> </w:t>
      </w:r>
      <w:r>
        <w:rPr>
          <w:sz w:val="24"/>
        </w:rPr>
        <w:t>C.</w:t>
      </w:r>
      <w:r>
        <w:rPr>
          <w:spacing w:val="-3"/>
          <w:sz w:val="24"/>
        </w:rPr>
        <w:t xml:space="preserve"> </w:t>
      </w:r>
      <w:r>
        <w:rPr>
          <w:sz w:val="24"/>
        </w:rPr>
        <w:t>J.,</w:t>
      </w:r>
      <w:r>
        <w:rPr>
          <w:spacing w:val="-3"/>
          <w:sz w:val="24"/>
        </w:rPr>
        <w:t xml:space="preserve"> </w:t>
      </w:r>
      <w:r>
        <w:rPr>
          <w:sz w:val="24"/>
        </w:rPr>
        <w:t>&amp;</w:t>
      </w:r>
      <w:r>
        <w:rPr>
          <w:spacing w:val="-3"/>
          <w:sz w:val="24"/>
        </w:rPr>
        <w:t xml:space="preserve"> </w:t>
      </w:r>
      <w:r>
        <w:rPr>
          <w:sz w:val="24"/>
        </w:rPr>
        <w:t>Bellary,</w:t>
      </w:r>
      <w:r>
        <w:rPr>
          <w:spacing w:val="-3"/>
          <w:sz w:val="24"/>
        </w:rPr>
        <w:t xml:space="preserve"> </w:t>
      </w:r>
      <w:r>
        <w:rPr>
          <w:sz w:val="24"/>
        </w:rPr>
        <w:t>S.</w:t>
      </w:r>
      <w:r>
        <w:rPr>
          <w:spacing w:val="-2"/>
          <w:sz w:val="24"/>
        </w:rPr>
        <w:t xml:space="preserve"> (2018).</w:t>
      </w:r>
    </w:p>
    <w:p w14:paraId="5DF4C38D" w14:textId="77777777" w:rsidR="00A8175A" w:rsidRDefault="00A8175A">
      <w:pPr>
        <w:pStyle w:val="BodyText"/>
        <w:spacing w:before="1"/>
      </w:pPr>
    </w:p>
    <w:p w14:paraId="11FEDDD4" w14:textId="77777777" w:rsidR="00A8175A" w:rsidRDefault="00000000">
      <w:pPr>
        <w:pStyle w:val="BodyText"/>
        <w:spacing w:line="480" w:lineRule="auto"/>
        <w:ind w:left="885" w:right="950"/>
      </w:pPr>
      <w:r>
        <w:t>Type</w:t>
      </w:r>
      <w:r>
        <w:rPr>
          <w:spacing w:val="-5"/>
        </w:rPr>
        <w:t xml:space="preserve"> </w:t>
      </w:r>
      <w:r>
        <w:t>2</w:t>
      </w:r>
      <w:r>
        <w:rPr>
          <w:spacing w:val="-5"/>
        </w:rPr>
        <w:t xml:space="preserve"> </w:t>
      </w:r>
      <w:r>
        <w:t>diabetes</w:t>
      </w:r>
      <w:r>
        <w:rPr>
          <w:spacing w:val="-5"/>
        </w:rPr>
        <w:t xml:space="preserve"> </w:t>
      </w:r>
      <w:r>
        <w:t>in</w:t>
      </w:r>
      <w:r>
        <w:rPr>
          <w:spacing w:val="-5"/>
        </w:rPr>
        <w:t xml:space="preserve"> </w:t>
      </w:r>
      <w:r>
        <w:t>adolescents</w:t>
      </w:r>
      <w:r>
        <w:rPr>
          <w:spacing w:val="-5"/>
        </w:rPr>
        <w:t xml:space="preserve"> </w:t>
      </w:r>
      <w:r>
        <w:t>and</w:t>
      </w:r>
      <w:r>
        <w:rPr>
          <w:spacing w:val="-5"/>
        </w:rPr>
        <w:t xml:space="preserve"> </w:t>
      </w:r>
      <w:r>
        <w:t>young</w:t>
      </w:r>
      <w:r>
        <w:rPr>
          <w:spacing w:val="-5"/>
        </w:rPr>
        <w:t xml:space="preserve"> </w:t>
      </w:r>
      <w:r>
        <w:t>adults.</w:t>
      </w:r>
      <w:r>
        <w:rPr>
          <w:spacing w:val="-5"/>
        </w:rPr>
        <w:t xml:space="preserve"> </w:t>
      </w:r>
      <w:r>
        <w:t>The</w:t>
      </w:r>
      <w:r>
        <w:rPr>
          <w:spacing w:val="-5"/>
        </w:rPr>
        <w:t xml:space="preserve"> </w:t>
      </w:r>
      <w:r>
        <w:t>Lancet</w:t>
      </w:r>
      <w:r>
        <w:rPr>
          <w:spacing w:val="-5"/>
        </w:rPr>
        <w:t xml:space="preserve"> </w:t>
      </w:r>
      <w:r>
        <w:t>Diabetes</w:t>
      </w:r>
      <w:r>
        <w:rPr>
          <w:spacing w:val="-5"/>
        </w:rPr>
        <w:t xml:space="preserve"> </w:t>
      </w:r>
      <w:r>
        <w:t>&amp; Endocrinology, 6(1), 69-80.</w:t>
      </w:r>
    </w:p>
    <w:p w14:paraId="7990CD2D" w14:textId="77777777" w:rsidR="00A8175A" w:rsidRDefault="00000000">
      <w:pPr>
        <w:pStyle w:val="ListParagraph"/>
        <w:numPr>
          <w:ilvl w:val="0"/>
          <w:numId w:val="1"/>
        </w:numPr>
        <w:tabs>
          <w:tab w:val="left" w:pos="885"/>
        </w:tabs>
        <w:spacing w:before="1" w:line="480" w:lineRule="auto"/>
        <w:ind w:right="893"/>
        <w:rPr>
          <w:sz w:val="24"/>
        </w:rPr>
      </w:pPr>
      <w:r>
        <w:rPr>
          <w:sz w:val="24"/>
        </w:rPr>
        <w:t>Lin, X., Xu, Y., Pan, X., Xu, J., Ding, Y., Sun, X., ... &amp; Shan, Z. (2020). Global, regional,</w:t>
      </w:r>
      <w:r>
        <w:rPr>
          <w:spacing w:val="-4"/>
          <w:sz w:val="24"/>
        </w:rPr>
        <w:t xml:space="preserve"> </w:t>
      </w:r>
      <w:r>
        <w:rPr>
          <w:sz w:val="24"/>
        </w:rPr>
        <w:t>and</w:t>
      </w:r>
      <w:r>
        <w:rPr>
          <w:spacing w:val="-4"/>
          <w:sz w:val="24"/>
        </w:rPr>
        <w:t xml:space="preserve"> </w:t>
      </w:r>
      <w:r>
        <w:rPr>
          <w:sz w:val="24"/>
        </w:rPr>
        <w:t>national</w:t>
      </w:r>
      <w:r>
        <w:rPr>
          <w:spacing w:val="-4"/>
          <w:sz w:val="24"/>
        </w:rPr>
        <w:t xml:space="preserve"> </w:t>
      </w:r>
      <w:r>
        <w:rPr>
          <w:sz w:val="24"/>
        </w:rPr>
        <w:t>burden</w:t>
      </w:r>
      <w:r>
        <w:rPr>
          <w:spacing w:val="-4"/>
          <w:sz w:val="24"/>
        </w:rPr>
        <w:t xml:space="preserve"> </w:t>
      </w:r>
      <w:r>
        <w:rPr>
          <w:sz w:val="24"/>
        </w:rPr>
        <w:t>of</w:t>
      </w:r>
      <w:r>
        <w:rPr>
          <w:spacing w:val="-4"/>
          <w:sz w:val="24"/>
        </w:rPr>
        <w:t xml:space="preserve"> </w:t>
      </w:r>
      <w:r>
        <w:rPr>
          <w:sz w:val="24"/>
        </w:rPr>
        <w:t>diabetes</w:t>
      </w:r>
      <w:r>
        <w:rPr>
          <w:spacing w:val="-4"/>
          <w:sz w:val="24"/>
        </w:rPr>
        <w:t xml:space="preserve"> </w:t>
      </w:r>
      <w:r>
        <w:rPr>
          <w:sz w:val="24"/>
        </w:rPr>
        <w:t>mellitus,</w:t>
      </w:r>
      <w:r>
        <w:rPr>
          <w:spacing w:val="-4"/>
          <w:sz w:val="24"/>
        </w:rPr>
        <w:t xml:space="preserve"> </w:t>
      </w:r>
      <w:r>
        <w:rPr>
          <w:sz w:val="24"/>
        </w:rPr>
        <w:t>1990–2025:</w:t>
      </w:r>
      <w:r>
        <w:rPr>
          <w:spacing w:val="-4"/>
          <w:sz w:val="24"/>
        </w:rPr>
        <w:t xml:space="preserve"> </w:t>
      </w:r>
      <w:r>
        <w:rPr>
          <w:sz w:val="24"/>
        </w:rPr>
        <w:t>results</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 xml:space="preserve">Global Burden of Disease Study 2017. </w:t>
      </w:r>
      <w:proofErr w:type="gramStart"/>
      <w:r>
        <w:rPr>
          <w:sz w:val="24"/>
        </w:rPr>
        <w:t>The Lancet</w:t>
      </w:r>
      <w:proofErr w:type="gramEnd"/>
      <w:r>
        <w:rPr>
          <w:sz w:val="24"/>
        </w:rPr>
        <w:t xml:space="preserve"> Global Health, 8(2), e255-e272.</w:t>
      </w:r>
    </w:p>
    <w:p w14:paraId="431C3C45" w14:textId="77777777" w:rsidR="00A8175A" w:rsidRDefault="00000000">
      <w:pPr>
        <w:pStyle w:val="ListParagraph"/>
        <w:numPr>
          <w:ilvl w:val="0"/>
          <w:numId w:val="1"/>
        </w:numPr>
        <w:tabs>
          <w:tab w:val="left" w:pos="885"/>
        </w:tabs>
        <w:spacing w:line="480" w:lineRule="auto"/>
        <w:ind w:right="1094"/>
        <w:rPr>
          <w:sz w:val="24"/>
        </w:rPr>
      </w:pPr>
      <w:r>
        <w:rPr>
          <w:sz w:val="24"/>
        </w:rPr>
        <w:t xml:space="preserve">Petrie, J. R., Guzik, T. J., &amp; </w:t>
      </w:r>
      <w:proofErr w:type="spellStart"/>
      <w:r>
        <w:rPr>
          <w:sz w:val="24"/>
        </w:rPr>
        <w:t>Touyz</w:t>
      </w:r>
      <w:proofErr w:type="spellEnd"/>
      <w:r>
        <w:rPr>
          <w:sz w:val="24"/>
        </w:rPr>
        <w:t>, R. M. (2018). Diabetes, hypertension, and cardiovascular</w:t>
      </w:r>
      <w:r>
        <w:rPr>
          <w:spacing w:val="-5"/>
          <w:sz w:val="24"/>
        </w:rPr>
        <w:t xml:space="preserve"> </w:t>
      </w:r>
      <w:r>
        <w:rPr>
          <w:sz w:val="24"/>
        </w:rPr>
        <w:t>disease:</w:t>
      </w:r>
      <w:r>
        <w:rPr>
          <w:spacing w:val="-5"/>
          <w:sz w:val="24"/>
        </w:rPr>
        <w:t xml:space="preserve"> </w:t>
      </w:r>
      <w:r>
        <w:rPr>
          <w:sz w:val="24"/>
        </w:rPr>
        <w:t>clinical</w:t>
      </w:r>
      <w:r>
        <w:rPr>
          <w:spacing w:val="-5"/>
          <w:sz w:val="24"/>
        </w:rPr>
        <w:t xml:space="preserve"> </w:t>
      </w:r>
      <w:r>
        <w:rPr>
          <w:sz w:val="24"/>
        </w:rPr>
        <w:t>insights</w:t>
      </w:r>
      <w:r>
        <w:rPr>
          <w:spacing w:val="-5"/>
          <w:sz w:val="24"/>
        </w:rPr>
        <w:t xml:space="preserve"> </w:t>
      </w:r>
      <w:r>
        <w:rPr>
          <w:sz w:val="24"/>
        </w:rPr>
        <w:t>and</w:t>
      </w:r>
      <w:r>
        <w:rPr>
          <w:spacing w:val="-5"/>
          <w:sz w:val="24"/>
        </w:rPr>
        <w:t xml:space="preserve"> </w:t>
      </w:r>
      <w:r>
        <w:rPr>
          <w:sz w:val="24"/>
        </w:rPr>
        <w:t>vascular</w:t>
      </w:r>
      <w:r>
        <w:rPr>
          <w:spacing w:val="-5"/>
          <w:sz w:val="24"/>
        </w:rPr>
        <w:t xml:space="preserve"> </w:t>
      </w:r>
      <w:r>
        <w:rPr>
          <w:sz w:val="24"/>
        </w:rPr>
        <w:t>mechanisms.</w:t>
      </w:r>
      <w:r>
        <w:rPr>
          <w:spacing w:val="-5"/>
          <w:sz w:val="24"/>
        </w:rPr>
        <w:t xml:space="preserve"> </w:t>
      </w:r>
      <w:r>
        <w:rPr>
          <w:sz w:val="24"/>
        </w:rPr>
        <w:t>Canadian</w:t>
      </w:r>
      <w:r>
        <w:rPr>
          <w:spacing w:val="-5"/>
          <w:sz w:val="24"/>
        </w:rPr>
        <w:t xml:space="preserve"> </w:t>
      </w:r>
      <w:r>
        <w:rPr>
          <w:sz w:val="24"/>
        </w:rPr>
        <w:t>Journal of Cardiology, 34(5), 575-584.</w:t>
      </w:r>
    </w:p>
    <w:p w14:paraId="2D4105E6" w14:textId="77777777" w:rsidR="00A8175A" w:rsidRDefault="00000000">
      <w:pPr>
        <w:pStyle w:val="ListParagraph"/>
        <w:numPr>
          <w:ilvl w:val="0"/>
          <w:numId w:val="1"/>
        </w:numPr>
        <w:tabs>
          <w:tab w:val="left" w:pos="885"/>
        </w:tabs>
        <w:spacing w:line="480" w:lineRule="auto"/>
        <w:ind w:right="2956"/>
        <w:rPr>
          <w:sz w:val="24"/>
        </w:rPr>
      </w:pPr>
      <w:r>
        <w:rPr>
          <w:sz w:val="24"/>
        </w:rPr>
        <w:t xml:space="preserve">Tushar Potdar. (2024). </w:t>
      </w:r>
      <w:r>
        <w:rPr>
          <w:i/>
          <w:sz w:val="24"/>
        </w:rPr>
        <w:t>Diabetes Data</w:t>
      </w:r>
      <w:r>
        <w:rPr>
          <w:sz w:val="24"/>
        </w:rPr>
        <w:t xml:space="preserve">. Kaggle.com. </w:t>
      </w:r>
      <w:hyperlink r:id="rId13">
        <w:r>
          <w:rPr>
            <w:spacing w:val="-2"/>
            <w:sz w:val="24"/>
          </w:rPr>
          <w:t>https://www.kaggle.com/datasets/tusharpotdar/diabetes-data/data</w:t>
        </w:r>
      </w:hyperlink>
    </w:p>
    <w:p w14:paraId="328C126F" w14:textId="77777777" w:rsidR="00A8175A" w:rsidRDefault="00000000">
      <w:pPr>
        <w:pStyle w:val="ListParagraph"/>
        <w:numPr>
          <w:ilvl w:val="0"/>
          <w:numId w:val="1"/>
        </w:numPr>
        <w:tabs>
          <w:tab w:val="left" w:pos="885"/>
        </w:tabs>
        <w:spacing w:line="480" w:lineRule="auto"/>
        <w:ind w:right="1335"/>
        <w:rPr>
          <w:sz w:val="24"/>
        </w:rPr>
      </w:pPr>
      <w:r>
        <w:rPr>
          <w:sz w:val="24"/>
        </w:rPr>
        <w:t>Grace-Martin,</w:t>
      </w:r>
      <w:r>
        <w:rPr>
          <w:spacing w:val="-6"/>
          <w:sz w:val="24"/>
        </w:rPr>
        <w:t xml:space="preserve"> </w:t>
      </w:r>
      <w:r>
        <w:rPr>
          <w:sz w:val="24"/>
        </w:rPr>
        <w:t>K.</w:t>
      </w:r>
      <w:r>
        <w:rPr>
          <w:spacing w:val="-6"/>
          <w:sz w:val="24"/>
        </w:rPr>
        <w:t xml:space="preserve"> </w:t>
      </w:r>
      <w:r>
        <w:rPr>
          <w:sz w:val="24"/>
        </w:rPr>
        <w:t>(2014,</w:t>
      </w:r>
      <w:r>
        <w:rPr>
          <w:spacing w:val="-6"/>
          <w:sz w:val="24"/>
        </w:rPr>
        <w:t xml:space="preserve"> </w:t>
      </w:r>
      <w:r>
        <w:rPr>
          <w:sz w:val="24"/>
        </w:rPr>
        <w:t>February</w:t>
      </w:r>
      <w:r>
        <w:rPr>
          <w:spacing w:val="-6"/>
          <w:sz w:val="24"/>
        </w:rPr>
        <w:t xml:space="preserve"> </w:t>
      </w:r>
      <w:r>
        <w:rPr>
          <w:sz w:val="24"/>
        </w:rPr>
        <w:t>25).</w:t>
      </w:r>
      <w:r>
        <w:rPr>
          <w:spacing w:val="-6"/>
          <w:sz w:val="24"/>
        </w:rPr>
        <w:t xml:space="preserve"> </w:t>
      </w:r>
      <w:r>
        <w:rPr>
          <w:i/>
          <w:sz w:val="24"/>
        </w:rPr>
        <w:t>When</w:t>
      </w:r>
      <w:r>
        <w:rPr>
          <w:i/>
          <w:spacing w:val="-6"/>
          <w:sz w:val="24"/>
        </w:rPr>
        <w:t xml:space="preserve"> </w:t>
      </w:r>
      <w:r>
        <w:rPr>
          <w:i/>
          <w:sz w:val="24"/>
        </w:rPr>
        <w:t>Listwise</w:t>
      </w:r>
      <w:r>
        <w:rPr>
          <w:i/>
          <w:spacing w:val="-6"/>
          <w:sz w:val="24"/>
        </w:rPr>
        <w:t xml:space="preserve"> </w:t>
      </w:r>
      <w:r>
        <w:rPr>
          <w:i/>
          <w:sz w:val="24"/>
        </w:rPr>
        <w:t>Deletion</w:t>
      </w:r>
      <w:r>
        <w:rPr>
          <w:i/>
          <w:spacing w:val="-6"/>
          <w:sz w:val="24"/>
        </w:rPr>
        <w:t xml:space="preserve"> </w:t>
      </w:r>
      <w:r>
        <w:rPr>
          <w:i/>
          <w:sz w:val="24"/>
        </w:rPr>
        <w:t>Works</w:t>
      </w:r>
      <w:r>
        <w:rPr>
          <w:i/>
          <w:spacing w:val="-6"/>
          <w:sz w:val="24"/>
        </w:rPr>
        <w:t xml:space="preserve"> </w:t>
      </w:r>
      <w:r>
        <w:rPr>
          <w:i/>
          <w:sz w:val="24"/>
        </w:rPr>
        <w:t>for</w:t>
      </w:r>
      <w:r>
        <w:rPr>
          <w:i/>
          <w:spacing w:val="-6"/>
          <w:sz w:val="24"/>
        </w:rPr>
        <w:t xml:space="preserve"> </w:t>
      </w:r>
      <w:r>
        <w:rPr>
          <w:i/>
          <w:sz w:val="24"/>
        </w:rPr>
        <w:t>Missing Data</w:t>
      </w:r>
      <w:r>
        <w:rPr>
          <w:sz w:val="24"/>
        </w:rPr>
        <w:t>. The Analysis Factor.</w:t>
      </w:r>
    </w:p>
    <w:p w14:paraId="42AC09E9" w14:textId="77777777" w:rsidR="00A8175A" w:rsidRDefault="00000000">
      <w:pPr>
        <w:pStyle w:val="BodyText"/>
        <w:spacing w:before="1"/>
        <w:ind w:left="885"/>
      </w:pPr>
      <w:hyperlink r:id="rId14">
        <w:r>
          <w:rPr>
            <w:spacing w:val="-2"/>
          </w:rPr>
          <w:t>https://www.theanalysisfactor.com/when-listwise-deletion-works/</w:t>
        </w:r>
      </w:hyperlink>
    </w:p>
    <w:p w14:paraId="5D050476" w14:textId="77777777" w:rsidR="00A8175A" w:rsidRDefault="00A8175A">
      <w:pPr>
        <w:pStyle w:val="BodyText"/>
        <w:sectPr w:rsidR="00A8175A">
          <w:pgSz w:w="11920" w:h="16840"/>
          <w:pgMar w:top="1380" w:right="566" w:bottom="280" w:left="1275" w:header="720" w:footer="720" w:gutter="0"/>
          <w:cols w:space="720"/>
        </w:sectPr>
      </w:pPr>
    </w:p>
    <w:p w14:paraId="24891463" w14:textId="77777777" w:rsidR="00A8175A" w:rsidRDefault="00000000">
      <w:pPr>
        <w:pStyle w:val="ListParagraph"/>
        <w:numPr>
          <w:ilvl w:val="0"/>
          <w:numId w:val="1"/>
        </w:numPr>
        <w:tabs>
          <w:tab w:val="left" w:pos="885"/>
        </w:tabs>
        <w:spacing w:before="81" w:line="480" w:lineRule="auto"/>
        <w:ind w:right="1095"/>
        <w:rPr>
          <w:sz w:val="24"/>
        </w:rPr>
      </w:pPr>
      <w:r>
        <w:rPr>
          <w:sz w:val="24"/>
        </w:rPr>
        <w:lastRenderedPageBreak/>
        <w:t>Wicklin,</w:t>
      </w:r>
      <w:r>
        <w:rPr>
          <w:spacing w:val="-5"/>
          <w:sz w:val="24"/>
        </w:rPr>
        <w:t xml:space="preserve"> </w:t>
      </w:r>
      <w:r>
        <w:rPr>
          <w:sz w:val="24"/>
        </w:rPr>
        <w:t>R.</w:t>
      </w:r>
      <w:r>
        <w:rPr>
          <w:spacing w:val="-5"/>
          <w:sz w:val="24"/>
        </w:rPr>
        <w:t xml:space="preserve"> </w:t>
      </w:r>
      <w:r>
        <w:rPr>
          <w:sz w:val="24"/>
        </w:rPr>
        <w:t>(2017,</w:t>
      </w:r>
      <w:r>
        <w:rPr>
          <w:spacing w:val="-5"/>
          <w:sz w:val="24"/>
        </w:rPr>
        <w:t xml:space="preserve"> </w:t>
      </w:r>
      <w:r>
        <w:rPr>
          <w:sz w:val="24"/>
        </w:rPr>
        <w:t>February</w:t>
      </w:r>
      <w:r>
        <w:rPr>
          <w:spacing w:val="-5"/>
          <w:sz w:val="24"/>
        </w:rPr>
        <w:t xml:space="preserve"> </w:t>
      </w:r>
      <w:r>
        <w:rPr>
          <w:sz w:val="24"/>
        </w:rPr>
        <w:t>8).</w:t>
      </w:r>
      <w:r>
        <w:rPr>
          <w:spacing w:val="-5"/>
          <w:sz w:val="24"/>
        </w:rPr>
        <w:t xml:space="preserve"> </w:t>
      </w:r>
      <w:proofErr w:type="spellStart"/>
      <w:r>
        <w:rPr>
          <w:i/>
          <w:sz w:val="24"/>
        </w:rPr>
        <w:t>Winsorization</w:t>
      </w:r>
      <w:proofErr w:type="spellEnd"/>
      <w:r>
        <w:rPr>
          <w:i/>
          <w:sz w:val="24"/>
        </w:rPr>
        <w:t>:</w:t>
      </w:r>
      <w:r>
        <w:rPr>
          <w:i/>
          <w:spacing w:val="-5"/>
          <w:sz w:val="24"/>
        </w:rPr>
        <w:t xml:space="preserve"> </w:t>
      </w:r>
      <w:r>
        <w:rPr>
          <w:i/>
          <w:sz w:val="24"/>
        </w:rPr>
        <w:t>The</w:t>
      </w:r>
      <w:r>
        <w:rPr>
          <w:i/>
          <w:spacing w:val="-5"/>
          <w:sz w:val="24"/>
        </w:rPr>
        <w:t xml:space="preserve"> </w:t>
      </w:r>
      <w:r>
        <w:rPr>
          <w:i/>
          <w:sz w:val="24"/>
        </w:rPr>
        <w:t>good,</w:t>
      </w:r>
      <w:r>
        <w:rPr>
          <w:i/>
          <w:spacing w:val="-5"/>
          <w:sz w:val="24"/>
        </w:rPr>
        <w:t xml:space="preserve"> </w:t>
      </w:r>
      <w:r>
        <w:rPr>
          <w:i/>
          <w:sz w:val="24"/>
        </w:rPr>
        <w:t>the</w:t>
      </w:r>
      <w:r>
        <w:rPr>
          <w:i/>
          <w:spacing w:val="-5"/>
          <w:sz w:val="24"/>
        </w:rPr>
        <w:t xml:space="preserve"> </w:t>
      </w:r>
      <w:r>
        <w:rPr>
          <w:i/>
          <w:sz w:val="24"/>
        </w:rPr>
        <w:t>bad,</w:t>
      </w:r>
      <w:r>
        <w:rPr>
          <w:i/>
          <w:spacing w:val="-5"/>
          <w:sz w:val="24"/>
        </w:rPr>
        <w:t xml:space="preserve"> </w:t>
      </w:r>
      <w:r>
        <w:rPr>
          <w:i/>
          <w:sz w:val="24"/>
        </w:rPr>
        <w:t>and</w:t>
      </w:r>
      <w:r>
        <w:rPr>
          <w:i/>
          <w:spacing w:val="-5"/>
          <w:sz w:val="24"/>
        </w:rPr>
        <w:t xml:space="preserve"> </w:t>
      </w:r>
      <w:r>
        <w:rPr>
          <w:i/>
          <w:sz w:val="24"/>
        </w:rPr>
        <w:t>the</w:t>
      </w:r>
      <w:r>
        <w:rPr>
          <w:i/>
          <w:spacing w:val="-5"/>
          <w:sz w:val="24"/>
        </w:rPr>
        <w:t xml:space="preserve"> </w:t>
      </w:r>
      <w:r>
        <w:rPr>
          <w:i/>
          <w:sz w:val="24"/>
        </w:rPr>
        <w:t>ugly</w:t>
      </w:r>
      <w:r>
        <w:rPr>
          <w:sz w:val="24"/>
        </w:rPr>
        <w:t>.</w:t>
      </w:r>
      <w:r>
        <w:rPr>
          <w:spacing w:val="-5"/>
          <w:sz w:val="24"/>
        </w:rPr>
        <w:t xml:space="preserve"> </w:t>
      </w:r>
      <w:r>
        <w:rPr>
          <w:sz w:val="24"/>
        </w:rPr>
        <w:t>The DO Loop.</w:t>
      </w:r>
    </w:p>
    <w:p w14:paraId="39DFD48F" w14:textId="77777777" w:rsidR="00A8175A" w:rsidRDefault="00000000">
      <w:pPr>
        <w:pStyle w:val="BodyText"/>
        <w:spacing w:before="1"/>
        <w:ind w:left="885"/>
      </w:pPr>
      <w:r>
        <w:t>https://blogs.sas.com/content/iml/2017/02/08/winsorization-good-bad-and-</w:t>
      </w:r>
      <w:r>
        <w:rPr>
          <w:spacing w:val="-2"/>
        </w:rPr>
        <w:t>ugly.html</w:t>
      </w:r>
    </w:p>
    <w:p w14:paraId="5AEA4D6F" w14:textId="77777777" w:rsidR="00A8175A" w:rsidRDefault="00A8175A">
      <w:pPr>
        <w:pStyle w:val="BodyText"/>
        <w:spacing w:before="1"/>
      </w:pPr>
    </w:p>
    <w:p w14:paraId="69A99335" w14:textId="77777777" w:rsidR="00A8175A" w:rsidRDefault="00000000">
      <w:pPr>
        <w:pStyle w:val="ListParagraph"/>
        <w:numPr>
          <w:ilvl w:val="0"/>
          <w:numId w:val="1"/>
        </w:numPr>
        <w:tabs>
          <w:tab w:val="left" w:pos="885"/>
        </w:tabs>
        <w:spacing w:before="0" w:line="480" w:lineRule="auto"/>
        <w:ind w:right="1649"/>
        <w:rPr>
          <w:sz w:val="24"/>
        </w:rPr>
      </w:pPr>
      <w:r>
        <w:rPr>
          <w:sz w:val="24"/>
        </w:rPr>
        <w:t xml:space="preserve">McClenaghan, E. (2024). </w:t>
      </w:r>
      <w:r>
        <w:rPr>
          <w:i/>
          <w:sz w:val="24"/>
        </w:rPr>
        <w:t>The Fisher’s Exact Test</w:t>
      </w:r>
      <w:r>
        <w:rPr>
          <w:sz w:val="24"/>
        </w:rPr>
        <w:t xml:space="preserve">. Technology Networks. </w:t>
      </w:r>
      <w:hyperlink r:id="rId15">
        <w:r>
          <w:rPr>
            <w:spacing w:val="-2"/>
            <w:sz w:val="24"/>
          </w:rPr>
          <w:t>https://www.technologynetworks.com/tn/articles/the-fishers-exact-test-385738</w:t>
        </w:r>
      </w:hyperlink>
    </w:p>
    <w:p w14:paraId="29814A12" w14:textId="77777777" w:rsidR="00A8175A" w:rsidRDefault="00000000">
      <w:pPr>
        <w:pStyle w:val="ListParagraph"/>
        <w:numPr>
          <w:ilvl w:val="0"/>
          <w:numId w:val="1"/>
        </w:numPr>
        <w:tabs>
          <w:tab w:val="left" w:pos="884"/>
        </w:tabs>
        <w:ind w:left="884" w:hanging="359"/>
        <w:rPr>
          <w:i/>
          <w:sz w:val="24"/>
        </w:rPr>
      </w:pPr>
      <w:proofErr w:type="spellStart"/>
      <w:r>
        <w:rPr>
          <w:sz w:val="24"/>
        </w:rPr>
        <w:t>Malato</w:t>
      </w:r>
      <w:proofErr w:type="spellEnd"/>
      <w:r>
        <w:rPr>
          <w:sz w:val="24"/>
        </w:rPr>
        <w:t>,</w:t>
      </w:r>
      <w:r>
        <w:rPr>
          <w:spacing w:val="-5"/>
          <w:sz w:val="24"/>
        </w:rPr>
        <w:t xml:space="preserve"> </w:t>
      </w:r>
      <w:r>
        <w:rPr>
          <w:sz w:val="24"/>
        </w:rPr>
        <w:t>G.</w:t>
      </w:r>
      <w:r>
        <w:rPr>
          <w:spacing w:val="-5"/>
          <w:sz w:val="24"/>
        </w:rPr>
        <w:t xml:space="preserve"> </w:t>
      </w:r>
      <w:r>
        <w:rPr>
          <w:sz w:val="24"/>
        </w:rPr>
        <w:t>(2025,</w:t>
      </w:r>
      <w:r>
        <w:rPr>
          <w:spacing w:val="-4"/>
          <w:sz w:val="24"/>
        </w:rPr>
        <w:t xml:space="preserve"> </w:t>
      </w:r>
      <w:r>
        <w:rPr>
          <w:sz w:val="24"/>
        </w:rPr>
        <w:t>January</w:t>
      </w:r>
      <w:r>
        <w:rPr>
          <w:spacing w:val="-5"/>
          <w:sz w:val="24"/>
        </w:rPr>
        <w:t xml:space="preserve"> </w:t>
      </w:r>
      <w:r>
        <w:rPr>
          <w:sz w:val="24"/>
        </w:rPr>
        <w:t>23).</w:t>
      </w:r>
      <w:r>
        <w:rPr>
          <w:spacing w:val="-4"/>
          <w:sz w:val="24"/>
        </w:rPr>
        <w:t xml:space="preserve"> </w:t>
      </w:r>
      <w:r>
        <w:rPr>
          <w:i/>
          <w:sz w:val="24"/>
        </w:rPr>
        <w:t>An</w:t>
      </w:r>
      <w:r>
        <w:rPr>
          <w:i/>
          <w:spacing w:val="-5"/>
          <w:sz w:val="24"/>
        </w:rPr>
        <w:t xml:space="preserve"> </w:t>
      </w:r>
      <w:r>
        <w:rPr>
          <w:i/>
          <w:sz w:val="24"/>
        </w:rPr>
        <w:t>Introduction</w:t>
      </w:r>
      <w:r>
        <w:rPr>
          <w:i/>
          <w:spacing w:val="-5"/>
          <w:sz w:val="24"/>
        </w:rPr>
        <w:t xml:space="preserve"> </w:t>
      </w:r>
      <w:r>
        <w:rPr>
          <w:i/>
          <w:sz w:val="24"/>
        </w:rPr>
        <w:t>to</w:t>
      </w:r>
      <w:r>
        <w:rPr>
          <w:i/>
          <w:spacing w:val="-4"/>
          <w:sz w:val="24"/>
        </w:rPr>
        <w:t xml:space="preserve"> </w:t>
      </w:r>
      <w:r>
        <w:rPr>
          <w:i/>
          <w:sz w:val="24"/>
        </w:rPr>
        <w:t>the</w:t>
      </w:r>
      <w:r>
        <w:rPr>
          <w:i/>
          <w:spacing w:val="-5"/>
          <w:sz w:val="24"/>
        </w:rPr>
        <w:t xml:space="preserve"> </w:t>
      </w:r>
      <w:r>
        <w:rPr>
          <w:i/>
          <w:sz w:val="24"/>
        </w:rPr>
        <w:t>Shapiro-Wilk</w:t>
      </w:r>
      <w:r>
        <w:rPr>
          <w:i/>
          <w:spacing w:val="-4"/>
          <w:sz w:val="24"/>
        </w:rPr>
        <w:t xml:space="preserve"> </w:t>
      </w:r>
      <w:r>
        <w:rPr>
          <w:i/>
          <w:sz w:val="24"/>
        </w:rPr>
        <w:t>Test</w:t>
      </w:r>
      <w:r>
        <w:rPr>
          <w:i/>
          <w:spacing w:val="-5"/>
          <w:sz w:val="24"/>
        </w:rPr>
        <w:t xml:space="preserve"> </w:t>
      </w:r>
      <w:r>
        <w:rPr>
          <w:i/>
          <w:sz w:val="24"/>
        </w:rPr>
        <w:t>for</w:t>
      </w:r>
      <w:r>
        <w:rPr>
          <w:i/>
          <w:spacing w:val="-4"/>
          <w:sz w:val="24"/>
        </w:rPr>
        <w:t xml:space="preserve"> </w:t>
      </w:r>
      <w:r>
        <w:rPr>
          <w:i/>
          <w:spacing w:val="-2"/>
          <w:sz w:val="24"/>
        </w:rPr>
        <w:t>Normality</w:t>
      </w:r>
    </w:p>
    <w:p w14:paraId="60036B01" w14:textId="77777777" w:rsidR="00A8175A" w:rsidRDefault="00A8175A">
      <w:pPr>
        <w:pStyle w:val="BodyText"/>
        <w:spacing w:before="1"/>
        <w:rPr>
          <w:i/>
        </w:rPr>
      </w:pPr>
    </w:p>
    <w:p w14:paraId="7E2CF6BA" w14:textId="77777777" w:rsidR="00A8175A" w:rsidRDefault="00000000">
      <w:pPr>
        <w:pStyle w:val="BodyText"/>
        <w:ind w:left="885"/>
      </w:pPr>
      <w:r>
        <w:rPr>
          <w:i/>
        </w:rPr>
        <w:t>| Built In</w:t>
      </w:r>
      <w:r>
        <w:t>. Builtin.com. https://builtin.com/data-science/shapiro-wilk-</w:t>
      </w:r>
      <w:r>
        <w:rPr>
          <w:spacing w:val="-4"/>
        </w:rPr>
        <w:t>test</w:t>
      </w:r>
    </w:p>
    <w:p w14:paraId="1E0236F5" w14:textId="77777777" w:rsidR="00A8175A" w:rsidRDefault="00A8175A">
      <w:pPr>
        <w:pStyle w:val="BodyText"/>
        <w:spacing w:before="1"/>
      </w:pPr>
    </w:p>
    <w:p w14:paraId="5603125F" w14:textId="77777777" w:rsidR="00A8175A" w:rsidRDefault="00000000">
      <w:pPr>
        <w:pStyle w:val="ListParagraph"/>
        <w:numPr>
          <w:ilvl w:val="0"/>
          <w:numId w:val="1"/>
        </w:numPr>
        <w:tabs>
          <w:tab w:val="left" w:pos="885"/>
        </w:tabs>
        <w:spacing w:before="0" w:line="480" w:lineRule="auto"/>
        <w:ind w:right="1663"/>
        <w:rPr>
          <w:sz w:val="24"/>
        </w:rPr>
      </w:pPr>
      <w:r>
        <w:rPr>
          <w:sz w:val="24"/>
        </w:rPr>
        <w:t>McClenaghan,</w:t>
      </w:r>
      <w:r>
        <w:rPr>
          <w:spacing w:val="-7"/>
          <w:sz w:val="24"/>
        </w:rPr>
        <w:t xml:space="preserve"> </w:t>
      </w:r>
      <w:r>
        <w:rPr>
          <w:sz w:val="24"/>
        </w:rPr>
        <w:t>E.</w:t>
      </w:r>
      <w:r>
        <w:rPr>
          <w:spacing w:val="-7"/>
          <w:sz w:val="24"/>
        </w:rPr>
        <w:t xml:space="preserve"> </w:t>
      </w:r>
      <w:r>
        <w:rPr>
          <w:sz w:val="24"/>
        </w:rPr>
        <w:t>(2024b,</w:t>
      </w:r>
      <w:r>
        <w:rPr>
          <w:spacing w:val="-7"/>
          <w:sz w:val="24"/>
        </w:rPr>
        <w:t xml:space="preserve"> </w:t>
      </w:r>
      <w:r>
        <w:rPr>
          <w:sz w:val="24"/>
        </w:rPr>
        <w:t>March</w:t>
      </w:r>
      <w:r>
        <w:rPr>
          <w:spacing w:val="-7"/>
          <w:sz w:val="24"/>
        </w:rPr>
        <w:t xml:space="preserve"> </w:t>
      </w:r>
      <w:r>
        <w:rPr>
          <w:sz w:val="24"/>
        </w:rPr>
        <w:t>25).</w:t>
      </w:r>
      <w:r>
        <w:rPr>
          <w:spacing w:val="-7"/>
          <w:sz w:val="24"/>
        </w:rPr>
        <w:t xml:space="preserve"> </w:t>
      </w:r>
      <w:r>
        <w:rPr>
          <w:i/>
          <w:sz w:val="24"/>
        </w:rPr>
        <w:t>Mann-Whitney</w:t>
      </w:r>
      <w:r>
        <w:rPr>
          <w:i/>
          <w:spacing w:val="-7"/>
          <w:sz w:val="24"/>
        </w:rPr>
        <w:t xml:space="preserve"> </w:t>
      </w:r>
      <w:r>
        <w:rPr>
          <w:i/>
          <w:sz w:val="24"/>
        </w:rPr>
        <w:t>U</w:t>
      </w:r>
      <w:r>
        <w:rPr>
          <w:i/>
          <w:spacing w:val="-7"/>
          <w:sz w:val="24"/>
        </w:rPr>
        <w:t xml:space="preserve"> </w:t>
      </w:r>
      <w:r>
        <w:rPr>
          <w:i/>
          <w:sz w:val="24"/>
        </w:rPr>
        <w:t>Test:</w:t>
      </w:r>
      <w:r>
        <w:rPr>
          <w:i/>
          <w:spacing w:val="-7"/>
          <w:sz w:val="24"/>
        </w:rPr>
        <w:t xml:space="preserve"> </w:t>
      </w:r>
      <w:r>
        <w:rPr>
          <w:i/>
          <w:sz w:val="24"/>
        </w:rPr>
        <w:t>Assumptions</w:t>
      </w:r>
      <w:r>
        <w:rPr>
          <w:i/>
          <w:spacing w:val="-7"/>
          <w:sz w:val="24"/>
        </w:rPr>
        <w:t xml:space="preserve"> </w:t>
      </w:r>
      <w:r>
        <w:rPr>
          <w:i/>
          <w:sz w:val="24"/>
        </w:rPr>
        <w:t>and Example</w:t>
      </w:r>
      <w:r>
        <w:rPr>
          <w:sz w:val="24"/>
        </w:rPr>
        <w:t>. Informatics from Technology Networks.</w:t>
      </w:r>
    </w:p>
    <w:p w14:paraId="4EE49749" w14:textId="77777777" w:rsidR="00A8175A" w:rsidRDefault="00000000">
      <w:pPr>
        <w:pStyle w:val="BodyText"/>
        <w:spacing w:before="1" w:line="480" w:lineRule="auto"/>
        <w:ind w:left="885" w:right="1062"/>
      </w:pPr>
      <w:hyperlink r:id="rId16">
        <w:r>
          <w:rPr>
            <w:spacing w:val="-2"/>
          </w:rPr>
          <w:t>https://www.technologynetworks.com/informatics/articles/mann-whitney-u-test-assu</w:t>
        </w:r>
      </w:hyperlink>
      <w:r>
        <w:rPr>
          <w:spacing w:val="-2"/>
        </w:rPr>
        <w:t xml:space="preserve"> mptions-and-example-363425</w:t>
      </w:r>
    </w:p>
    <w:p w14:paraId="328C9E04" w14:textId="77777777" w:rsidR="00A8175A" w:rsidRDefault="00A8175A">
      <w:pPr>
        <w:pStyle w:val="BodyText"/>
        <w:spacing w:line="480" w:lineRule="auto"/>
        <w:sectPr w:rsidR="00A8175A">
          <w:pgSz w:w="11920" w:h="16840"/>
          <w:pgMar w:top="1360" w:right="566" w:bottom="280" w:left="1275" w:header="720" w:footer="720" w:gutter="0"/>
          <w:cols w:space="720"/>
        </w:sectPr>
      </w:pPr>
    </w:p>
    <w:p w14:paraId="5796D8C4" w14:textId="77777777" w:rsidR="00A8175A" w:rsidRDefault="00000000">
      <w:pPr>
        <w:pStyle w:val="Heading1"/>
        <w:spacing w:before="60"/>
      </w:pPr>
      <w:r>
        <w:rPr>
          <w:spacing w:val="-2"/>
        </w:rPr>
        <w:lastRenderedPageBreak/>
        <w:t>Appendix</w:t>
      </w:r>
    </w:p>
    <w:p w14:paraId="5106C4D3" w14:textId="77777777" w:rsidR="00A8175A" w:rsidRDefault="00A8175A">
      <w:pPr>
        <w:pStyle w:val="BodyText"/>
        <w:spacing w:before="96"/>
        <w:rPr>
          <w:b/>
          <w:sz w:val="28"/>
        </w:rPr>
      </w:pPr>
    </w:p>
    <w:p w14:paraId="0BB9A288" w14:textId="77777777" w:rsidR="00A8175A" w:rsidRDefault="00000000">
      <w:pPr>
        <w:ind w:left="165"/>
        <w:rPr>
          <w:b/>
          <w:sz w:val="24"/>
        </w:rPr>
      </w:pPr>
      <w:r>
        <w:rPr>
          <w:b/>
          <w:sz w:val="24"/>
        </w:rPr>
        <w:t xml:space="preserve">Descriptive </w:t>
      </w:r>
      <w:r>
        <w:rPr>
          <w:b/>
          <w:spacing w:val="-2"/>
          <w:sz w:val="24"/>
        </w:rPr>
        <w:t>Statistics</w:t>
      </w:r>
    </w:p>
    <w:p w14:paraId="6B9CE0A5" w14:textId="77777777" w:rsidR="00A8175A" w:rsidRDefault="00000000">
      <w:pPr>
        <w:pStyle w:val="BodyText"/>
        <w:spacing w:before="2"/>
        <w:rPr>
          <w:b/>
          <w:sz w:val="4"/>
        </w:rPr>
      </w:pPr>
      <w:r>
        <w:rPr>
          <w:b/>
          <w:noProof/>
          <w:sz w:val="4"/>
        </w:rPr>
        <w:drawing>
          <wp:anchor distT="0" distB="0" distL="0" distR="0" simplePos="0" relativeHeight="487589376" behindDoc="1" locked="0" layoutInCell="1" allowOverlap="1" wp14:anchorId="68CDC860" wp14:editId="398CE936">
            <wp:simplePos x="0" y="0"/>
            <wp:positionH relativeFrom="page">
              <wp:posOffset>933450</wp:posOffset>
            </wp:positionH>
            <wp:positionV relativeFrom="paragraph">
              <wp:posOffset>45712</wp:posOffset>
            </wp:positionV>
            <wp:extent cx="5742018" cy="28137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5742018" cy="2813780"/>
                    </a:xfrm>
                    <a:prstGeom prst="rect">
                      <a:avLst/>
                    </a:prstGeom>
                  </pic:spPr>
                </pic:pic>
              </a:graphicData>
            </a:graphic>
          </wp:anchor>
        </w:drawing>
      </w:r>
      <w:r>
        <w:rPr>
          <w:b/>
          <w:noProof/>
          <w:sz w:val="4"/>
        </w:rPr>
        <w:drawing>
          <wp:anchor distT="0" distB="0" distL="0" distR="0" simplePos="0" relativeHeight="487589888" behindDoc="1" locked="0" layoutInCell="1" allowOverlap="1" wp14:anchorId="6DDB8A64" wp14:editId="1A590D00">
            <wp:simplePos x="0" y="0"/>
            <wp:positionH relativeFrom="page">
              <wp:posOffset>933450</wp:posOffset>
            </wp:positionH>
            <wp:positionV relativeFrom="paragraph">
              <wp:posOffset>2933883</wp:posOffset>
            </wp:positionV>
            <wp:extent cx="5713349" cy="26289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5713349" cy="2628900"/>
                    </a:xfrm>
                    <a:prstGeom prst="rect">
                      <a:avLst/>
                    </a:prstGeom>
                  </pic:spPr>
                </pic:pic>
              </a:graphicData>
            </a:graphic>
          </wp:anchor>
        </w:drawing>
      </w:r>
      <w:r>
        <w:rPr>
          <w:b/>
          <w:noProof/>
          <w:sz w:val="4"/>
        </w:rPr>
        <w:drawing>
          <wp:anchor distT="0" distB="0" distL="0" distR="0" simplePos="0" relativeHeight="487590400" behindDoc="1" locked="0" layoutInCell="1" allowOverlap="1" wp14:anchorId="6554776A" wp14:editId="7476031C">
            <wp:simplePos x="0" y="0"/>
            <wp:positionH relativeFrom="page">
              <wp:posOffset>933450</wp:posOffset>
            </wp:positionH>
            <wp:positionV relativeFrom="paragraph">
              <wp:posOffset>5650617</wp:posOffset>
            </wp:positionV>
            <wp:extent cx="5637930" cy="162020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5637930" cy="1620202"/>
                    </a:xfrm>
                    <a:prstGeom prst="rect">
                      <a:avLst/>
                    </a:prstGeom>
                  </pic:spPr>
                </pic:pic>
              </a:graphicData>
            </a:graphic>
          </wp:anchor>
        </w:drawing>
      </w:r>
    </w:p>
    <w:p w14:paraId="7C62FE58" w14:textId="77777777" w:rsidR="00A8175A" w:rsidRDefault="00A8175A">
      <w:pPr>
        <w:pStyle w:val="BodyText"/>
        <w:spacing w:before="1"/>
        <w:rPr>
          <w:b/>
          <w:sz w:val="8"/>
        </w:rPr>
      </w:pPr>
    </w:p>
    <w:p w14:paraId="7CC45F17" w14:textId="77777777" w:rsidR="00A8175A" w:rsidRDefault="00A8175A">
      <w:pPr>
        <w:pStyle w:val="BodyText"/>
        <w:spacing w:before="10"/>
        <w:rPr>
          <w:b/>
          <w:sz w:val="9"/>
        </w:rPr>
      </w:pPr>
    </w:p>
    <w:p w14:paraId="1480EF91" w14:textId="77777777" w:rsidR="00A8175A" w:rsidRDefault="00A8175A">
      <w:pPr>
        <w:pStyle w:val="BodyText"/>
        <w:rPr>
          <w:b/>
          <w:sz w:val="9"/>
        </w:rPr>
        <w:sectPr w:rsidR="00A8175A">
          <w:pgSz w:w="11920" w:h="16840"/>
          <w:pgMar w:top="1380" w:right="566" w:bottom="280" w:left="1275" w:header="720" w:footer="720" w:gutter="0"/>
          <w:cols w:space="720"/>
        </w:sectPr>
      </w:pPr>
    </w:p>
    <w:p w14:paraId="31734B0B" w14:textId="77777777" w:rsidR="00A8175A" w:rsidRDefault="00000000">
      <w:pPr>
        <w:spacing w:before="60"/>
        <w:ind w:left="165"/>
        <w:rPr>
          <w:b/>
          <w:sz w:val="24"/>
        </w:rPr>
      </w:pPr>
      <w:r>
        <w:rPr>
          <w:b/>
          <w:sz w:val="24"/>
        </w:rPr>
        <w:lastRenderedPageBreak/>
        <w:t xml:space="preserve">Bivariate </w:t>
      </w:r>
      <w:r>
        <w:rPr>
          <w:b/>
          <w:spacing w:val="-2"/>
          <w:sz w:val="24"/>
        </w:rPr>
        <w:t>Analyses</w:t>
      </w:r>
    </w:p>
    <w:p w14:paraId="2F12B5C5" w14:textId="77777777" w:rsidR="00A8175A" w:rsidRDefault="00000000">
      <w:pPr>
        <w:pStyle w:val="BodyText"/>
        <w:spacing w:before="1"/>
        <w:rPr>
          <w:b/>
          <w:sz w:val="4"/>
        </w:rPr>
      </w:pPr>
      <w:r>
        <w:rPr>
          <w:b/>
          <w:noProof/>
          <w:sz w:val="4"/>
        </w:rPr>
        <w:drawing>
          <wp:anchor distT="0" distB="0" distL="0" distR="0" simplePos="0" relativeHeight="487590912" behindDoc="1" locked="0" layoutInCell="1" allowOverlap="1" wp14:anchorId="6E622EB2" wp14:editId="47A667A9">
            <wp:simplePos x="0" y="0"/>
            <wp:positionH relativeFrom="page">
              <wp:posOffset>933450</wp:posOffset>
            </wp:positionH>
            <wp:positionV relativeFrom="paragraph">
              <wp:posOffset>45342</wp:posOffset>
            </wp:positionV>
            <wp:extent cx="5798382" cy="276434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5798382" cy="2764345"/>
                    </a:xfrm>
                    <a:prstGeom prst="rect">
                      <a:avLst/>
                    </a:prstGeom>
                  </pic:spPr>
                </pic:pic>
              </a:graphicData>
            </a:graphic>
          </wp:anchor>
        </w:drawing>
      </w:r>
      <w:r>
        <w:rPr>
          <w:b/>
          <w:noProof/>
          <w:sz w:val="4"/>
        </w:rPr>
        <w:drawing>
          <wp:anchor distT="0" distB="0" distL="0" distR="0" simplePos="0" relativeHeight="487591424" behindDoc="1" locked="0" layoutInCell="1" allowOverlap="1" wp14:anchorId="55E3A81E" wp14:editId="19B56C0E">
            <wp:simplePos x="0" y="0"/>
            <wp:positionH relativeFrom="page">
              <wp:posOffset>933450</wp:posOffset>
            </wp:positionH>
            <wp:positionV relativeFrom="paragraph">
              <wp:posOffset>2857313</wp:posOffset>
            </wp:positionV>
            <wp:extent cx="5748752" cy="297942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5748752" cy="2979420"/>
                    </a:xfrm>
                    <a:prstGeom prst="rect">
                      <a:avLst/>
                    </a:prstGeom>
                  </pic:spPr>
                </pic:pic>
              </a:graphicData>
            </a:graphic>
          </wp:anchor>
        </w:drawing>
      </w:r>
      <w:r>
        <w:rPr>
          <w:b/>
          <w:noProof/>
          <w:sz w:val="4"/>
        </w:rPr>
        <w:drawing>
          <wp:anchor distT="0" distB="0" distL="0" distR="0" simplePos="0" relativeHeight="487591936" behindDoc="1" locked="0" layoutInCell="1" allowOverlap="1" wp14:anchorId="5FFF10CD" wp14:editId="57347FC2">
            <wp:simplePos x="0" y="0"/>
            <wp:positionH relativeFrom="page">
              <wp:posOffset>933450</wp:posOffset>
            </wp:positionH>
            <wp:positionV relativeFrom="paragraph">
              <wp:posOffset>5907409</wp:posOffset>
            </wp:positionV>
            <wp:extent cx="5688177" cy="259842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5688177" cy="2598420"/>
                    </a:xfrm>
                    <a:prstGeom prst="rect">
                      <a:avLst/>
                    </a:prstGeom>
                  </pic:spPr>
                </pic:pic>
              </a:graphicData>
            </a:graphic>
          </wp:anchor>
        </w:drawing>
      </w:r>
    </w:p>
    <w:p w14:paraId="7BD4190F" w14:textId="77777777" w:rsidR="00A8175A" w:rsidRDefault="00A8175A">
      <w:pPr>
        <w:pStyle w:val="BodyText"/>
        <w:spacing w:before="5"/>
        <w:rPr>
          <w:b/>
          <w:sz w:val="4"/>
        </w:rPr>
      </w:pPr>
    </w:p>
    <w:p w14:paraId="12D25421" w14:textId="77777777" w:rsidR="00A8175A" w:rsidRDefault="00A8175A">
      <w:pPr>
        <w:pStyle w:val="BodyText"/>
        <w:spacing w:before="6"/>
        <w:rPr>
          <w:b/>
          <w:sz w:val="7"/>
        </w:rPr>
      </w:pPr>
    </w:p>
    <w:p w14:paraId="29F23D3F" w14:textId="77777777" w:rsidR="00A8175A" w:rsidRDefault="00A8175A">
      <w:pPr>
        <w:pStyle w:val="BodyText"/>
        <w:rPr>
          <w:b/>
          <w:sz w:val="7"/>
        </w:rPr>
        <w:sectPr w:rsidR="00A8175A">
          <w:pgSz w:w="11920" w:h="16840"/>
          <w:pgMar w:top="1380" w:right="566" w:bottom="280" w:left="1275" w:header="720" w:footer="720" w:gutter="0"/>
          <w:cols w:space="720"/>
        </w:sectPr>
      </w:pPr>
    </w:p>
    <w:p w14:paraId="4D2469C3" w14:textId="77777777" w:rsidR="00A8175A" w:rsidRDefault="00000000">
      <w:pPr>
        <w:pStyle w:val="BodyText"/>
        <w:ind w:left="195"/>
        <w:rPr>
          <w:sz w:val="20"/>
        </w:rPr>
      </w:pPr>
      <w:r>
        <w:rPr>
          <w:noProof/>
          <w:sz w:val="20"/>
        </w:rPr>
        <w:lastRenderedPageBreak/>
        <w:drawing>
          <wp:inline distT="0" distB="0" distL="0" distR="0" wp14:anchorId="141615EA" wp14:editId="2E535CB8">
            <wp:extent cx="5669031" cy="260222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5669031" cy="2602229"/>
                    </a:xfrm>
                    <a:prstGeom prst="rect">
                      <a:avLst/>
                    </a:prstGeom>
                  </pic:spPr>
                </pic:pic>
              </a:graphicData>
            </a:graphic>
          </wp:inline>
        </w:drawing>
      </w:r>
    </w:p>
    <w:p w14:paraId="08FA2972" w14:textId="77777777" w:rsidR="00A8175A" w:rsidRDefault="00000000">
      <w:pPr>
        <w:pStyle w:val="BodyText"/>
        <w:spacing w:before="8"/>
        <w:rPr>
          <w:b/>
          <w:sz w:val="12"/>
        </w:rPr>
      </w:pPr>
      <w:r>
        <w:rPr>
          <w:b/>
          <w:noProof/>
          <w:sz w:val="12"/>
        </w:rPr>
        <w:drawing>
          <wp:anchor distT="0" distB="0" distL="0" distR="0" simplePos="0" relativeHeight="487592448" behindDoc="1" locked="0" layoutInCell="1" allowOverlap="1" wp14:anchorId="4F18C6D9" wp14:editId="04916208">
            <wp:simplePos x="0" y="0"/>
            <wp:positionH relativeFrom="page">
              <wp:posOffset>933450</wp:posOffset>
            </wp:positionH>
            <wp:positionV relativeFrom="paragraph">
              <wp:posOffset>108153</wp:posOffset>
            </wp:positionV>
            <wp:extent cx="5785458" cy="250831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cstate="print"/>
                    <a:stretch>
                      <a:fillRect/>
                    </a:stretch>
                  </pic:blipFill>
                  <pic:spPr>
                    <a:xfrm>
                      <a:off x="0" y="0"/>
                      <a:ext cx="5785458" cy="2508313"/>
                    </a:xfrm>
                    <a:prstGeom prst="rect">
                      <a:avLst/>
                    </a:prstGeom>
                  </pic:spPr>
                </pic:pic>
              </a:graphicData>
            </a:graphic>
          </wp:anchor>
        </w:drawing>
      </w:r>
      <w:r>
        <w:rPr>
          <w:b/>
          <w:noProof/>
          <w:sz w:val="12"/>
        </w:rPr>
        <w:drawing>
          <wp:anchor distT="0" distB="0" distL="0" distR="0" simplePos="0" relativeHeight="487592960" behindDoc="1" locked="0" layoutInCell="1" allowOverlap="1" wp14:anchorId="586A6F4C" wp14:editId="063C9EC3">
            <wp:simplePos x="0" y="0"/>
            <wp:positionH relativeFrom="page">
              <wp:posOffset>933450</wp:posOffset>
            </wp:positionH>
            <wp:positionV relativeFrom="paragraph">
              <wp:posOffset>2672474</wp:posOffset>
            </wp:positionV>
            <wp:extent cx="5700809" cy="261366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5700809" cy="2613660"/>
                    </a:xfrm>
                    <a:prstGeom prst="rect">
                      <a:avLst/>
                    </a:prstGeom>
                  </pic:spPr>
                </pic:pic>
              </a:graphicData>
            </a:graphic>
          </wp:anchor>
        </w:drawing>
      </w:r>
    </w:p>
    <w:p w14:paraId="0014B875" w14:textId="77777777" w:rsidR="00A8175A" w:rsidRDefault="00A8175A">
      <w:pPr>
        <w:pStyle w:val="BodyText"/>
        <w:spacing w:before="6"/>
        <w:rPr>
          <w:b/>
          <w:sz w:val="5"/>
        </w:rPr>
      </w:pPr>
    </w:p>
    <w:p w14:paraId="35F52344" w14:textId="77777777" w:rsidR="00A8175A" w:rsidRDefault="00A8175A">
      <w:pPr>
        <w:pStyle w:val="BodyText"/>
        <w:rPr>
          <w:b/>
          <w:sz w:val="5"/>
        </w:rPr>
        <w:sectPr w:rsidR="00A8175A">
          <w:pgSz w:w="11920" w:h="16840"/>
          <w:pgMar w:top="1480" w:right="566" w:bottom="280" w:left="1275" w:header="720" w:footer="720" w:gutter="0"/>
          <w:cols w:space="720"/>
        </w:sectPr>
      </w:pPr>
    </w:p>
    <w:p w14:paraId="1856BB7A" w14:textId="77777777" w:rsidR="00A8175A" w:rsidRDefault="00000000">
      <w:pPr>
        <w:pStyle w:val="BodyText"/>
        <w:ind w:left="195"/>
        <w:rPr>
          <w:sz w:val="20"/>
        </w:rPr>
      </w:pPr>
      <w:r>
        <w:rPr>
          <w:noProof/>
          <w:sz w:val="20"/>
        </w:rPr>
        <w:lastRenderedPageBreak/>
        <w:drawing>
          <wp:inline distT="0" distB="0" distL="0" distR="0" wp14:anchorId="5EA364BF" wp14:editId="3D5CDF49">
            <wp:extent cx="5705889" cy="266338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cstate="print"/>
                    <a:stretch>
                      <a:fillRect/>
                    </a:stretch>
                  </pic:blipFill>
                  <pic:spPr>
                    <a:xfrm>
                      <a:off x="0" y="0"/>
                      <a:ext cx="5705889" cy="2663380"/>
                    </a:xfrm>
                    <a:prstGeom prst="rect">
                      <a:avLst/>
                    </a:prstGeom>
                  </pic:spPr>
                </pic:pic>
              </a:graphicData>
            </a:graphic>
          </wp:inline>
        </w:drawing>
      </w:r>
    </w:p>
    <w:p w14:paraId="5262FB48" w14:textId="77777777" w:rsidR="00A8175A" w:rsidRDefault="00000000">
      <w:pPr>
        <w:pStyle w:val="BodyText"/>
        <w:spacing w:before="2"/>
        <w:rPr>
          <w:b/>
          <w:sz w:val="11"/>
        </w:rPr>
      </w:pPr>
      <w:r>
        <w:rPr>
          <w:b/>
          <w:noProof/>
          <w:sz w:val="11"/>
        </w:rPr>
        <w:drawing>
          <wp:anchor distT="0" distB="0" distL="0" distR="0" simplePos="0" relativeHeight="487593472" behindDoc="1" locked="0" layoutInCell="1" allowOverlap="1" wp14:anchorId="2EEEBC93" wp14:editId="17C53111">
            <wp:simplePos x="0" y="0"/>
            <wp:positionH relativeFrom="page">
              <wp:posOffset>933450</wp:posOffset>
            </wp:positionH>
            <wp:positionV relativeFrom="paragraph">
              <wp:posOffset>97358</wp:posOffset>
            </wp:positionV>
            <wp:extent cx="5669622" cy="25146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5669622" cy="2514600"/>
                    </a:xfrm>
                    <a:prstGeom prst="rect">
                      <a:avLst/>
                    </a:prstGeom>
                  </pic:spPr>
                </pic:pic>
              </a:graphicData>
            </a:graphic>
          </wp:anchor>
        </w:drawing>
      </w:r>
    </w:p>
    <w:p w14:paraId="3A4EC955" w14:textId="77777777" w:rsidR="00A8175A" w:rsidRDefault="00A8175A">
      <w:pPr>
        <w:pStyle w:val="BodyText"/>
        <w:rPr>
          <w:b/>
        </w:rPr>
      </w:pPr>
    </w:p>
    <w:p w14:paraId="7B8E82FD" w14:textId="77777777" w:rsidR="00A8175A" w:rsidRDefault="00A8175A">
      <w:pPr>
        <w:pStyle w:val="BodyText"/>
        <w:spacing w:before="221"/>
        <w:rPr>
          <w:b/>
        </w:rPr>
      </w:pPr>
    </w:p>
    <w:p w14:paraId="25441E32" w14:textId="77777777" w:rsidR="00A8175A" w:rsidRDefault="00000000">
      <w:pPr>
        <w:ind w:left="165"/>
        <w:rPr>
          <w:b/>
          <w:sz w:val="24"/>
        </w:rPr>
      </w:pPr>
      <w:r>
        <w:rPr>
          <w:b/>
          <w:spacing w:val="-2"/>
          <w:sz w:val="24"/>
        </w:rPr>
        <w:t>Visualization</w:t>
      </w:r>
    </w:p>
    <w:p w14:paraId="4147286D" w14:textId="77777777" w:rsidR="00A8175A" w:rsidRDefault="00000000">
      <w:pPr>
        <w:pStyle w:val="BodyText"/>
        <w:spacing w:before="1"/>
        <w:rPr>
          <w:b/>
          <w:sz w:val="4"/>
        </w:rPr>
      </w:pPr>
      <w:r>
        <w:rPr>
          <w:b/>
          <w:noProof/>
          <w:sz w:val="4"/>
        </w:rPr>
        <w:drawing>
          <wp:anchor distT="0" distB="0" distL="0" distR="0" simplePos="0" relativeHeight="487593984" behindDoc="1" locked="0" layoutInCell="1" allowOverlap="1" wp14:anchorId="02F80E9B" wp14:editId="0154F0FB">
            <wp:simplePos x="0" y="0"/>
            <wp:positionH relativeFrom="page">
              <wp:posOffset>933450</wp:posOffset>
            </wp:positionH>
            <wp:positionV relativeFrom="paragraph">
              <wp:posOffset>45402</wp:posOffset>
            </wp:positionV>
            <wp:extent cx="5617650" cy="249154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stretch>
                      <a:fillRect/>
                    </a:stretch>
                  </pic:blipFill>
                  <pic:spPr>
                    <a:xfrm>
                      <a:off x="0" y="0"/>
                      <a:ext cx="5617650" cy="2491549"/>
                    </a:xfrm>
                    <a:prstGeom prst="rect">
                      <a:avLst/>
                    </a:prstGeom>
                  </pic:spPr>
                </pic:pic>
              </a:graphicData>
            </a:graphic>
          </wp:anchor>
        </w:drawing>
      </w:r>
    </w:p>
    <w:sectPr w:rsidR="00A8175A">
      <w:pgSz w:w="11920" w:h="16840"/>
      <w:pgMar w:top="1460" w:right="566"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DD72E" w14:textId="77777777" w:rsidR="005431B5" w:rsidRDefault="005431B5" w:rsidP="00E7549A">
      <w:r>
        <w:separator/>
      </w:r>
    </w:p>
  </w:endnote>
  <w:endnote w:type="continuationSeparator" w:id="0">
    <w:p w14:paraId="6AF5592B" w14:textId="77777777" w:rsidR="005431B5" w:rsidRDefault="005431B5" w:rsidP="00E75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881150"/>
      <w:docPartObj>
        <w:docPartGallery w:val="Page Numbers (Bottom of Page)"/>
        <w:docPartUnique/>
      </w:docPartObj>
    </w:sdtPr>
    <w:sdtContent>
      <w:sdt>
        <w:sdtPr>
          <w:id w:val="-1769616900"/>
          <w:docPartObj>
            <w:docPartGallery w:val="Page Numbers (Top of Page)"/>
            <w:docPartUnique/>
          </w:docPartObj>
        </w:sdtPr>
        <w:sdtContent>
          <w:p w14:paraId="0074268E" w14:textId="10866072" w:rsidR="00E7549A" w:rsidRDefault="00E7549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44EE3B6" w14:textId="77777777" w:rsidR="00E7549A" w:rsidRDefault="00E75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AFC1E" w14:textId="77777777" w:rsidR="005431B5" w:rsidRDefault="005431B5" w:rsidP="00E7549A">
      <w:r>
        <w:separator/>
      </w:r>
    </w:p>
  </w:footnote>
  <w:footnote w:type="continuationSeparator" w:id="0">
    <w:p w14:paraId="560F3991" w14:textId="77777777" w:rsidR="005431B5" w:rsidRDefault="005431B5" w:rsidP="00E754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2C56"/>
    <w:multiLevelType w:val="hybridMultilevel"/>
    <w:tmpl w:val="5A5AB12E"/>
    <w:lvl w:ilvl="0" w:tplc="9DDC8AB4">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4E0FA76">
      <w:numFmt w:val="bullet"/>
      <w:lvlText w:val="•"/>
      <w:lvlJc w:val="left"/>
      <w:pPr>
        <w:ind w:left="1799" w:hanging="360"/>
      </w:pPr>
      <w:rPr>
        <w:rFonts w:hint="default"/>
        <w:lang w:val="en-US" w:eastAsia="en-US" w:bidi="ar-SA"/>
      </w:rPr>
    </w:lvl>
    <w:lvl w:ilvl="2" w:tplc="26305334">
      <w:numFmt w:val="bullet"/>
      <w:lvlText w:val="•"/>
      <w:lvlJc w:val="left"/>
      <w:pPr>
        <w:ind w:left="2719" w:hanging="360"/>
      </w:pPr>
      <w:rPr>
        <w:rFonts w:hint="default"/>
        <w:lang w:val="en-US" w:eastAsia="en-US" w:bidi="ar-SA"/>
      </w:rPr>
    </w:lvl>
    <w:lvl w:ilvl="3" w:tplc="5246CEA6">
      <w:numFmt w:val="bullet"/>
      <w:lvlText w:val="•"/>
      <w:lvlJc w:val="left"/>
      <w:pPr>
        <w:ind w:left="3639" w:hanging="360"/>
      </w:pPr>
      <w:rPr>
        <w:rFonts w:hint="default"/>
        <w:lang w:val="en-US" w:eastAsia="en-US" w:bidi="ar-SA"/>
      </w:rPr>
    </w:lvl>
    <w:lvl w:ilvl="4" w:tplc="5228504C">
      <w:numFmt w:val="bullet"/>
      <w:lvlText w:val="•"/>
      <w:lvlJc w:val="left"/>
      <w:pPr>
        <w:ind w:left="4559" w:hanging="360"/>
      </w:pPr>
      <w:rPr>
        <w:rFonts w:hint="default"/>
        <w:lang w:val="en-US" w:eastAsia="en-US" w:bidi="ar-SA"/>
      </w:rPr>
    </w:lvl>
    <w:lvl w:ilvl="5" w:tplc="E6247018">
      <w:numFmt w:val="bullet"/>
      <w:lvlText w:val="•"/>
      <w:lvlJc w:val="left"/>
      <w:pPr>
        <w:ind w:left="5479" w:hanging="360"/>
      </w:pPr>
      <w:rPr>
        <w:rFonts w:hint="default"/>
        <w:lang w:val="en-US" w:eastAsia="en-US" w:bidi="ar-SA"/>
      </w:rPr>
    </w:lvl>
    <w:lvl w:ilvl="6" w:tplc="AA74A8A6">
      <w:numFmt w:val="bullet"/>
      <w:lvlText w:val="•"/>
      <w:lvlJc w:val="left"/>
      <w:pPr>
        <w:ind w:left="6399" w:hanging="360"/>
      </w:pPr>
      <w:rPr>
        <w:rFonts w:hint="default"/>
        <w:lang w:val="en-US" w:eastAsia="en-US" w:bidi="ar-SA"/>
      </w:rPr>
    </w:lvl>
    <w:lvl w:ilvl="7" w:tplc="649C5000">
      <w:numFmt w:val="bullet"/>
      <w:lvlText w:val="•"/>
      <w:lvlJc w:val="left"/>
      <w:pPr>
        <w:ind w:left="7319" w:hanging="360"/>
      </w:pPr>
      <w:rPr>
        <w:rFonts w:hint="default"/>
        <w:lang w:val="en-US" w:eastAsia="en-US" w:bidi="ar-SA"/>
      </w:rPr>
    </w:lvl>
    <w:lvl w:ilvl="8" w:tplc="9604AB0C">
      <w:numFmt w:val="bullet"/>
      <w:lvlText w:val="•"/>
      <w:lvlJc w:val="left"/>
      <w:pPr>
        <w:ind w:left="8239" w:hanging="360"/>
      </w:pPr>
      <w:rPr>
        <w:rFonts w:hint="default"/>
        <w:lang w:val="en-US" w:eastAsia="en-US" w:bidi="ar-SA"/>
      </w:rPr>
    </w:lvl>
  </w:abstractNum>
  <w:abstractNum w:abstractNumId="1" w15:restartNumberingAfterBreak="0">
    <w:nsid w:val="2AFA78C6"/>
    <w:multiLevelType w:val="hybridMultilevel"/>
    <w:tmpl w:val="0B7CDE90"/>
    <w:lvl w:ilvl="0" w:tplc="C4FA3BD0">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963A88">
      <w:numFmt w:val="bullet"/>
      <w:lvlText w:val="•"/>
      <w:lvlJc w:val="left"/>
      <w:pPr>
        <w:ind w:left="1799" w:hanging="360"/>
      </w:pPr>
      <w:rPr>
        <w:rFonts w:hint="default"/>
        <w:lang w:val="en-US" w:eastAsia="en-US" w:bidi="ar-SA"/>
      </w:rPr>
    </w:lvl>
    <w:lvl w:ilvl="2" w:tplc="E9D8864C">
      <w:numFmt w:val="bullet"/>
      <w:lvlText w:val="•"/>
      <w:lvlJc w:val="left"/>
      <w:pPr>
        <w:ind w:left="2719" w:hanging="360"/>
      </w:pPr>
      <w:rPr>
        <w:rFonts w:hint="default"/>
        <w:lang w:val="en-US" w:eastAsia="en-US" w:bidi="ar-SA"/>
      </w:rPr>
    </w:lvl>
    <w:lvl w:ilvl="3" w:tplc="73167060">
      <w:numFmt w:val="bullet"/>
      <w:lvlText w:val="•"/>
      <w:lvlJc w:val="left"/>
      <w:pPr>
        <w:ind w:left="3639" w:hanging="360"/>
      </w:pPr>
      <w:rPr>
        <w:rFonts w:hint="default"/>
        <w:lang w:val="en-US" w:eastAsia="en-US" w:bidi="ar-SA"/>
      </w:rPr>
    </w:lvl>
    <w:lvl w:ilvl="4" w:tplc="95EE5DCA">
      <w:numFmt w:val="bullet"/>
      <w:lvlText w:val="•"/>
      <w:lvlJc w:val="left"/>
      <w:pPr>
        <w:ind w:left="4559" w:hanging="360"/>
      </w:pPr>
      <w:rPr>
        <w:rFonts w:hint="default"/>
        <w:lang w:val="en-US" w:eastAsia="en-US" w:bidi="ar-SA"/>
      </w:rPr>
    </w:lvl>
    <w:lvl w:ilvl="5" w:tplc="A32A2A26">
      <w:numFmt w:val="bullet"/>
      <w:lvlText w:val="•"/>
      <w:lvlJc w:val="left"/>
      <w:pPr>
        <w:ind w:left="5479" w:hanging="360"/>
      </w:pPr>
      <w:rPr>
        <w:rFonts w:hint="default"/>
        <w:lang w:val="en-US" w:eastAsia="en-US" w:bidi="ar-SA"/>
      </w:rPr>
    </w:lvl>
    <w:lvl w:ilvl="6" w:tplc="3A78565E">
      <w:numFmt w:val="bullet"/>
      <w:lvlText w:val="•"/>
      <w:lvlJc w:val="left"/>
      <w:pPr>
        <w:ind w:left="6399" w:hanging="360"/>
      </w:pPr>
      <w:rPr>
        <w:rFonts w:hint="default"/>
        <w:lang w:val="en-US" w:eastAsia="en-US" w:bidi="ar-SA"/>
      </w:rPr>
    </w:lvl>
    <w:lvl w:ilvl="7" w:tplc="F07C4C68">
      <w:numFmt w:val="bullet"/>
      <w:lvlText w:val="•"/>
      <w:lvlJc w:val="left"/>
      <w:pPr>
        <w:ind w:left="7319" w:hanging="360"/>
      </w:pPr>
      <w:rPr>
        <w:rFonts w:hint="default"/>
        <w:lang w:val="en-US" w:eastAsia="en-US" w:bidi="ar-SA"/>
      </w:rPr>
    </w:lvl>
    <w:lvl w:ilvl="8" w:tplc="8758E090">
      <w:numFmt w:val="bullet"/>
      <w:lvlText w:val="•"/>
      <w:lvlJc w:val="left"/>
      <w:pPr>
        <w:ind w:left="8239" w:hanging="360"/>
      </w:pPr>
      <w:rPr>
        <w:rFonts w:hint="default"/>
        <w:lang w:val="en-US" w:eastAsia="en-US" w:bidi="ar-SA"/>
      </w:rPr>
    </w:lvl>
  </w:abstractNum>
  <w:abstractNum w:abstractNumId="2" w15:restartNumberingAfterBreak="0">
    <w:nsid w:val="3CE30008"/>
    <w:multiLevelType w:val="hybridMultilevel"/>
    <w:tmpl w:val="C486C394"/>
    <w:lvl w:ilvl="0" w:tplc="B4F4AB9E">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28C79D8">
      <w:numFmt w:val="bullet"/>
      <w:lvlText w:val="•"/>
      <w:lvlJc w:val="left"/>
      <w:pPr>
        <w:ind w:left="1799" w:hanging="360"/>
      </w:pPr>
      <w:rPr>
        <w:rFonts w:hint="default"/>
        <w:lang w:val="en-US" w:eastAsia="en-US" w:bidi="ar-SA"/>
      </w:rPr>
    </w:lvl>
    <w:lvl w:ilvl="2" w:tplc="E028DAD8">
      <w:numFmt w:val="bullet"/>
      <w:lvlText w:val="•"/>
      <w:lvlJc w:val="left"/>
      <w:pPr>
        <w:ind w:left="2719" w:hanging="360"/>
      </w:pPr>
      <w:rPr>
        <w:rFonts w:hint="default"/>
        <w:lang w:val="en-US" w:eastAsia="en-US" w:bidi="ar-SA"/>
      </w:rPr>
    </w:lvl>
    <w:lvl w:ilvl="3" w:tplc="3F92335E">
      <w:numFmt w:val="bullet"/>
      <w:lvlText w:val="•"/>
      <w:lvlJc w:val="left"/>
      <w:pPr>
        <w:ind w:left="3639" w:hanging="360"/>
      </w:pPr>
      <w:rPr>
        <w:rFonts w:hint="default"/>
        <w:lang w:val="en-US" w:eastAsia="en-US" w:bidi="ar-SA"/>
      </w:rPr>
    </w:lvl>
    <w:lvl w:ilvl="4" w:tplc="0212D408">
      <w:numFmt w:val="bullet"/>
      <w:lvlText w:val="•"/>
      <w:lvlJc w:val="left"/>
      <w:pPr>
        <w:ind w:left="4559" w:hanging="360"/>
      </w:pPr>
      <w:rPr>
        <w:rFonts w:hint="default"/>
        <w:lang w:val="en-US" w:eastAsia="en-US" w:bidi="ar-SA"/>
      </w:rPr>
    </w:lvl>
    <w:lvl w:ilvl="5" w:tplc="CBE24536">
      <w:numFmt w:val="bullet"/>
      <w:lvlText w:val="•"/>
      <w:lvlJc w:val="left"/>
      <w:pPr>
        <w:ind w:left="5479" w:hanging="360"/>
      </w:pPr>
      <w:rPr>
        <w:rFonts w:hint="default"/>
        <w:lang w:val="en-US" w:eastAsia="en-US" w:bidi="ar-SA"/>
      </w:rPr>
    </w:lvl>
    <w:lvl w:ilvl="6" w:tplc="A9F6B954">
      <w:numFmt w:val="bullet"/>
      <w:lvlText w:val="•"/>
      <w:lvlJc w:val="left"/>
      <w:pPr>
        <w:ind w:left="6399" w:hanging="360"/>
      </w:pPr>
      <w:rPr>
        <w:rFonts w:hint="default"/>
        <w:lang w:val="en-US" w:eastAsia="en-US" w:bidi="ar-SA"/>
      </w:rPr>
    </w:lvl>
    <w:lvl w:ilvl="7" w:tplc="7BD04C2E">
      <w:numFmt w:val="bullet"/>
      <w:lvlText w:val="•"/>
      <w:lvlJc w:val="left"/>
      <w:pPr>
        <w:ind w:left="7319" w:hanging="360"/>
      </w:pPr>
      <w:rPr>
        <w:rFonts w:hint="default"/>
        <w:lang w:val="en-US" w:eastAsia="en-US" w:bidi="ar-SA"/>
      </w:rPr>
    </w:lvl>
    <w:lvl w:ilvl="8" w:tplc="15443FDC">
      <w:numFmt w:val="bullet"/>
      <w:lvlText w:val="•"/>
      <w:lvlJc w:val="left"/>
      <w:pPr>
        <w:ind w:left="8239" w:hanging="360"/>
      </w:pPr>
      <w:rPr>
        <w:rFonts w:hint="default"/>
        <w:lang w:val="en-US" w:eastAsia="en-US" w:bidi="ar-SA"/>
      </w:rPr>
    </w:lvl>
  </w:abstractNum>
  <w:abstractNum w:abstractNumId="3" w15:restartNumberingAfterBreak="0">
    <w:nsid w:val="56D8545E"/>
    <w:multiLevelType w:val="hybridMultilevel"/>
    <w:tmpl w:val="C9EC0172"/>
    <w:lvl w:ilvl="0" w:tplc="A9A6F8D4">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0E056E">
      <w:numFmt w:val="bullet"/>
      <w:lvlText w:val="•"/>
      <w:lvlJc w:val="left"/>
      <w:pPr>
        <w:ind w:left="1799" w:hanging="360"/>
      </w:pPr>
      <w:rPr>
        <w:rFonts w:hint="default"/>
        <w:lang w:val="en-US" w:eastAsia="en-US" w:bidi="ar-SA"/>
      </w:rPr>
    </w:lvl>
    <w:lvl w:ilvl="2" w:tplc="C406A674">
      <w:numFmt w:val="bullet"/>
      <w:lvlText w:val="•"/>
      <w:lvlJc w:val="left"/>
      <w:pPr>
        <w:ind w:left="2719" w:hanging="360"/>
      </w:pPr>
      <w:rPr>
        <w:rFonts w:hint="default"/>
        <w:lang w:val="en-US" w:eastAsia="en-US" w:bidi="ar-SA"/>
      </w:rPr>
    </w:lvl>
    <w:lvl w:ilvl="3" w:tplc="64B02D8A">
      <w:numFmt w:val="bullet"/>
      <w:lvlText w:val="•"/>
      <w:lvlJc w:val="left"/>
      <w:pPr>
        <w:ind w:left="3639" w:hanging="360"/>
      </w:pPr>
      <w:rPr>
        <w:rFonts w:hint="default"/>
        <w:lang w:val="en-US" w:eastAsia="en-US" w:bidi="ar-SA"/>
      </w:rPr>
    </w:lvl>
    <w:lvl w:ilvl="4" w:tplc="7F3815F8">
      <w:numFmt w:val="bullet"/>
      <w:lvlText w:val="•"/>
      <w:lvlJc w:val="left"/>
      <w:pPr>
        <w:ind w:left="4559" w:hanging="360"/>
      </w:pPr>
      <w:rPr>
        <w:rFonts w:hint="default"/>
        <w:lang w:val="en-US" w:eastAsia="en-US" w:bidi="ar-SA"/>
      </w:rPr>
    </w:lvl>
    <w:lvl w:ilvl="5" w:tplc="30603CA6">
      <w:numFmt w:val="bullet"/>
      <w:lvlText w:val="•"/>
      <w:lvlJc w:val="left"/>
      <w:pPr>
        <w:ind w:left="5479" w:hanging="360"/>
      </w:pPr>
      <w:rPr>
        <w:rFonts w:hint="default"/>
        <w:lang w:val="en-US" w:eastAsia="en-US" w:bidi="ar-SA"/>
      </w:rPr>
    </w:lvl>
    <w:lvl w:ilvl="6" w:tplc="156661F4">
      <w:numFmt w:val="bullet"/>
      <w:lvlText w:val="•"/>
      <w:lvlJc w:val="left"/>
      <w:pPr>
        <w:ind w:left="6399" w:hanging="360"/>
      </w:pPr>
      <w:rPr>
        <w:rFonts w:hint="default"/>
        <w:lang w:val="en-US" w:eastAsia="en-US" w:bidi="ar-SA"/>
      </w:rPr>
    </w:lvl>
    <w:lvl w:ilvl="7" w:tplc="41FA83DC">
      <w:numFmt w:val="bullet"/>
      <w:lvlText w:val="•"/>
      <w:lvlJc w:val="left"/>
      <w:pPr>
        <w:ind w:left="7319" w:hanging="360"/>
      </w:pPr>
      <w:rPr>
        <w:rFonts w:hint="default"/>
        <w:lang w:val="en-US" w:eastAsia="en-US" w:bidi="ar-SA"/>
      </w:rPr>
    </w:lvl>
    <w:lvl w:ilvl="8" w:tplc="141A8430">
      <w:numFmt w:val="bullet"/>
      <w:lvlText w:val="•"/>
      <w:lvlJc w:val="left"/>
      <w:pPr>
        <w:ind w:left="8239" w:hanging="360"/>
      </w:pPr>
      <w:rPr>
        <w:rFonts w:hint="default"/>
        <w:lang w:val="en-US" w:eastAsia="en-US" w:bidi="ar-SA"/>
      </w:rPr>
    </w:lvl>
  </w:abstractNum>
  <w:abstractNum w:abstractNumId="4" w15:restartNumberingAfterBreak="0">
    <w:nsid w:val="681E1BD2"/>
    <w:multiLevelType w:val="hybridMultilevel"/>
    <w:tmpl w:val="0D167D54"/>
    <w:lvl w:ilvl="0" w:tplc="6D1AE498">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3BD237EC">
      <w:numFmt w:val="bullet"/>
      <w:lvlText w:val="•"/>
      <w:lvlJc w:val="left"/>
      <w:pPr>
        <w:ind w:left="1799" w:hanging="360"/>
      </w:pPr>
      <w:rPr>
        <w:rFonts w:hint="default"/>
        <w:lang w:val="en-US" w:eastAsia="en-US" w:bidi="ar-SA"/>
      </w:rPr>
    </w:lvl>
    <w:lvl w:ilvl="2" w:tplc="D1D68B30">
      <w:numFmt w:val="bullet"/>
      <w:lvlText w:val="•"/>
      <w:lvlJc w:val="left"/>
      <w:pPr>
        <w:ind w:left="2719" w:hanging="360"/>
      </w:pPr>
      <w:rPr>
        <w:rFonts w:hint="default"/>
        <w:lang w:val="en-US" w:eastAsia="en-US" w:bidi="ar-SA"/>
      </w:rPr>
    </w:lvl>
    <w:lvl w:ilvl="3" w:tplc="1924FEC0">
      <w:numFmt w:val="bullet"/>
      <w:lvlText w:val="•"/>
      <w:lvlJc w:val="left"/>
      <w:pPr>
        <w:ind w:left="3639" w:hanging="360"/>
      </w:pPr>
      <w:rPr>
        <w:rFonts w:hint="default"/>
        <w:lang w:val="en-US" w:eastAsia="en-US" w:bidi="ar-SA"/>
      </w:rPr>
    </w:lvl>
    <w:lvl w:ilvl="4" w:tplc="B0FC2554">
      <w:numFmt w:val="bullet"/>
      <w:lvlText w:val="•"/>
      <w:lvlJc w:val="left"/>
      <w:pPr>
        <w:ind w:left="4559" w:hanging="360"/>
      </w:pPr>
      <w:rPr>
        <w:rFonts w:hint="default"/>
        <w:lang w:val="en-US" w:eastAsia="en-US" w:bidi="ar-SA"/>
      </w:rPr>
    </w:lvl>
    <w:lvl w:ilvl="5" w:tplc="6C9AE062">
      <w:numFmt w:val="bullet"/>
      <w:lvlText w:val="•"/>
      <w:lvlJc w:val="left"/>
      <w:pPr>
        <w:ind w:left="5479" w:hanging="360"/>
      </w:pPr>
      <w:rPr>
        <w:rFonts w:hint="default"/>
        <w:lang w:val="en-US" w:eastAsia="en-US" w:bidi="ar-SA"/>
      </w:rPr>
    </w:lvl>
    <w:lvl w:ilvl="6" w:tplc="BE20787E">
      <w:numFmt w:val="bullet"/>
      <w:lvlText w:val="•"/>
      <w:lvlJc w:val="left"/>
      <w:pPr>
        <w:ind w:left="6399" w:hanging="360"/>
      </w:pPr>
      <w:rPr>
        <w:rFonts w:hint="default"/>
        <w:lang w:val="en-US" w:eastAsia="en-US" w:bidi="ar-SA"/>
      </w:rPr>
    </w:lvl>
    <w:lvl w:ilvl="7" w:tplc="1FD2441A">
      <w:numFmt w:val="bullet"/>
      <w:lvlText w:val="•"/>
      <w:lvlJc w:val="left"/>
      <w:pPr>
        <w:ind w:left="7319" w:hanging="360"/>
      </w:pPr>
      <w:rPr>
        <w:rFonts w:hint="default"/>
        <w:lang w:val="en-US" w:eastAsia="en-US" w:bidi="ar-SA"/>
      </w:rPr>
    </w:lvl>
    <w:lvl w:ilvl="8" w:tplc="FCD4E59C">
      <w:numFmt w:val="bullet"/>
      <w:lvlText w:val="•"/>
      <w:lvlJc w:val="left"/>
      <w:pPr>
        <w:ind w:left="8239" w:hanging="360"/>
      </w:pPr>
      <w:rPr>
        <w:rFonts w:hint="default"/>
        <w:lang w:val="en-US" w:eastAsia="en-US" w:bidi="ar-SA"/>
      </w:rPr>
    </w:lvl>
  </w:abstractNum>
  <w:num w:numId="1" w16cid:durableId="294144506">
    <w:abstractNumId w:val="2"/>
  </w:num>
  <w:num w:numId="2" w16cid:durableId="586421993">
    <w:abstractNumId w:val="0"/>
  </w:num>
  <w:num w:numId="3" w16cid:durableId="696470613">
    <w:abstractNumId w:val="3"/>
  </w:num>
  <w:num w:numId="4" w16cid:durableId="1625307800">
    <w:abstractNumId w:val="1"/>
  </w:num>
  <w:num w:numId="5" w16cid:durableId="245463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8175A"/>
    <w:rsid w:val="00044826"/>
    <w:rsid w:val="005431B5"/>
    <w:rsid w:val="00A8175A"/>
    <w:rsid w:val="00E75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1EAE8"/>
  <w15:docId w15:val="{7EC6FB82-281C-4F91-B3BB-56940A6F1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8"/>
      <w:szCs w:val="28"/>
    </w:rPr>
  </w:style>
  <w:style w:type="paragraph" w:styleId="Heading2">
    <w:name w:val="heading 2"/>
    <w:basedOn w:val="Normal"/>
    <w:uiPriority w:val="9"/>
    <w:unhideWhenUsed/>
    <w:qFormat/>
    <w:pPr>
      <w:ind w:left="165"/>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
      <w:ind w:left="885" w:hanging="360"/>
    </w:pPr>
  </w:style>
  <w:style w:type="paragraph" w:customStyle="1" w:styleId="TableParagraph">
    <w:name w:val="Table Paragraph"/>
    <w:basedOn w:val="Normal"/>
    <w:uiPriority w:val="1"/>
    <w:qFormat/>
    <w:pPr>
      <w:ind w:left="94"/>
    </w:pPr>
  </w:style>
  <w:style w:type="paragraph" w:styleId="Header">
    <w:name w:val="header"/>
    <w:basedOn w:val="Normal"/>
    <w:link w:val="HeaderChar"/>
    <w:uiPriority w:val="99"/>
    <w:unhideWhenUsed/>
    <w:rsid w:val="00E7549A"/>
    <w:pPr>
      <w:tabs>
        <w:tab w:val="center" w:pos="4680"/>
        <w:tab w:val="right" w:pos="9360"/>
      </w:tabs>
    </w:pPr>
  </w:style>
  <w:style w:type="character" w:customStyle="1" w:styleId="HeaderChar">
    <w:name w:val="Header Char"/>
    <w:basedOn w:val="DefaultParagraphFont"/>
    <w:link w:val="Header"/>
    <w:uiPriority w:val="99"/>
    <w:rsid w:val="00E7549A"/>
    <w:rPr>
      <w:rFonts w:ascii="Times New Roman" w:eastAsia="Times New Roman" w:hAnsi="Times New Roman" w:cs="Times New Roman"/>
    </w:rPr>
  </w:style>
  <w:style w:type="paragraph" w:styleId="Footer">
    <w:name w:val="footer"/>
    <w:basedOn w:val="Normal"/>
    <w:link w:val="FooterChar"/>
    <w:uiPriority w:val="99"/>
    <w:unhideWhenUsed/>
    <w:rsid w:val="00E7549A"/>
    <w:pPr>
      <w:tabs>
        <w:tab w:val="center" w:pos="4680"/>
        <w:tab w:val="right" w:pos="9360"/>
      </w:tabs>
    </w:pPr>
  </w:style>
  <w:style w:type="character" w:customStyle="1" w:styleId="FooterChar">
    <w:name w:val="Footer Char"/>
    <w:basedOn w:val="DefaultParagraphFont"/>
    <w:link w:val="Footer"/>
    <w:uiPriority w:val="99"/>
    <w:rsid w:val="00E7549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227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kaggle.com/datasets/tusharpotdar/diabetes-data/data" TargetMode="External"/><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hyperlink" Target="http://www.technologynetworks.com/informatics/articles/mann-whitney-u-test-assu" TargetMode="External"/><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hyperlink" Target="http://www.technologynetworks.com/tn/articles/the-fishers-exact-test-385738" TargetMode="External"/><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image" Target="media/image2.pn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theanalysisfactor.com/when-listwise-deletion-works/" TargetMode="Externa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122F5-1B8B-4E09-BED1-B06310B13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3826</Words>
  <Characters>21810</Characters>
  <Application>Microsoft Office Word</Application>
  <DocSecurity>0</DocSecurity>
  <Lines>181</Lines>
  <Paragraphs>51</Paragraphs>
  <ScaleCrop>false</ScaleCrop>
  <Company/>
  <LinksUpToDate>false</LinksUpToDate>
  <CharactersWithSpaces>25585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Final_Vin_Methods</dc:title>
  <cp:lastModifiedBy>Vineel Reddy Chittedi</cp:lastModifiedBy>
  <cp:revision>2</cp:revision>
  <dcterms:created xsi:type="dcterms:W3CDTF">2025-04-29T17:51:00Z</dcterms:created>
  <dcterms:modified xsi:type="dcterms:W3CDTF">2025-04-29T18:00:00Z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Producer">
    <vt:lpwstr>Skia/PDF m137 Google Docs Renderer</vt:lpwstr>
  </property>
  <property fmtid="{D5CDD505-2E9C-101B-9397-08002B2CF9AE}" pid="4" name="LastSaved">
    <vt:filetime>2025-04-29T00:00:00Z</vt:filetime>
  </property>
</Properties>
</file>