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B283B" w14:textId="6712DA2B" w:rsidR="004744CD" w:rsidRDefault="00ED4FB2" w:rsidP="004744CD">
      <w:pPr>
        <w:spacing w:after="0"/>
        <w:jc w:val="both"/>
        <w:rPr>
          <w:rFonts w:ascii="Cambria" w:hAnsi="Cambria"/>
          <w:sz w:val="23"/>
          <w:szCs w:val="23"/>
        </w:rPr>
      </w:pPr>
      <w:r>
        <w:t>Vineesha Nalla</w:t>
      </w:r>
    </w:p>
    <w:p w14:paraId="6CE3446F" w14:textId="258A6E38" w:rsidR="004744CD" w:rsidRDefault="004744CD" w:rsidP="004744CD">
      <w:pPr>
        <w:spacing w:after="80"/>
        <w:rPr>
          <w:rFonts w:ascii="Cambria" w:hAnsi="Cambria"/>
          <w:sz w:val="23"/>
          <w:szCs w:val="23"/>
        </w:rPr>
      </w:pPr>
      <w:r>
        <w:t>Java Full Stack Developer</w:t>
      </w:r>
    </w:p>
    <w:p w14:paraId="43B58225" w14:textId="473DEC6C" w:rsidR="007D0737" w:rsidRPr="00A91898" w:rsidRDefault="007D0737" w:rsidP="004744CD">
      <w:pPr>
        <w:spacing w:after="80"/>
        <w:rPr>
          <w:rFonts w:ascii="Cambria" w:hAnsi="Cambria"/>
          <w:sz w:val="23"/>
          <w:szCs w:val="23"/>
        </w:rPr>
      </w:pPr>
      <w:r>
        <w:t>vineesha303@gmail.com | Atlanta, GA | https://linkedin.com/in/vineesha-r-05943935a</w:t>
      </w:r>
    </w:p>
    <w:bookmarkEnd w:id="0"/>
    <w:p w14:paraId="65C550D4" w14:textId="77777777" w:rsidR="004744CD" w:rsidRPr="00893273" w:rsidRDefault="001E7517" w:rsidP="004744CD">
      <w:pPr>
        <w:spacing w:after="0"/>
        <w:jc w:val="both"/>
        <w:rPr>
          <w:rFonts w:ascii="Cambria" w:hAnsi="Cambria"/>
          <w:sz w:val="23"/>
          <w:szCs w:val="23"/>
        </w:rPr>
      </w:pPr>
      <w:r/>
    </w:p>
    <w:p w14:paraId="5DBAD49E" w14:textId="77777777" w:rsidR="004744CD" w:rsidRPr="00F33F00" w:rsidRDefault="004744CD" w:rsidP="004744CD">
      <w:pPr>
        <w:spacing w:after="0"/>
        <w:jc w:val="both"/>
        <w:rPr>
          <w:rFonts w:ascii="Cambria" w:hAnsi="Cambria"/>
          <w:b/>
          <w:bCs/>
          <w:sz w:val="22"/>
          <w:szCs w:val="22"/>
        </w:rPr>
      </w:pPr>
      <w:r w:rsidRPr="00F33F00">
        <w:rPr>
          <w:rFonts w:ascii="Cambria" w:hAnsi="Cambria"/>
          <w:b/>
          <w:bCs/>
          <w:color w:val="00B0F0"/>
          <w:sz w:val="22"/>
          <w:szCs w:val="22"/>
        </w:rPr>
        <w:t>PROFESSIONAL SUMMARY</w:t>
      </w:r>
    </w:p>
    <w:p w14:paraId="298E5874" w14:textId="714DB259" w:rsidR="004744CD" w:rsidRPr="004744CD" w:rsidRDefault="004744CD" w:rsidP="004744CD">
      <w:pPr>
        <w:spacing w:after="0"/>
        <w:jc w:val="both"/>
        <w:rPr>
          <w:rFonts w:ascii="Cambria" w:hAnsi="Cambria"/>
          <w:sz w:val="22"/>
          <w:szCs w:val="22"/>
        </w:rPr>
      </w:pPr>
      <w:r w:rsidRPr="004744CD">
        <w:rPr>
          <w:rFonts w:ascii="Cambria" w:hAnsi="Cambria"/>
          <w:sz w:val="22"/>
          <w:szCs w:val="22"/>
        </w:rPr>
        <w:t xml:space="preserve">Highly skilled Full-Stack Software Developer with 5+ years of experience in designing, developing, and deploying scalable, high-performance applications across healthcare, </w:t>
      </w:r>
      <w:r w:rsidR="00ED4FB2">
        <w:rPr>
          <w:rFonts w:ascii="Cambria" w:hAnsi="Cambria"/>
          <w:sz w:val="22"/>
          <w:szCs w:val="22"/>
        </w:rPr>
        <w:t>insurance</w:t>
      </w:r>
      <w:r w:rsidRPr="004744CD">
        <w:rPr>
          <w:rFonts w:ascii="Cambria" w:hAnsi="Cambria"/>
          <w:sz w:val="22"/>
          <w:szCs w:val="22"/>
        </w:rPr>
        <w:t xml:space="preserve">, and financial services. Expertise in </w:t>
      </w:r>
      <w:r w:rsidRPr="004744CD">
        <w:rPr>
          <w:rFonts w:ascii="Cambria" w:hAnsi="Cambria"/>
          <w:b/>
          <w:bCs/>
          <w:sz w:val="22"/>
          <w:szCs w:val="22"/>
        </w:rPr>
        <w:t>Java, Spring Boot, Microservices, Hibernate, React, Angular</w:t>
      </w:r>
      <w:r w:rsidRPr="004744CD">
        <w:rPr>
          <w:rFonts w:ascii="Cambria" w:hAnsi="Cambria"/>
          <w:sz w:val="22"/>
          <w:szCs w:val="22"/>
        </w:rPr>
        <w:t xml:space="preserve">, and </w:t>
      </w:r>
      <w:r w:rsidRPr="004744CD">
        <w:rPr>
          <w:rFonts w:ascii="Cambria" w:hAnsi="Cambria"/>
          <w:b/>
          <w:bCs/>
          <w:sz w:val="22"/>
          <w:szCs w:val="22"/>
        </w:rPr>
        <w:t>cloud platforms</w:t>
      </w:r>
      <w:r w:rsidR="00ED4FB2">
        <w:rPr>
          <w:rFonts w:ascii="Cambria" w:hAnsi="Cambria"/>
          <w:b/>
          <w:bCs/>
          <w:sz w:val="22"/>
          <w:szCs w:val="22"/>
        </w:rPr>
        <w:t xml:space="preserve"> (AWS)</w:t>
      </w:r>
      <w:r w:rsidRPr="004744CD">
        <w:rPr>
          <w:rFonts w:ascii="Cambria" w:hAnsi="Cambria"/>
          <w:sz w:val="22"/>
          <w:szCs w:val="22"/>
        </w:rPr>
        <w:t xml:space="preserve"> with a strong focus on </w:t>
      </w:r>
      <w:r w:rsidRPr="004744CD">
        <w:rPr>
          <w:rFonts w:ascii="Cambria" w:hAnsi="Cambria"/>
          <w:b/>
          <w:bCs/>
          <w:sz w:val="22"/>
          <w:szCs w:val="22"/>
        </w:rPr>
        <w:t>cloud-native development</w:t>
      </w:r>
      <w:r w:rsidRPr="004744CD">
        <w:rPr>
          <w:rFonts w:ascii="Cambria" w:hAnsi="Cambria"/>
          <w:sz w:val="22"/>
          <w:szCs w:val="22"/>
        </w:rPr>
        <w:t xml:space="preserve"> and CI/CD pipelines. Deep understanding of </w:t>
      </w:r>
      <w:r w:rsidRPr="004744CD">
        <w:rPr>
          <w:rFonts w:ascii="Cambria" w:hAnsi="Cambria"/>
          <w:b/>
          <w:bCs/>
          <w:sz w:val="22"/>
          <w:szCs w:val="22"/>
        </w:rPr>
        <w:t>object-oriented programming principles, functional programming in Java, and event-driven architectures with Kafka</w:t>
      </w:r>
      <w:r w:rsidRPr="004744CD">
        <w:rPr>
          <w:rFonts w:ascii="Cambria" w:hAnsi="Cambria"/>
          <w:sz w:val="22"/>
          <w:szCs w:val="22"/>
        </w:rPr>
        <w:t xml:space="preserve">. Proven ability to optimize system performance, enhance user experience with modern frontend frameworks, and build </w:t>
      </w:r>
      <w:r w:rsidRPr="004744CD">
        <w:rPr>
          <w:rFonts w:ascii="Cambria" w:hAnsi="Cambria"/>
          <w:b/>
          <w:bCs/>
          <w:sz w:val="22"/>
          <w:szCs w:val="22"/>
        </w:rPr>
        <w:t>robust APIs for seamless system integration</w:t>
      </w:r>
      <w:r w:rsidRPr="004744CD">
        <w:rPr>
          <w:rFonts w:ascii="Cambria" w:hAnsi="Cambria"/>
          <w:sz w:val="22"/>
          <w:szCs w:val="22"/>
        </w:rPr>
        <w:t xml:space="preserve">. Experienced in </w:t>
      </w:r>
      <w:r w:rsidRPr="004744CD">
        <w:rPr>
          <w:rFonts w:ascii="Cambria" w:hAnsi="Cambria"/>
          <w:b/>
          <w:bCs/>
          <w:sz w:val="22"/>
          <w:szCs w:val="22"/>
        </w:rPr>
        <w:t>Agile methodologies, DevOps practices, and stakeholder collaboration</w:t>
      </w:r>
      <w:r w:rsidRPr="004744CD">
        <w:rPr>
          <w:rFonts w:ascii="Cambria" w:hAnsi="Cambria"/>
          <w:sz w:val="22"/>
          <w:szCs w:val="22"/>
        </w:rPr>
        <w:t>, ensuring alignment with business objectives.</w:t>
      </w:r>
      <w:r w:rsidR="009F0EE7">
        <w:rPr>
          <w:rFonts w:ascii="Cambria" w:hAnsi="Cambria"/>
          <w:sz w:val="22"/>
          <w:szCs w:val="22"/>
        </w:rPr>
        <w:t xml:space="preserve"> </w:t>
      </w:r>
      <w:r w:rsidRPr="004744CD">
        <w:rPr>
          <w:rFonts w:ascii="Cambria" w:hAnsi="Cambria"/>
          <w:sz w:val="22"/>
          <w:szCs w:val="22"/>
        </w:rPr>
        <w:t>Known for strong problem-solving skills, adaptability, and a proactive approach to innovation, delivering high-quality solutions under tight deadlines.</w:t>
      </w:r>
    </w:p>
    <w:p w14:paraId="637B980C" w14:textId="25CC4C0D" w:rsidR="004744CD" w:rsidRPr="00F33F00" w:rsidRDefault="001E7517" w:rsidP="004744CD">
      <w:pPr>
        <w:spacing w:after="0"/>
        <w:jc w:val="both"/>
        <w:rPr>
          <w:rFonts w:ascii="Cambria" w:hAnsi="Cambria"/>
          <w:b/>
          <w:bCs/>
          <w:sz w:val="22"/>
          <w:szCs w:val="22"/>
        </w:rPr>
      </w:pPr>
      <w:r>
        <w:pict w14:anchorId="0A20844E">
          <v:rect id="Horizontal Line 4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784FEB8" w14:textId="77777777" w:rsidR="004744CD" w:rsidRPr="00F33F00" w:rsidRDefault="004744CD" w:rsidP="004744CD">
      <w:pPr>
        <w:spacing w:after="0"/>
        <w:jc w:val="both"/>
        <w:rPr>
          <w:rFonts w:ascii="Cambria" w:hAnsi="Cambria"/>
          <w:b/>
          <w:bCs/>
          <w:color w:val="00B0F0"/>
          <w:sz w:val="22"/>
          <w:szCs w:val="22"/>
        </w:rPr>
      </w:pPr>
      <w:r w:rsidRPr="00F33F00">
        <w:rPr>
          <w:rFonts w:ascii="Cambria" w:hAnsi="Cambria"/>
          <w:b/>
          <w:bCs/>
          <w:color w:val="00B0F0"/>
          <w:sz w:val="22"/>
          <w:szCs w:val="22"/>
        </w:rPr>
        <w:t>TECHNICAL SKILLS</w:t>
      </w:r>
    </w:p>
    <w:p w14:paraId="29274EEB" w14:textId="2547E06A" w:rsidR="004744CD" w:rsidRPr="00F33F00" w:rsidRDefault="004744CD" w:rsidP="004744CD">
      <w:pPr>
        <w:pStyle w:val="ListParagraph"/>
        <w:numPr>
          <w:ilvl w:val="0"/>
          <w:numId w:val="9"/>
        </w:numPr>
        <w:spacing w:after="0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Programming Languages: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Java (Core Java, Java 8/11), JavaScript, TypeScript, SQL</w:t>
      </w:r>
    </w:p>
    <w:p w14:paraId="640B506E" w14:textId="4A74294F" w:rsidR="004744CD" w:rsidRPr="00F33F00" w:rsidRDefault="004744CD" w:rsidP="004744C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Frameworks &amp; Technologies: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Spring Boot, </w:t>
      </w:r>
      <w:r w:rsidRPr="00ED4FB2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Spring MVC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>, Spring Cloud, Hibernate, JMS, Microservices, RESTful APIs, JAX-RS, React.js, Angular (4.0, 11/12), Node.js</w:t>
      </w:r>
      <w:r w:rsidR="00376C7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>, GraphQL.</w:t>
      </w:r>
    </w:p>
    <w:p w14:paraId="21197B9B" w14:textId="394A8772" w:rsidR="004744CD" w:rsidRPr="00F33F00" w:rsidRDefault="004744CD" w:rsidP="004744C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Cloud Platforms &amp; DevOps: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</w:t>
      </w:r>
      <w:r w:rsidRPr="00ED4FB2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AWS</w:t>
      </w: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 xml:space="preserve"> (</w:t>
      </w:r>
      <w:r w:rsidRPr="00ED4FB2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>EC2, S3, Lambda, SQS, RDS</w:t>
      </w: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), Azure, Google Cloud Platform (</w:t>
      </w:r>
      <w:r w:rsidRPr="00ED4FB2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>GCP),</w:t>
      </w: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 xml:space="preserve"> </w:t>
      </w:r>
      <w:r w:rsidRPr="00ED4FB2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>Kubernetes, Docker, CI/CD Pipelines</w:t>
      </w:r>
    </w:p>
    <w:p w14:paraId="69A7B582" w14:textId="36CBF209" w:rsidR="004744CD" w:rsidRPr="00F33F00" w:rsidRDefault="004744CD" w:rsidP="004744C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Databases &amp; Data Stores: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</w:t>
      </w:r>
      <w:r w:rsidRPr="00ED4FB2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>SQL Server, MySQL, MongoDB, Cassandra, DynamoDB</w:t>
      </w:r>
    </w:p>
    <w:p w14:paraId="61EB3203" w14:textId="56246232" w:rsidR="004744CD" w:rsidRPr="00F33F00" w:rsidRDefault="004744CD" w:rsidP="004744C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Messaging &amp; Streaming: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</w:t>
      </w:r>
      <w:r w:rsidRPr="00ED4FB2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Kafka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>, ActiveMQ, JMS</w:t>
      </w:r>
    </w:p>
    <w:p w14:paraId="16EA8B9D" w14:textId="72EB6042" w:rsidR="004744CD" w:rsidRPr="00F33F00" w:rsidRDefault="004744CD" w:rsidP="004744C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Web Technologies: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HTML5, CSS3, Bootstrap, Redux, jQuery</w:t>
      </w:r>
    </w:p>
    <w:p w14:paraId="3EFAB670" w14:textId="49BDD6C0" w:rsidR="004744CD" w:rsidRPr="00F33F00" w:rsidRDefault="004744CD" w:rsidP="004744C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Version Control &amp; CI/CD: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Git, GitHub, GitLab, Jenkins, Maven, SVN</w:t>
      </w:r>
    </w:p>
    <w:p w14:paraId="3335CD91" w14:textId="25D592E1" w:rsidR="004744CD" w:rsidRPr="00F33F00" w:rsidRDefault="004744CD" w:rsidP="004744C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Testing &amp; Automation: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JUnit, Mockito, Postman, Mocha, Chai, TDD, BDD</w:t>
      </w:r>
    </w:p>
    <w:p w14:paraId="321BF637" w14:textId="51AFF510" w:rsidR="004744CD" w:rsidRPr="00F33F00" w:rsidRDefault="004744CD" w:rsidP="004744C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Tools &amp; IDEs: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IntelliJ IDEA, Eclipse, Spring Tool Suite, JIRA, SQL Developer</w:t>
      </w:r>
    </w:p>
    <w:p w14:paraId="75C15AD8" w14:textId="25037A72" w:rsidR="004744CD" w:rsidRPr="00F33F00" w:rsidRDefault="004744CD" w:rsidP="004744CD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Containerization &amp; Orchestration: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</w:t>
      </w: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Docker, Kubernetes, Amazon ECS</w:t>
      </w:r>
    </w:p>
    <w:p w14:paraId="15C6F985" w14:textId="65618833" w:rsidR="004744CD" w:rsidRDefault="004744CD" w:rsidP="004744CD">
      <w:pPr>
        <w:pStyle w:val="ListParagraph"/>
        <w:numPr>
          <w:ilvl w:val="0"/>
          <w:numId w:val="9"/>
        </w:numPr>
        <w:spacing w:after="0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Methodologies:</w:t>
      </w: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Agile (Scrum, Kanban), Object-Oriented Programming (OOP), Functional Programming, Microservices Architecture</w:t>
      </w:r>
      <w:r w:rsidR="00376C7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>.</w:t>
      </w:r>
    </w:p>
    <w:p w14:paraId="11DA37B1" w14:textId="0E05C0A9" w:rsidR="00376C70" w:rsidRPr="00F33F00" w:rsidRDefault="00376C70" w:rsidP="004744CD">
      <w:pPr>
        <w:pStyle w:val="ListParagraph"/>
        <w:numPr>
          <w:ilvl w:val="0"/>
          <w:numId w:val="9"/>
        </w:numPr>
        <w:spacing w:after="0" w:line="240" w:lineRule="auto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AI&amp;Emerging Tech:</w:t>
      </w:r>
      <w:r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</w:t>
      </w:r>
      <w:r w:rsidRPr="00376C70">
        <w:rPr>
          <w:rFonts w:ascii="Cambria" w:hAnsi="Cambria"/>
          <w:sz w:val="22"/>
          <w:szCs w:val="22"/>
        </w:rPr>
        <w:t>GitHub Copilot, ChatGPT (AI-assisted development), LLM Integration, Agentic AI, AI-Driven Application Development.</w:t>
      </w:r>
    </w:p>
    <w:p w14:paraId="461BFC0B" w14:textId="77777777" w:rsidR="004744CD" w:rsidRPr="00F33F00" w:rsidRDefault="001E7517" w:rsidP="004744CD">
      <w:pPr>
        <w:spacing w:after="0" w:line="240" w:lineRule="auto"/>
        <w:jc w:val="both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>
        <w:pict w14:anchorId="7629EB73">
          <v:rect id="Horizontal Line 3" o:spid="_x0000_s102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AA1004C" w14:textId="77777777" w:rsidR="004744CD" w:rsidRPr="00F33F00" w:rsidRDefault="004744CD" w:rsidP="004744CD">
      <w:pPr>
        <w:spacing w:after="0"/>
        <w:jc w:val="both"/>
        <w:rPr>
          <w:rFonts w:ascii="Cambria" w:hAnsi="Cambria"/>
          <w:b/>
          <w:bCs/>
          <w:color w:val="00B0F0"/>
          <w:sz w:val="22"/>
          <w:szCs w:val="22"/>
        </w:rPr>
      </w:pPr>
      <w:r w:rsidRPr="00F33F00">
        <w:rPr>
          <w:rFonts w:ascii="Cambria" w:hAnsi="Cambria"/>
          <w:b/>
          <w:bCs/>
          <w:color w:val="00B0F0"/>
          <w:sz w:val="22"/>
          <w:szCs w:val="22"/>
        </w:rPr>
        <w:t>PROFESSIONAL EXPERIENCE</w:t>
      </w:r>
    </w:p>
    <w:p w14:paraId="4D953654" w14:textId="55FD99FC" w:rsidR="004744CD" w:rsidRPr="00F33F00" w:rsidRDefault="00ED4FB2" w:rsidP="004744CD">
      <w:pPr>
        <w:spacing w:after="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GM Financial</w:t>
      </w:r>
      <w:r w:rsidR="004744CD" w:rsidRPr="00F33F00">
        <w:rPr>
          <w:rFonts w:ascii="Cambria" w:hAnsi="Cambria"/>
          <w:b/>
          <w:bCs/>
          <w:sz w:val="22"/>
          <w:szCs w:val="22"/>
        </w:rPr>
        <w:t xml:space="preserve">, </w:t>
      </w:r>
      <w:r>
        <w:rPr>
          <w:rFonts w:ascii="Cambria" w:hAnsi="Cambria"/>
          <w:b/>
          <w:bCs/>
          <w:sz w:val="22"/>
          <w:szCs w:val="22"/>
        </w:rPr>
        <w:t>Atlanta, GA.</w:t>
      </w:r>
    </w:p>
    <w:p w14:paraId="705222BC" w14:textId="038582DD" w:rsidR="004744CD" w:rsidRPr="00F33F00" w:rsidRDefault="004744CD" w:rsidP="004744CD">
      <w:pPr>
        <w:spacing w:after="0"/>
        <w:jc w:val="both"/>
        <w:rPr>
          <w:rFonts w:ascii="Cambria" w:hAnsi="Cambria"/>
          <w:i/>
          <w:iCs/>
          <w:sz w:val="22"/>
          <w:szCs w:val="22"/>
        </w:rPr>
      </w:pPr>
      <w:r w:rsidRPr="00F33F00">
        <w:rPr>
          <w:rFonts w:ascii="Cambria" w:hAnsi="Cambria"/>
          <w:i/>
          <w:iCs/>
          <w:sz w:val="22"/>
          <w:szCs w:val="22"/>
        </w:rPr>
        <w:t>Senior Software Engineer-Full Stack &amp; Cloud (</w:t>
      </w:r>
      <w:r w:rsidR="00ED4FB2">
        <w:rPr>
          <w:rFonts w:ascii="Cambria" w:hAnsi="Cambria"/>
          <w:i/>
          <w:iCs/>
          <w:sz w:val="22"/>
          <w:szCs w:val="22"/>
        </w:rPr>
        <w:t>Sep</w:t>
      </w:r>
      <w:r w:rsidRPr="00F33F00">
        <w:rPr>
          <w:rFonts w:ascii="Cambria" w:hAnsi="Cambria"/>
          <w:i/>
          <w:iCs/>
          <w:sz w:val="22"/>
          <w:szCs w:val="22"/>
        </w:rPr>
        <w:t xml:space="preserve"> 20</w:t>
      </w:r>
      <w:r w:rsidR="00ED4FB2">
        <w:rPr>
          <w:rFonts w:ascii="Cambria" w:hAnsi="Cambria"/>
          <w:i/>
          <w:iCs/>
          <w:sz w:val="22"/>
          <w:szCs w:val="22"/>
        </w:rPr>
        <w:t>23</w:t>
      </w:r>
      <w:r w:rsidRPr="00F33F00">
        <w:rPr>
          <w:rFonts w:ascii="Cambria" w:hAnsi="Cambria"/>
          <w:i/>
          <w:iCs/>
          <w:sz w:val="22"/>
          <w:szCs w:val="22"/>
        </w:rPr>
        <w:t xml:space="preserve"> – Present)</w:t>
      </w:r>
    </w:p>
    <w:p w14:paraId="33EB0C14" w14:textId="08BCD142" w:rsidR="00ED4FB2" w:rsidRPr="00ED4FB2" w:rsidRDefault="00ED4FB2" w:rsidP="00ED4FB2">
      <w:pPr>
        <w:spacing w:after="0" w:line="320" w:lineRule="atLeast"/>
        <w:jc w:val="both"/>
        <w:rPr>
          <w:rFonts w:ascii="Cambria" w:hAnsi="Cambria" w:cs="Nirmala UI"/>
          <w:color w:val="1A1C1E"/>
          <w:sz w:val="20"/>
          <w:szCs w:val="20"/>
          <w:shd w:val="clear" w:color="auto" w:fill="FFFFFF"/>
        </w:rPr>
      </w:pPr>
      <w:r w:rsidRPr="00ED4FB2">
        <w:rPr>
          <w:rFonts w:ascii="Cambria" w:hAnsi="Cambria" w:cs="Nirmala UI"/>
          <w:sz w:val="20"/>
          <w:szCs w:val="20"/>
        </w:rPr>
        <w:t xml:space="preserve">GM Financial is the wholly owned captive finance subsidiary of General Motors, offering auto financing solutions globally. </w:t>
      </w:r>
      <w:r w:rsidRPr="00ED4FB2">
        <w:rPr>
          <w:rFonts w:ascii="Cambria" w:hAnsi="Cambria" w:cs="Nirmala UI"/>
          <w:color w:val="1A1C1E"/>
          <w:sz w:val="20"/>
          <w:szCs w:val="20"/>
          <w:shd w:val="clear" w:color="auto" w:fill="FFFFFF"/>
        </w:rPr>
        <w:t>A legacy monolith application for a major financial institution, responsible for generating complex regulatory reports.</w:t>
      </w:r>
    </w:p>
    <w:p w14:paraId="1A0B678E" w14:textId="0963A43D" w:rsidR="004744CD" w:rsidRDefault="004744CD" w:rsidP="004744CD">
      <w:pPr>
        <w:spacing w:after="0"/>
        <w:jc w:val="both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</w:p>
    <w:p w14:paraId="09AC4D56" w14:textId="53FCE812" w:rsidR="00ED4FB2" w:rsidRPr="00ED4FB2" w:rsidRDefault="00ED4FB2" w:rsidP="00ED4FB2">
      <w:pPr>
        <w:pStyle w:val="ng-star-inserted"/>
        <w:numPr>
          <w:ilvl w:val="0"/>
          <w:numId w:val="6"/>
        </w:numPr>
        <w:shd w:val="clear" w:color="auto" w:fill="FFFFFF"/>
        <w:spacing w:before="0" w:beforeAutospacing="0" w:after="0" w:afterAutospacing="0" w:line="320" w:lineRule="atLeast"/>
        <w:jc w:val="both"/>
        <w:rPr>
          <w:rStyle w:val="ng-star-inserted1"/>
          <w:rFonts w:ascii="Cambria" w:hAnsi="Cambria" w:cs="Nirmala UI"/>
          <w:color w:val="1A1C1E"/>
          <w:sz w:val="22"/>
          <w:szCs w:val="22"/>
        </w:rPr>
      </w:pP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Maintained and enhanced a large-scale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J2EE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 application built on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Spring MVC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,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Servlets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, and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JSP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 with extensive use of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JSTL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 and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Custom Tag Libraries</w:t>
      </w:r>
      <w:r>
        <w:rPr>
          <w:rStyle w:val="ng-star-inserted1"/>
          <w:rFonts w:ascii="Cambria" w:hAnsi="Cambria" w:cs="Nirmala UI"/>
          <w:color w:val="1A1C1E"/>
          <w:sz w:val="22"/>
          <w:szCs w:val="22"/>
        </w:rPr>
        <w:t>.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 xml:space="preserve"> 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Skilled in creating dynamic, responsive, and user-friendly interfaces using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HTML5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,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CSS3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,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Bootstrap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,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JavaScript (ES6+)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, and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TypeScript</w:t>
      </w:r>
    </w:p>
    <w:p w14:paraId="321F8DEC" w14:textId="753D3AF8" w:rsidR="00ED4FB2" w:rsidRPr="00321E64" w:rsidRDefault="00ED4FB2" w:rsidP="00ED4FB2">
      <w:pPr>
        <w:pStyle w:val="ListParagraph"/>
        <w:widowControl w:val="0"/>
        <w:numPr>
          <w:ilvl w:val="0"/>
          <w:numId w:val="6"/>
        </w:numPr>
        <w:autoSpaceDE w:val="0"/>
        <w:autoSpaceDN w:val="0"/>
        <w:spacing w:after="0" w:line="320" w:lineRule="atLeast"/>
        <w:contextualSpacing w:val="0"/>
        <w:jc w:val="both"/>
        <w:rPr>
          <w:rFonts w:ascii="Cambria" w:hAnsi="Cambria" w:cs="Nirmala UI"/>
          <w:b/>
          <w:color w:val="000000" w:themeColor="text1"/>
          <w:sz w:val="22"/>
          <w:szCs w:val="22"/>
          <w:lang w:val="en-GB"/>
        </w:rPr>
      </w:pPr>
      <w:r w:rsidRPr="00ED4FB2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 xml:space="preserve">Expertise in microservices architecture, cloud-native development on </w:t>
      </w:r>
      <w:r w:rsidRPr="00ED4FB2">
        <w:rPr>
          <w:rFonts w:ascii="Cambria" w:hAnsi="Cambria" w:cs="Nirmala UI"/>
          <w:b/>
          <w:color w:val="000000" w:themeColor="text1"/>
          <w:sz w:val="22"/>
          <w:szCs w:val="22"/>
          <w:shd w:val="clear" w:color="auto" w:fill="FFFFFF"/>
        </w:rPr>
        <w:t>AWS (EC2, S3, Lambda</w:t>
      </w:r>
      <w:r w:rsidRPr="00ED4FB2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 xml:space="preserve">), and building resilient systems with </w:t>
      </w:r>
      <w:r w:rsidRPr="00ED4FB2">
        <w:rPr>
          <w:rFonts w:ascii="Cambria" w:hAnsi="Cambria" w:cs="Nirmala UI"/>
          <w:b/>
          <w:color w:val="000000" w:themeColor="text1"/>
          <w:sz w:val="22"/>
          <w:szCs w:val="22"/>
          <w:shd w:val="clear" w:color="auto" w:fill="FFFFFF"/>
        </w:rPr>
        <w:t>Spring</w:t>
      </w:r>
      <w:r w:rsidRPr="00ED4FB2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 xml:space="preserve"> </w:t>
      </w:r>
      <w:r w:rsidRPr="00ED4FB2">
        <w:rPr>
          <w:rFonts w:ascii="Cambria" w:hAnsi="Cambria" w:cs="Nirmala UI"/>
          <w:b/>
          <w:color w:val="000000" w:themeColor="text1"/>
          <w:sz w:val="22"/>
          <w:szCs w:val="22"/>
          <w:shd w:val="clear" w:color="auto" w:fill="FFFFFF"/>
        </w:rPr>
        <w:t>Boot</w:t>
      </w:r>
      <w:r w:rsidRPr="00ED4FB2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 xml:space="preserve"> and </w:t>
      </w:r>
      <w:r w:rsidRPr="00ED4FB2">
        <w:rPr>
          <w:rFonts w:ascii="Cambria" w:hAnsi="Cambria" w:cs="Nirmala UI"/>
          <w:b/>
          <w:color w:val="000000" w:themeColor="text1"/>
          <w:sz w:val="22"/>
          <w:szCs w:val="22"/>
          <w:shd w:val="clear" w:color="auto" w:fill="FFFFFF"/>
        </w:rPr>
        <w:t>Kafka</w:t>
      </w:r>
      <w:r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>.</w:t>
      </w:r>
      <w:r w:rsidRPr="00ED4FB2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 xml:space="preserve"> Adept at mentoring junior developers, driving best practices in </w:t>
      </w:r>
      <w:r w:rsidRPr="00ED4FB2">
        <w:rPr>
          <w:rFonts w:ascii="Cambria" w:hAnsi="Cambria" w:cs="Nirmala UI"/>
          <w:b/>
          <w:color w:val="000000" w:themeColor="text1"/>
          <w:sz w:val="22"/>
          <w:szCs w:val="22"/>
          <w:shd w:val="clear" w:color="auto" w:fill="FFFFFF"/>
        </w:rPr>
        <w:t>TDD</w:t>
      </w:r>
      <w:r w:rsidRPr="00ED4FB2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 xml:space="preserve"> and </w:t>
      </w:r>
      <w:r w:rsidRPr="00ED4FB2">
        <w:rPr>
          <w:rFonts w:ascii="Cambria" w:hAnsi="Cambria" w:cs="Nirmala UI"/>
          <w:b/>
          <w:color w:val="000000" w:themeColor="text1"/>
          <w:sz w:val="22"/>
          <w:szCs w:val="22"/>
          <w:shd w:val="clear" w:color="auto" w:fill="FFFFFF"/>
        </w:rPr>
        <w:t>CI/CD,</w:t>
      </w:r>
      <w:r w:rsidRPr="00ED4FB2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 xml:space="preserve"> and aligning technical solutions with business goals.</w:t>
      </w:r>
    </w:p>
    <w:p w14:paraId="1F948155" w14:textId="40EFD741" w:rsidR="00321E64" w:rsidRPr="00321E64" w:rsidRDefault="00321E64" w:rsidP="00ED4FB2">
      <w:pPr>
        <w:pStyle w:val="ListParagraph"/>
        <w:widowControl w:val="0"/>
        <w:numPr>
          <w:ilvl w:val="0"/>
          <w:numId w:val="6"/>
        </w:numPr>
        <w:autoSpaceDE w:val="0"/>
        <w:autoSpaceDN w:val="0"/>
        <w:spacing w:after="0" w:line="320" w:lineRule="atLeast"/>
        <w:contextualSpacing w:val="0"/>
        <w:jc w:val="both"/>
        <w:rPr>
          <w:rFonts w:ascii="Cambria" w:hAnsi="Cambria" w:cs="Nirmala UI"/>
          <w:b/>
          <w:color w:val="000000" w:themeColor="text1"/>
          <w:sz w:val="22"/>
          <w:szCs w:val="22"/>
          <w:lang w:val="en-GB"/>
        </w:rPr>
      </w:pPr>
      <w:r w:rsidRPr="00321E64">
        <w:rPr>
          <w:rFonts w:ascii="Cambria" w:hAnsi="Cambria"/>
          <w:sz w:val="22"/>
          <w:szCs w:val="22"/>
        </w:rPr>
        <w:t xml:space="preserve">Enhanced backend reporting services using </w:t>
      </w:r>
      <w:r w:rsidRPr="00321E64">
        <w:rPr>
          <w:rFonts w:ascii="Cambria" w:hAnsi="Cambria"/>
          <w:b/>
          <w:bCs/>
          <w:sz w:val="22"/>
          <w:szCs w:val="22"/>
        </w:rPr>
        <w:t>Spring JPA</w:t>
      </w:r>
      <w:r w:rsidRPr="00321E64">
        <w:rPr>
          <w:rFonts w:ascii="Cambria" w:hAnsi="Cambria"/>
          <w:sz w:val="22"/>
          <w:szCs w:val="22"/>
        </w:rPr>
        <w:t xml:space="preserve"> and Hibernate, simplifying data access patterns and improving query performance for large regulatory reporting datasets.</w:t>
      </w:r>
    </w:p>
    <w:p w14:paraId="7F945A9E" w14:textId="77777777" w:rsidR="00ED4FB2" w:rsidRPr="00ED4FB2" w:rsidRDefault="00ED4FB2" w:rsidP="00ED4FB2">
      <w:pPr>
        <w:pStyle w:val="ng-star-inserted"/>
        <w:numPr>
          <w:ilvl w:val="0"/>
          <w:numId w:val="6"/>
        </w:numPr>
        <w:shd w:val="clear" w:color="auto" w:fill="FFFFFF"/>
        <w:spacing w:before="0" w:beforeAutospacing="0" w:after="0" w:afterAutospacing="0" w:line="320" w:lineRule="atLeast"/>
        <w:jc w:val="both"/>
        <w:rPr>
          <w:rFonts w:ascii="Cambria" w:hAnsi="Cambria" w:cs="Nirmala UI"/>
          <w:color w:val="000000" w:themeColor="text1"/>
          <w:sz w:val="22"/>
          <w:szCs w:val="22"/>
        </w:rPr>
      </w:pP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 xml:space="preserve">Proficient in working with a variety of </w:t>
      </w:r>
      <w:r w:rsidRPr="00ED4FB2">
        <w:rPr>
          <w:rStyle w:val="ng-star-inserted1"/>
          <w:rFonts w:ascii="Cambria" w:hAnsi="Cambria" w:cs="Nirmala UI"/>
          <w:b/>
          <w:color w:val="000000" w:themeColor="text1"/>
          <w:sz w:val="22"/>
          <w:szCs w:val="22"/>
        </w:rPr>
        <w:t>NoSQL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 xml:space="preserve"> databases, including document stores (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MongoDB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), key-value stores (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DynamoDB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), and wide-column stores (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Cassandra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) to meet diverse application scaling and data modeling needs.</w:t>
      </w:r>
    </w:p>
    <w:p w14:paraId="3E934567" w14:textId="223BD43F" w:rsidR="00ED4FB2" w:rsidRPr="00ED4FB2" w:rsidRDefault="00ED4FB2" w:rsidP="00ED4FB2">
      <w:pPr>
        <w:pStyle w:val="ng-star-inserted"/>
        <w:numPr>
          <w:ilvl w:val="0"/>
          <w:numId w:val="6"/>
        </w:numPr>
        <w:shd w:val="clear" w:color="auto" w:fill="FFFFFF"/>
        <w:spacing w:before="0" w:beforeAutospacing="0" w:after="0" w:afterAutospacing="0" w:line="320" w:lineRule="atLeast"/>
        <w:jc w:val="both"/>
        <w:rPr>
          <w:rFonts w:ascii="Cambria" w:hAnsi="Cambria" w:cs="Nirmala UI"/>
          <w:color w:val="1A1C1E"/>
          <w:sz w:val="22"/>
          <w:szCs w:val="22"/>
        </w:rPr>
      </w:pPr>
      <w:r w:rsidRPr="00ED4FB2">
        <w:rPr>
          <w:rFonts w:ascii="Cambria" w:hAnsi="Cambria" w:cs="Nirmala UI"/>
          <w:color w:val="1A1C1E"/>
          <w:sz w:val="22"/>
          <w:szCs w:val="22"/>
        </w:rPr>
        <w:t xml:space="preserve">Optimized complex financial queries against a large Oracle database using native </w:t>
      </w:r>
      <w:r w:rsidRPr="00ED4FB2">
        <w:rPr>
          <w:rFonts w:ascii="Cambria" w:hAnsi="Cambria" w:cs="Nirmala UI"/>
          <w:b/>
          <w:color w:val="1A1C1E"/>
          <w:sz w:val="22"/>
          <w:szCs w:val="22"/>
        </w:rPr>
        <w:t>SQL</w:t>
      </w:r>
      <w:r w:rsidRPr="00ED4FB2">
        <w:rPr>
          <w:rFonts w:ascii="Cambria" w:hAnsi="Cambria" w:cs="Nirmala UI"/>
          <w:color w:val="1A1C1E"/>
          <w:sz w:val="22"/>
          <w:szCs w:val="22"/>
        </w:rPr>
        <w:t xml:space="preserve"> with </w:t>
      </w:r>
      <w:r w:rsidRPr="00ED4FB2">
        <w:rPr>
          <w:rFonts w:ascii="Cambria" w:hAnsi="Cambria" w:cs="Nirmala UI"/>
          <w:b/>
          <w:color w:val="1A1C1E"/>
          <w:sz w:val="22"/>
          <w:szCs w:val="22"/>
        </w:rPr>
        <w:t>Spring JDBC</w:t>
      </w:r>
      <w:r w:rsidRPr="00ED4FB2">
        <w:rPr>
          <w:rFonts w:ascii="Cambria" w:hAnsi="Cambria" w:cs="Nirmala UI"/>
          <w:color w:val="1A1C1E"/>
          <w:sz w:val="22"/>
          <w:szCs w:val="22"/>
        </w:rPr>
        <w:t xml:space="preserve"> and </w:t>
      </w:r>
      <w:r w:rsidRPr="00ED4FB2">
        <w:rPr>
          <w:rFonts w:ascii="Cambria" w:hAnsi="Cambria" w:cs="Nirmala UI"/>
          <w:b/>
          <w:color w:val="1A1C1E"/>
          <w:sz w:val="22"/>
          <w:szCs w:val="22"/>
        </w:rPr>
        <w:t>Hibernate</w:t>
      </w:r>
      <w:r w:rsidRPr="00ED4FB2">
        <w:rPr>
          <w:rFonts w:ascii="Cambria" w:hAnsi="Cambria" w:cs="Nirmala UI"/>
          <w:color w:val="1A1C1E"/>
          <w:sz w:val="22"/>
          <w:szCs w:val="22"/>
        </w:rPr>
        <w:t xml:space="preserve"> for </w:t>
      </w:r>
      <w:r w:rsidRPr="00ED4FB2">
        <w:rPr>
          <w:rFonts w:ascii="Cambria" w:hAnsi="Cambria" w:cs="Nirmala UI"/>
          <w:b/>
          <w:color w:val="1A1C1E"/>
          <w:sz w:val="22"/>
          <w:szCs w:val="22"/>
        </w:rPr>
        <w:t>ORM</w:t>
      </w:r>
      <w:r w:rsidRPr="00ED4FB2">
        <w:rPr>
          <w:rFonts w:ascii="Cambria" w:hAnsi="Cambria" w:cs="Nirmala UI"/>
          <w:color w:val="1A1C1E"/>
          <w:sz w:val="22"/>
          <w:szCs w:val="22"/>
        </w:rPr>
        <w:t xml:space="preserve">, improving report generation performance by 35%, </w:t>
      </w:r>
      <w:r w:rsidRPr="00ED4FB2">
        <w:rPr>
          <w:rFonts w:ascii="Cambria" w:hAnsi="Cambria" w:cs="Nirmala UI"/>
          <w:color w:val="000000"/>
          <w:sz w:val="22"/>
          <w:szCs w:val="22"/>
        </w:rPr>
        <w:t>developed the REST </w:t>
      </w:r>
      <w:r w:rsidRPr="00ED4FB2">
        <w:rPr>
          <w:rFonts w:ascii="Cambria" w:hAnsi="Cambria" w:cs="Nirmala UI"/>
          <w:b/>
          <w:bCs/>
          <w:color w:val="000000"/>
          <w:sz w:val="22"/>
          <w:szCs w:val="22"/>
        </w:rPr>
        <w:t>Microservices</w:t>
      </w:r>
      <w:r w:rsidRPr="00ED4FB2">
        <w:rPr>
          <w:rFonts w:ascii="Cambria" w:hAnsi="Cambria" w:cs="Nirmala UI"/>
          <w:color w:val="000000"/>
          <w:sz w:val="22"/>
          <w:szCs w:val="22"/>
        </w:rPr>
        <w:t> using </w:t>
      </w:r>
      <w:r w:rsidRPr="00ED4FB2">
        <w:rPr>
          <w:rFonts w:ascii="Cambria" w:hAnsi="Cambria" w:cs="Nirmala UI"/>
          <w:b/>
          <w:bCs/>
          <w:color w:val="000000"/>
          <w:sz w:val="22"/>
          <w:szCs w:val="22"/>
        </w:rPr>
        <w:t>Java</w:t>
      </w:r>
      <w:r w:rsidRPr="00ED4FB2">
        <w:rPr>
          <w:rFonts w:ascii="Cambria" w:hAnsi="Cambria" w:cs="Nirmala UI"/>
          <w:color w:val="000000"/>
          <w:sz w:val="22"/>
          <w:szCs w:val="22"/>
        </w:rPr>
        <w:t> </w:t>
      </w:r>
      <w:r w:rsidRPr="00ED4FB2">
        <w:rPr>
          <w:rFonts w:ascii="Cambria" w:hAnsi="Cambria" w:cs="Nirmala UI"/>
          <w:b/>
          <w:color w:val="000000"/>
          <w:sz w:val="22"/>
          <w:szCs w:val="22"/>
        </w:rPr>
        <w:t>JDK</w:t>
      </w:r>
      <w:r w:rsidRPr="00ED4FB2">
        <w:rPr>
          <w:rFonts w:ascii="Cambria" w:hAnsi="Cambria" w:cs="Nirmala UI"/>
          <w:color w:val="000000"/>
          <w:sz w:val="22"/>
          <w:szCs w:val="22"/>
        </w:rPr>
        <w:t xml:space="preserve"> 1.8, </w:t>
      </w:r>
      <w:r w:rsidRPr="00ED4FB2">
        <w:rPr>
          <w:rFonts w:ascii="Cambria" w:hAnsi="Cambria" w:cs="Nirmala UI"/>
          <w:b/>
          <w:bCs/>
          <w:color w:val="000000"/>
          <w:sz w:val="22"/>
          <w:szCs w:val="22"/>
        </w:rPr>
        <w:t>Scala</w:t>
      </w:r>
      <w:r w:rsidRPr="00ED4FB2">
        <w:rPr>
          <w:rFonts w:ascii="Cambria" w:hAnsi="Cambria" w:cs="Nirmala UI"/>
          <w:color w:val="000000"/>
          <w:sz w:val="22"/>
          <w:szCs w:val="22"/>
        </w:rPr>
        <w:t xml:space="preserve">, on </w:t>
      </w:r>
      <w:r>
        <w:rPr>
          <w:rFonts w:ascii="Cambria" w:hAnsi="Cambria" w:cs="Nirmala UI"/>
          <w:color w:val="000000"/>
          <w:sz w:val="22"/>
          <w:szCs w:val="22"/>
        </w:rPr>
        <w:t xml:space="preserve">the </w:t>
      </w:r>
      <w:r w:rsidRPr="00ED4FB2">
        <w:rPr>
          <w:rFonts w:ascii="Cambria" w:hAnsi="Cambria" w:cs="Nirmala UI"/>
          <w:b/>
          <w:color w:val="000000"/>
          <w:sz w:val="22"/>
          <w:szCs w:val="22"/>
        </w:rPr>
        <w:t>IntelliJ</w:t>
      </w:r>
      <w:r w:rsidRPr="00ED4FB2">
        <w:rPr>
          <w:rFonts w:ascii="Cambria" w:hAnsi="Cambria" w:cs="Nirmala UI"/>
          <w:color w:val="000000"/>
          <w:sz w:val="22"/>
          <w:szCs w:val="22"/>
        </w:rPr>
        <w:t xml:space="preserve"> platform by gathering the knowledge of previous phase resources and integration with </w:t>
      </w:r>
      <w:r w:rsidRPr="00ED4FB2">
        <w:rPr>
          <w:rFonts w:ascii="Cambria" w:hAnsi="Cambria" w:cs="Nirmala UI"/>
          <w:b/>
          <w:bCs/>
          <w:color w:val="000000"/>
          <w:sz w:val="22"/>
          <w:szCs w:val="22"/>
        </w:rPr>
        <w:t>Oracle</w:t>
      </w:r>
      <w:r w:rsidRPr="00ED4FB2">
        <w:rPr>
          <w:rFonts w:ascii="Cambria" w:hAnsi="Cambria" w:cs="Nirmala UI"/>
          <w:color w:val="000000"/>
          <w:sz w:val="22"/>
          <w:szCs w:val="22"/>
        </w:rPr>
        <w:t>.</w:t>
      </w:r>
    </w:p>
    <w:p w14:paraId="1CAE689B" w14:textId="551EBDE6" w:rsidR="00800373" w:rsidRPr="00800373" w:rsidRDefault="00800373" w:rsidP="00ED4FB2">
      <w:pPr>
        <w:pStyle w:val="ng-star-inserted"/>
        <w:numPr>
          <w:ilvl w:val="0"/>
          <w:numId w:val="6"/>
        </w:numPr>
        <w:shd w:val="clear" w:color="auto" w:fill="FFFFFF"/>
        <w:spacing w:before="0" w:beforeAutospacing="0" w:after="0" w:afterAutospacing="0" w:line="320" w:lineRule="atLeast"/>
        <w:contextualSpacing/>
        <w:jc w:val="both"/>
        <w:rPr>
          <w:rFonts w:ascii="Cambria" w:hAnsi="Cambria" w:cs="Nirmala UI"/>
          <w:sz w:val="22"/>
          <w:szCs w:val="22"/>
        </w:rPr>
      </w:pPr>
      <w:r w:rsidRPr="00800373">
        <w:rPr>
          <w:rFonts w:ascii="Cambria" w:hAnsi="Cambria"/>
          <w:sz w:val="22"/>
          <w:szCs w:val="22"/>
        </w:rPr>
        <w:t xml:space="preserve">Implemented </w:t>
      </w:r>
      <w:r w:rsidRPr="00800373">
        <w:rPr>
          <w:rFonts w:ascii="Cambria" w:hAnsi="Cambria"/>
          <w:b/>
          <w:bCs/>
          <w:sz w:val="22"/>
          <w:szCs w:val="22"/>
        </w:rPr>
        <w:t>Apache SOLR</w:t>
      </w:r>
      <w:r w:rsidRPr="00800373">
        <w:rPr>
          <w:rFonts w:ascii="Cambria" w:hAnsi="Cambria"/>
          <w:sz w:val="22"/>
          <w:szCs w:val="22"/>
        </w:rPr>
        <w:t xml:space="preserve"> indexing and search capabilities for regulatory reporting datasets, enabling business users to quickly retrieve report metadata and historical records through optimized faceted search and filtering.</w:t>
      </w:r>
    </w:p>
    <w:p w14:paraId="2CA13C5F" w14:textId="0C210F78" w:rsidR="00800373" w:rsidRPr="00800373" w:rsidRDefault="00800373" w:rsidP="00ED4FB2">
      <w:pPr>
        <w:pStyle w:val="ng-star-inserted"/>
        <w:numPr>
          <w:ilvl w:val="0"/>
          <w:numId w:val="6"/>
        </w:numPr>
        <w:shd w:val="clear" w:color="auto" w:fill="FFFFFF"/>
        <w:spacing w:before="0" w:beforeAutospacing="0" w:after="0" w:afterAutospacing="0" w:line="320" w:lineRule="atLeast"/>
        <w:contextualSpacing/>
        <w:jc w:val="both"/>
        <w:rPr>
          <w:rFonts w:ascii="Cambria" w:hAnsi="Cambria" w:cs="Nirmala UI"/>
          <w:sz w:val="22"/>
          <w:szCs w:val="22"/>
        </w:rPr>
      </w:pPr>
      <w:r w:rsidRPr="00800373">
        <w:rPr>
          <w:rFonts w:ascii="Cambria" w:hAnsi="Cambria"/>
          <w:sz w:val="22"/>
          <w:szCs w:val="22"/>
        </w:rPr>
        <w:t xml:space="preserve">Provided </w:t>
      </w:r>
      <w:r w:rsidRPr="00800373">
        <w:rPr>
          <w:rFonts w:ascii="Cambria" w:hAnsi="Cambria"/>
          <w:b/>
          <w:bCs/>
          <w:sz w:val="22"/>
          <w:szCs w:val="22"/>
        </w:rPr>
        <w:t>L3 production support</w:t>
      </w:r>
      <w:r w:rsidRPr="00800373">
        <w:rPr>
          <w:rFonts w:ascii="Cambria" w:hAnsi="Cambria"/>
          <w:sz w:val="22"/>
          <w:szCs w:val="22"/>
        </w:rPr>
        <w:t xml:space="preserve"> for critical financial reporting applications by troubleshooting application, database, and API issues, performing root cause analysis, and implementing permanent fixes to prevent recurring incidents.</w:t>
      </w:r>
    </w:p>
    <w:p w14:paraId="7861D57D" w14:textId="2B3983BC" w:rsidR="00ED4FB2" w:rsidRDefault="00ED4FB2" w:rsidP="00ED4FB2">
      <w:pPr>
        <w:pStyle w:val="ng-star-inserted"/>
        <w:numPr>
          <w:ilvl w:val="0"/>
          <w:numId w:val="6"/>
        </w:numPr>
        <w:shd w:val="clear" w:color="auto" w:fill="FFFFFF"/>
        <w:spacing w:before="0" w:beforeAutospacing="0" w:after="0" w:afterAutospacing="0" w:line="320" w:lineRule="atLeast"/>
        <w:jc w:val="both"/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</w:pPr>
      <w:r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A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utomat</w:t>
      </w:r>
      <w:r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ed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 xml:space="preserve"> the software development lifecycle by building and maintaining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CI/CD Pipelines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, using build automation tools like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Maven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 and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Gradle</w:t>
      </w:r>
      <w:r>
        <w:rPr>
          <w:rFonts w:ascii="Cambria" w:hAnsi="Cambria" w:cs="Nirmala UI"/>
          <w:color w:val="000000" w:themeColor="text1"/>
          <w:sz w:val="22"/>
          <w:szCs w:val="22"/>
        </w:rPr>
        <w:t>.</w:t>
      </w:r>
      <w:r w:rsidRPr="00ED4FB2">
        <w:rPr>
          <w:rFonts w:ascii="Cambria" w:hAnsi="Cambria" w:cs="Nirmala UI"/>
          <w:color w:val="000000" w:themeColor="text1"/>
          <w:sz w:val="22"/>
          <w:szCs w:val="22"/>
        </w:rPr>
        <w:t xml:space="preserve"> 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Committed to code quality and robustness through comprehensive testing strategies, utilizing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JUnit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 and </w:t>
      </w:r>
      <w:r w:rsidRPr="00ED4FB2">
        <w:rPr>
          <w:rStyle w:val="ng-star-inserted1"/>
          <w:rFonts w:ascii="Cambria" w:hAnsi="Cambria" w:cs="Nirmala UI"/>
          <w:b/>
          <w:bCs/>
          <w:color w:val="000000" w:themeColor="text1"/>
          <w:sz w:val="22"/>
          <w:szCs w:val="22"/>
        </w:rPr>
        <w:t>Mockito</w:t>
      </w:r>
      <w:r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 for unit and integration testing.</w:t>
      </w:r>
    </w:p>
    <w:p w14:paraId="5E67FD29" w14:textId="3AAADFD1" w:rsidR="009F0EE7" w:rsidRPr="009F0EE7" w:rsidRDefault="009F0EE7" w:rsidP="00ED4FB2">
      <w:pPr>
        <w:pStyle w:val="ng-star-inserted"/>
        <w:numPr>
          <w:ilvl w:val="0"/>
          <w:numId w:val="6"/>
        </w:numPr>
        <w:shd w:val="clear" w:color="auto" w:fill="FFFFFF"/>
        <w:spacing w:before="0" w:beforeAutospacing="0" w:after="0" w:afterAutospacing="0" w:line="320" w:lineRule="atLeast"/>
        <w:jc w:val="both"/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</w:pPr>
      <w:r w:rsidRPr="009F0EE7">
        <w:rPr>
          <w:rFonts w:ascii="Cambria" w:hAnsi="Cambria"/>
          <w:sz w:val="22"/>
          <w:szCs w:val="22"/>
        </w:rPr>
        <w:t xml:space="preserve">Accelerated feature delivery by 25% on a complex regulatory reporting platform using </w:t>
      </w:r>
      <w:r w:rsidRPr="00800373">
        <w:rPr>
          <w:rFonts w:ascii="Cambria" w:hAnsi="Cambria"/>
          <w:b/>
          <w:bCs/>
          <w:sz w:val="22"/>
          <w:szCs w:val="22"/>
        </w:rPr>
        <w:t>GitHub Copilot and ChatGPT</w:t>
      </w:r>
      <w:r w:rsidRPr="009F0EE7">
        <w:rPr>
          <w:rFonts w:ascii="Cambria" w:hAnsi="Cambria"/>
          <w:sz w:val="22"/>
          <w:szCs w:val="22"/>
        </w:rPr>
        <w:t xml:space="preserve"> for code generation and review, while integrating GraphQL APIs alongside existing REST microservices to enable flexible, client-driven data querying for downstream financial reporting consumers.</w:t>
      </w:r>
    </w:p>
    <w:p w14:paraId="41ABD2CB" w14:textId="77777777" w:rsidR="00ED4FB2" w:rsidRPr="00ED4FB2" w:rsidRDefault="00ED4FB2" w:rsidP="00ED4FB2">
      <w:pPr>
        <w:pStyle w:val="ng-star-inserted"/>
        <w:shd w:val="clear" w:color="auto" w:fill="FFFFFF"/>
        <w:spacing w:before="0" w:beforeAutospacing="0" w:after="0" w:afterAutospacing="0" w:line="320" w:lineRule="atLeast"/>
        <w:ind w:left="720"/>
        <w:jc w:val="both"/>
        <w:rPr>
          <w:rFonts w:ascii="Cambria" w:hAnsi="Cambria" w:cs="Nirmala UI"/>
          <w:color w:val="000000" w:themeColor="text1"/>
          <w:sz w:val="22"/>
          <w:szCs w:val="22"/>
        </w:rPr>
      </w:pPr>
    </w:p>
    <w:p w14:paraId="594ED293" w14:textId="6D88ED43" w:rsidR="004744CD" w:rsidRDefault="004744CD" w:rsidP="00ED4FB2">
      <w:pPr>
        <w:spacing w:after="0" w:line="320" w:lineRule="atLeast"/>
        <w:jc w:val="both"/>
        <w:rPr>
          <w:rFonts w:ascii="Cambria" w:hAnsi="Cambria"/>
          <w:sz w:val="22"/>
          <w:szCs w:val="22"/>
        </w:rPr>
      </w:pPr>
      <w:r w:rsidRPr="00F33F00">
        <w:rPr>
          <w:rFonts w:ascii="Cambria" w:hAnsi="Cambria" w:cs="Times New Roman"/>
          <w:b/>
          <w:bCs/>
          <w:i/>
          <w:iCs/>
          <w:sz w:val="22"/>
          <w:szCs w:val="22"/>
        </w:rPr>
        <w:t>Environment:</w:t>
      </w:r>
      <w:r w:rsidRPr="00F33F00">
        <w:rPr>
          <w:rFonts w:ascii="Cambria" w:hAnsi="Cambria" w:cs="Times New Roman"/>
          <w:sz w:val="22"/>
          <w:szCs w:val="22"/>
        </w:rPr>
        <w:t xml:space="preserve"> </w:t>
      </w:r>
      <w:r w:rsidR="00ED4FB2" w:rsidRPr="00ED4FB2">
        <w:rPr>
          <w:rFonts w:ascii="Cambria" w:eastAsia="Times New Roman" w:hAnsi="Cambria" w:cs="Nirmala UI"/>
          <w:color w:val="1A1C1E"/>
          <w:sz w:val="22"/>
          <w:szCs w:val="22"/>
          <w:lang w:eastAsia="en-IN"/>
        </w:rPr>
        <w:t xml:space="preserve">Java, J2EE, Spring MVC, Spring JDBC, Hibernate, Servlets, JSP, JSTL, Custom Tag Libraries, EJB, JMS, JNDI, Oracle, SQL, XML, JAXB, Ajax, jQuery, Apache Tomcat, Log4j, Maven. </w:t>
      </w:r>
      <w:r w:rsidR="00ED4FB2" w:rsidRPr="00ED4FB2">
        <w:rPr>
          <w:rStyle w:val="ng-star-inserted1"/>
          <w:rFonts w:ascii="Cambria" w:hAnsi="Cambria" w:cs="Nirmala UI"/>
          <w:bCs/>
          <w:color w:val="000000" w:themeColor="text1"/>
          <w:sz w:val="22"/>
          <w:szCs w:val="22"/>
        </w:rPr>
        <w:t>HTML5</w:t>
      </w:r>
      <w:r w:rsidR="00ED4FB2"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, </w:t>
      </w:r>
      <w:r w:rsidR="00ED4FB2" w:rsidRPr="00ED4FB2">
        <w:rPr>
          <w:rStyle w:val="ng-star-inserted1"/>
          <w:rFonts w:ascii="Cambria" w:hAnsi="Cambria" w:cs="Nirmala UI"/>
          <w:bCs/>
          <w:color w:val="000000" w:themeColor="text1"/>
          <w:sz w:val="22"/>
          <w:szCs w:val="22"/>
        </w:rPr>
        <w:t>CSS3</w:t>
      </w:r>
      <w:r w:rsidR="00ED4FB2"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, </w:t>
      </w:r>
      <w:r w:rsidR="00ED4FB2" w:rsidRPr="00ED4FB2">
        <w:rPr>
          <w:rStyle w:val="ng-star-inserted1"/>
          <w:rFonts w:ascii="Cambria" w:hAnsi="Cambria" w:cs="Nirmala UI"/>
          <w:bCs/>
          <w:color w:val="000000" w:themeColor="text1"/>
          <w:sz w:val="22"/>
          <w:szCs w:val="22"/>
        </w:rPr>
        <w:t>Bootstrap</w:t>
      </w:r>
      <w:r w:rsidR="00ED4FB2"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, </w:t>
      </w:r>
      <w:r w:rsidR="00ED4FB2" w:rsidRPr="00ED4FB2">
        <w:rPr>
          <w:rStyle w:val="ng-star-inserted1"/>
          <w:rFonts w:ascii="Cambria" w:hAnsi="Cambria" w:cs="Nirmala UI"/>
          <w:bCs/>
          <w:color w:val="000000" w:themeColor="text1"/>
          <w:sz w:val="22"/>
          <w:szCs w:val="22"/>
        </w:rPr>
        <w:t>JavaScript (ES6+)</w:t>
      </w:r>
      <w:r w:rsidR="00ED4FB2" w:rsidRPr="00ED4FB2">
        <w:rPr>
          <w:rStyle w:val="ng-star-inserted1"/>
          <w:rFonts w:ascii="Cambria" w:hAnsi="Cambria" w:cs="Nirmala UI"/>
          <w:color w:val="000000" w:themeColor="text1"/>
          <w:sz w:val="22"/>
          <w:szCs w:val="22"/>
        </w:rPr>
        <w:t>, </w:t>
      </w:r>
      <w:r w:rsidR="00ED4FB2" w:rsidRPr="00ED4FB2">
        <w:rPr>
          <w:rStyle w:val="ng-star-inserted1"/>
          <w:rFonts w:ascii="Cambria" w:hAnsi="Cambria" w:cs="Nirmala UI"/>
          <w:bCs/>
          <w:color w:val="000000" w:themeColor="text1"/>
          <w:sz w:val="22"/>
          <w:szCs w:val="22"/>
        </w:rPr>
        <w:t xml:space="preserve">TypeScript, </w:t>
      </w:r>
      <w:r w:rsidR="00ED4FB2" w:rsidRPr="00ED4FB2">
        <w:rPr>
          <w:rFonts w:ascii="Cambria" w:hAnsi="Cambria" w:cs="Nirmala UI"/>
          <w:sz w:val="22"/>
          <w:szCs w:val="22"/>
        </w:rPr>
        <w:t xml:space="preserve">Angular, </w:t>
      </w:r>
      <w:r w:rsidR="00ED4FB2" w:rsidRPr="00ED4FB2">
        <w:rPr>
          <w:rStyle w:val="ng-star-inserted1"/>
          <w:rFonts w:ascii="Cambria" w:hAnsi="Cambria" w:cs="Nirmala UI"/>
          <w:bCs/>
          <w:color w:val="000000" w:themeColor="text1"/>
          <w:sz w:val="22"/>
          <w:szCs w:val="22"/>
        </w:rPr>
        <w:t xml:space="preserve">Cassandra, MongoDB, DynamoDB, </w:t>
      </w:r>
      <w:r w:rsidR="00ED4FB2" w:rsidRPr="00ED4FB2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 xml:space="preserve">Spring Boot, </w:t>
      </w:r>
      <w:r w:rsidR="00321E64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 xml:space="preserve">Python, Spring  JPA, SOAP, </w:t>
      </w:r>
      <w:r w:rsidR="00ED4FB2" w:rsidRPr="00ED4FB2">
        <w:rPr>
          <w:rFonts w:ascii="Cambria" w:hAnsi="Cambria" w:cs="Nirmala UI"/>
          <w:color w:val="000000" w:themeColor="text1"/>
          <w:sz w:val="22"/>
          <w:szCs w:val="22"/>
          <w:shd w:val="clear" w:color="auto" w:fill="FFFFFF"/>
        </w:rPr>
        <w:t>Kafka</w:t>
      </w:r>
      <w:r w:rsidR="009F0EE7">
        <w:rPr>
          <w:rFonts w:ascii="Cambria" w:hAnsi="Cambria" w:cs="Nirmala UI"/>
          <w:color w:val="1A1C1E"/>
          <w:sz w:val="22"/>
          <w:szCs w:val="22"/>
          <w:shd w:val="clear" w:color="auto" w:fill="FFFFFF"/>
        </w:rPr>
        <w:t>,</w:t>
      </w:r>
      <w:r w:rsidR="009F0EE7" w:rsidRPr="009F0EE7">
        <w:t xml:space="preserve"> </w:t>
      </w:r>
      <w:r w:rsidR="009F0EE7" w:rsidRPr="009F0EE7">
        <w:rPr>
          <w:rFonts w:ascii="Cambria" w:hAnsi="Cambria"/>
          <w:sz w:val="22"/>
          <w:szCs w:val="22"/>
        </w:rPr>
        <w:t>GraphQL, AI tools, Agentic AI, LLM integration, AI-driven applications, GraphQL federation, performance optimization</w:t>
      </w:r>
      <w:r w:rsidR="009F0EE7">
        <w:rPr>
          <w:rFonts w:ascii="Cambria" w:hAnsi="Cambria"/>
          <w:sz w:val="22"/>
          <w:szCs w:val="22"/>
        </w:rPr>
        <w:t>.</w:t>
      </w:r>
    </w:p>
    <w:p w14:paraId="45AE7D51" w14:textId="77777777" w:rsidR="00321E64" w:rsidRPr="00ED4FB2" w:rsidRDefault="00321E64" w:rsidP="00ED4FB2">
      <w:pPr>
        <w:spacing w:after="0" w:line="320" w:lineRule="atLeast"/>
        <w:jc w:val="both"/>
        <w:rPr>
          <w:rFonts w:ascii="Cambria" w:hAnsi="Cambria" w:cs="Nirmala UI"/>
          <w:color w:val="1A1C1E"/>
          <w:sz w:val="22"/>
          <w:szCs w:val="22"/>
          <w:shd w:val="clear" w:color="auto" w:fill="FFFFFF"/>
        </w:rPr>
      </w:pPr>
    </w:p>
    <w:p w14:paraId="4D54E1F0" w14:textId="77777777" w:rsidR="00ED4FB2" w:rsidRPr="00ED4FB2" w:rsidRDefault="00ED4FB2" w:rsidP="00ED4FB2">
      <w:pPr>
        <w:spacing w:after="0" w:line="320" w:lineRule="atLeast"/>
        <w:jc w:val="both"/>
        <w:rPr>
          <w:rFonts w:ascii="Nirmala UI" w:hAnsi="Nirmala UI" w:cs="Nirmala UI"/>
          <w:color w:val="1A1C1E"/>
          <w:sz w:val="20"/>
          <w:szCs w:val="20"/>
          <w:shd w:val="clear" w:color="auto" w:fill="FFFFFF"/>
        </w:rPr>
      </w:pPr>
    </w:p>
    <w:p w14:paraId="3FF13236" w14:textId="65B24CA6" w:rsidR="004744CD" w:rsidRPr="00F33F00" w:rsidRDefault="00ED4FB2" w:rsidP="004744CD">
      <w:pPr>
        <w:pStyle w:val="NormalWeb"/>
        <w:spacing w:before="0" w:beforeAutospacing="0" w:after="0" w:afterAutospacing="0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lastRenderedPageBreak/>
        <w:t>Federated Mutual Insurance Company</w:t>
      </w:r>
      <w:r w:rsidR="004744CD" w:rsidRPr="00F33F00">
        <w:rPr>
          <w:rFonts w:ascii="Cambria" w:hAnsi="Cambria"/>
          <w:b/>
          <w:bCs/>
          <w:sz w:val="22"/>
          <w:szCs w:val="22"/>
        </w:rPr>
        <w:t xml:space="preserve">, </w:t>
      </w:r>
      <w:r>
        <w:rPr>
          <w:rFonts w:ascii="Cambria" w:hAnsi="Cambria"/>
          <w:b/>
          <w:bCs/>
          <w:sz w:val="22"/>
          <w:szCs w:val="22"/>
        </w:rPr>
        <w:t>Atlanta, GA.</w:t>
      </w:r>
    </w:p>
    <w:p w14:paraId="23200F2C" w14:textId="4E50DF50" w:rsidR="004744CD" w:rsidRPr="00F33F00" w:rsidRDefault="004744CD" w:rsidP="004744CD">
      <w:pPr>
        <w:spacing w:after="0"/>
        <w:jc w:val="both"/>
        <w:rPr>
          <w:rFonts w:ascii="Cambria" w:hAnsi="Cambria"/>
          <w:i/>
          <w:iCs/>
          <w:sz w:val="22"/>
          <w:szCs w:val="22"/>
        </w:rPr>
      </w:pPr>
      <w:r w:rsidRPr="00F33F00">
        <w:rPr>
          <w:rFonts w:ascii="Cambria" w:hAnsi="Cambria"/>
          <w:i/>
          <w:iCs/>
          <w:sz w:val="22"/>
          <w:szCs w:val="22"/>
        </w:rPr>
        <w:t>Java Full Stack Developer (</w:t>
      </w:r>
      <w:r w:rsidR="00ED4FB2">
        <w:rPr>
          <w:rFonts w:ascii="Cambria" w:hAnsi="Cambria"/>
          <w:i/>
          <w:iCs/>
          <w:sz w:val="22"/>
          <w:szCs w:val="22"/>
        </w:rPr>
        <w:t>May</w:t>
      </w:r>
      <w:r w:rsidRPr="00F33F00">
        <w:rPr>
          <w:rFonts w:ascii="Cambria" w:hAnsi="Cambria"/>
          <w:i/>
          <w:iCs/>
          <w:sz w:val="22"/>
          <w:szCs w:val="22"/>
        </w:rPr>
        <w:t xml:space="preserve"> 202</w:t>
      </w:r>
      <w:r w:rsidR="00ED4FB2">
        <w:rPr>
          <w:rFonts w:ascii="Cambria" w:hAnsi="Cambria"/>
          <w:i/>
          <w:iCs/>
          <w:sz w:val="22"/>
          <w:szCs w:val="22"/>
        </w:rPr>
        <w:t>2</w:t>
      </w:r>
      <w:r w:rsidRPr="00F33F00">
        <w:rPr>
          <w:rFonts w:ascii="Cambria" w:hAnsi="Cambria"/>
          <w:i/>
          <w:iCs/>
          <w:sz w:val="22"/>
          <w:szCs w:val="22"/>
        </w:rPr>
        <w:t xml:space="preserve"> – </w:t>
      </w:r>
      <w:r w:rsidR="00ED4FB2">
        <w:rPr>
          <w:rFonts w:ascii="Cambria" w:hAnsi="Cambria"/>
          <w:i/>
          <w:iCs/>
          <w:sz w:val="22"/>
          <w:szCs w:val="22"/>
        </w:rPr>
        <w:t>Aug</w:t>
      </w:r>
      <w:r w:rsidRPr="00F33F00">
        <w:rPr>
          <w:rFonts w:ascii="Cambria" w:hAnsi="Cambria"/>
          <w:i/>
          <w:iCs/>
          <w:sz w:val="22"/>
          <w:szCs w:val="22"/>
        </w:rPr>
        <w:t xml:space="preserve"> 202</w:t>
      </w:r>
      <w:r w:rsidR="00ED4FB2">
        <w:rPr>
          <w:rFonts w:ascii="Cambria" w:hAnsi="Cambria"/>
          <w:i/>
          <w:iCs/>
          <w:sz w:val="22"/>
          <w:szCs w:val="22"/>
        </w:rPr>
        <w:t>3</w:t>
      </w:r>
      <w:r w:rsidRPr="00F33F00">
        <w:rPr>
          <w:rFonts w:ascii="Cambria" w:hAnsi="Cambria"/>
          <w:i/>
          <w:iCs/>
          <w:sz w:val="22"/>
          <w:szCs w:val="22"/>
        </w:rPr>
        <w:t>)</w:t>
      </w:r>
    </w:p>
    <w:p w14:paraId="1B645EA0" w14:textId="4E15C7CD" w:rsidR="00ED4FB2" w:rsidRPr="00ED4FB2" w:rsidRDefault="00ED4FB2" w:rsidP="00ED4FB2">
      <w:pPr>
        <w:spacing w:after="0" w:line="320" w:lineRule="atLeast"/>
        <w:jc w:val="both"/>
        <w:rPr>
          <w:rFonts w:ascii="Cambria" w:hAnsi="Cambria" w:cs="Nirmala UI"/>
          <w:color w:val="1A1C1E"/>
          <w:sz w:val="20"/>
          <w:szCs w:val="20"/>
          <w:shd w:val="clear" w:color="auto" w:fill="FFFFFF"/>
        </w:rPr>
      </w:pPr>
      <w:r w:rsidRPr="00ED4FB2">
        <w:rPr>
          <w:rFonts w:ascii="Cambria" w:eastAsia="Times New Roman" w:hAnsi="Cambria" w:cs="Nirmala UI"/>
          <w:sz w:val="20"/>
          <w:szCs w:val="20"/>
          <w:lang w:eastAsia="en-IN"/>
        </w:rPr>
        <w:t xml:space="preserve">Federated Mutual Insurance Company (commonly Federated Insurance), a mutual insurance organization, </w:t>
      </w:r>
      <w:r w:rsidR="009F0EE7">
        <w:rPr>
          <w:rFonts w:ascii="Cambria" w:eastAsia="Times New Roman" w:hAnsi="Cambria" w:cs="Nirmala UI"/>
          <w:sz w:val="20"/>
          <w:szCs w:val="20"/>
          <w:lang w:eastAsia="en-IN"/>
        </w:rPr>
        <w:t>is a</w:t>
      </w:r>
      <w:r w:rsidRPr="00ED4FB2">
        <w:rPr>
          <w:rFonts w:ascii="Cambria" w:hAnsi="Cambria" w:cs="Nirmala UI"/>
          <w:color w:val="1A1C1E"/>
          <w:sz w:val="20"/>
          <w:szCs w:val="20"/>
          <w:shd w:val="clear" w:color="auto" w:fill="FFFFFF"/>
        </w:rPr>
        <w:t xml:space="preserve"> greenfield project to ingest, process, and visualize real-time data from thousands of IoT devices for a</w:t>
      </w:r>
      <w:r>
        <w:rPr>
          <w:rFonts w:ascii="Cambria" w:hAnsi="Cambria" w:cs="Nirmala UI"/>
          <w:color w:val="1A1C1E"/>
          <w:sz w:val="20"/>
          <w:szCs w:val="20"/>
          <w:shd w:val="clear" w:color="auto" w:fill="FFFFFF"/>
        </w:rPr>
        <w:t>n</w:t>
      </w:r>
      <w:r w:rsidRPr="00ED4FB2">
        <w:rPr>
          <w:rFonts w:ascii="Cambria" w:hAnsi="Cambria" w:cs="Nirmala UI"/>
          <w:color w:val="1A1C1E"/>
          <w:sz w:val="20"/>
          <w:szCs w:val="20"/>
          <w:shd w:val="clear" w:color="auto" w:fill="FFFFFF"/>
        </w:rPr>
        <w:t xml:space="preserve"> insurance company.</w:t>
      </w:r>
    </w:p>
    <w:p w14:paraId="1FF2BE63" w14:textId="2CCBBC36" w:rsidR="004744CD" w:rsidRPr="00F33F00" w:rsidRDefault="004744CD" w:rsidP="004744CD">
      <w:pPr>
        <w:spacing w:after="0"/>
        <w:jc w:val="both"/>
        <w:rPr>
          <w:rFonts w:ascii="Cambria" w:hAnsi="Cambria"/>
          <w:i/>
          <w:iCs/>
          <w:sz w:val="22"/>
          <w:szCs w:val="22"/>
        </w:rPr>
      </w:pPr>
    </w:p>
    <w:p w14:paraId="5DBC3707" w14:textId="50BCD821" w:rsidR="00ED4FB2" w:rsidRDefault="00ED4FB2" w:rsidP="00ED4FB2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0" w:afterAutospacing="0" w:line="320" w:lineRule="atLeast"/>
        <w:jc w:val="both"/>
        <w:rPr>
          <w:rStyle w:val="ng-star-inserted1"/>
          <w:rFonts w:ascii="Cambria" w:hAnsi="Cambria" w:cs="Nirmala UI"/>
          <w:color w:val="1A1C1E"/>
          <w:sz w:val="22"/>
          <w:szCs w:val="22"/>
        </w:rPr>
      </w:pP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Developed a high-concurrency data ingestion endpoint using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NodeJS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 and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Express.js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 to handle thousands of simultaneous WebSocket connections from IoT devices</w:t>
      </w:r>
      <w:r>
        <w:rPr>
          <w:rStyle w:val="ng-star-inserted1"/>
          <w:rFonts w:ascii="Cambria" w:hAnsi="Cambria" w:cs="Nirmala UI"/>
          <w:color w:val="1A1C1E"/>
          <w:sz w:val="22"/>
          <w:szCs w:val="22"/>
        </w:rPr>
        <w:t>.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 xml:space="preserve"> Designed and implemented a highly scalable, write-optimized data model in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Apache Cassandra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 to store billions of time-series data points.</w:t>
      </w:r>
    </w:p>
    <w:p w14:paraId="078B0F5D" w14:textId="4CC1BB6A" w:rsidR="00321E64" w:rsidRPr="00800373" w:rsidRDefault="00321E64" w:rsidP="00ED4FB2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0" w:afterAutospacing="0" w:line="320" w:lineRule="atLeast"/>
        <w:jc w:val="both"/>
        <w:rPr>
          <w:rFonts w:ascii="Cambria" w:hAnsi="Cambria" w:cs="Nirmala UI"/>
          <w:color w:val="1A1C1E"/>
          <w:sz w:val="22"/>
          <w:szCs w:val="22"/>
        </w:rPr>
      </w:pPr>
      <w:r w:rsidRPr="00321E64">
        <w:rPr>
          <w:rFonts w:ascii="Cambria" w:hAnsi="Cambria"/>
          <w:sz w:val="22"/>
          <w:szCs w:val="22"/>
        </w:rPr>
        <w:t>Built SOAP and REST integrations with external insurance systems using Spring JPA, helping streamline policy and claims data exchange while maintaining reliable transaction processing.</w:t>
      </w:r>
    </w:p>
    <w:p w14:paraId="7DF832A4" w14:textId="3B1F8429" w:rsidR="00800373" w:rsidRPr="00800373" w:rsidRDefault="00800373" w:rsidP="00ED4FB2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0" w:afterAutospacing="0" w:line="320" w:lineRule="atLeast"/>
        <w:jc w:val="both"/>
        <w:rPr>
          <w:rStyle w:val="ng-star-inserted1"/>
          <w:rFonts w:ascii="Cambria" w:hAnsi="Cambria" w:cs="Nirmala UI"/>
          <w:color w:val="1A1C1E"/>
          <w:sz w:val="22"/>
          <w:szCs w:val="22"/>
        </w:rPr>
      </w:pPr>
      <w:r w:rsidRPr="00800373">
        <w:rPr>
          <w:rFonts w:ascii="Cambria" w:hAnsi="Cambria"/>
          <w:sz w:val="22"/>
          <w:szCs w:val="22"/>
        </w:rPr>
        <w:t xml:space="preserve">Developed and maintained </w:t>
      </w:r>
      <w:r w:rsidRPr="00800373">
        <w:rPr>
          <w:rFonts w:ascii="Cambria" w:hAnsi="Cambria"/>
          <w:b/>
          <w:bCs/>
          <w:sz w:val="22"/>
          <w:szCs w:val="22"/>
        </w:rPr>
        <w:t xml:space="preserve">SOLR </w:t>
      </w:r>
      <w:r w:rsidRPr="00800373">
        <w:rPr>
          <w:rFonts w:ascii="Cambria" w:hAnsi="Cambria"/>
          <w:sz w:val="22"/>
          <w:szCs w:val="22"/>
        </w:rPr>
        <w:t>indexing jobs for near real-time synchronization of policy records, improving search accuracy and reducing lookup times for claims processing teams.</w:t>
      </w:r>
    </w:p>
    <w:p w14:paraId="1897FE02" w14:textId="14BF122D" w:rsidR="00ED4FB2" w:rsidRPr="00ED4FB2" w:rsidRDefault="00ED4FB2" w:rsidP="00ED4FB2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0" w:afterAutospacing="0" w:line="320" w:lineRule="atLeast"/>
        <w:jc w:val="both"/>
        <w:rPr>
          <w:rStyle w:val="ng-star-inserted1"/>
          <w:rFonts w:ascii="Cambria" w:hAnsi="Cambria" w:cs="Nirmala UI"/>
          <w:color w:val="1A1C1E"/>
          <w:sz w:val="22"/>
          <w:szCs w:val="22"/>
        </w:rPr>
      </w:pP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Migrated the persistence layer from a direct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JDBC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-based model to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JPA/Hibernate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 with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Spring Data JPA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, significantly reducing boilerplate code and improving maintainability</w:t>
      </w:r>
      <w:r>
        <w:rPr>
          <w:rStyle w:val="ng-star-inserted1"/>
          <w:rFonts w:ascii="Cambria" w:hAnsi="Cambria" w:cs="Nirmala UI"/>
          <w:color w:val="1A1C1E"/>
          <w:sz w:val="22"/>
          <w:szCs w:val="22"/>
        </w:rPr>
        <w:t>.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 xml:space="preserve"> Wrote extensive integration tests with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JUnit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 and </w:t>
      </w:r>
      <w:r w:rsidRPr="00ED4FB2">
        <w:rPr>
          <w:rStyle w:val="ng-star-inserted1"/>
          <w:rFonts w:ascii="Cambria" w:hAnsi="Cambria" w:cs="Nirmala UI"/>
          <w:b/>
          <w:bCs/>
          <w:color w:val="1A1C1E"/>
          <w:sz w:val="22"/>
          <w:szCs w:val="22"/>
        </w:rPr>
        <w:t>Mockito</w:t>
      </w:r>
      <w:r w:rsidRPr="00ED4FB2">
        <w:rPr>
          <w:rStyle w:val="ng-star-inserted1"/>
          <w:rFonts w:ascii="Cambria" w:hAnsi="Cambria" w:cs="Nirmala UI"/>
          <w:color w:val="1A1C1E"/>
          <w:sz w:val="22"/>
          <w:szCs w:val="22"/>
        </w:rPr>
        <w:t> to ensure the new API layer maintained 100% functional parity with the old system.</w:t>
      </w:r>
    </w:p>
    <w:p w14:paraId="40DEDFF9" w14:textId="7868A6C8" w:rsidR="00ED4FB2" w:rsidRPr="00ED4FB2" w:rsidRDefault="00ED4FB2" w:rsidP="00ED4FB2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0" w:afterAutospacing="0" w:line="320" w:lineRule="atLeast"/>
        <w:jc w:val="both"/>
        <w:rPr>
          <w:rFonts w:ascii="Cambria" w:hAnsi="Cambria" w:cs="Nirmala UI"/>
          <w:color w:val="1A1C1E"/>
          <w:sz w:val="22"/>
          <w:szCs w:val="22"/>
        </w:rPr>
      </w:pPr>
      <w:r w:rsidRPr="00ED4FB2">
        <w:rPr>
          <w:rFonts w:ascii="Cambria" w:hAnsi="Cambria" w:cs="Nirmala UI"/>
          <w:sz w:val="22"/>
          <w:szCs w:val="22"/>
        </w:rPr>
        <w:t>Collaborated with cross-functional teams</w:t>
      </w:r>
      <w:r>
        <w:rPr>
          <w:rFonts w:ascii="Cambria" w:hAnsi="Cambria" w:cs="Nirmala UI"/>
          <w:sz w:val="22"/>
          <w:szCs w:val="22"/>
        </w:rPr>
        <w:t>,</w:t>
      </w:r>
      <w:r w:rsidRPr="00ED4FB2">
        <w:rPr>
          <w:rFonts w:ascii="Cambria" w:hAnsi="Cambria" w:cs="Nirmala UI"/>
          <w:sz w:val="22"/>
          <w:szCs w:val="22"/>
        </w:rPr>
        <w:t xml:space="preserve"> including UI/UX designers, DevOps engineers, and QA teams</w:t>
      </w:r>
      <w:r>
        <w:rPr>
          <w:rFonts w:ascii="Cambria" w:hAnsi="Cambria" w:cs="Nirmala UI"/>
          <w:sz w:val="22"/>
          <w:szCs w:val="22"/>
        </w:rPr>
        <w:t>,</w:t>
      </w:r>
      <w:r w:rsidRPr="00ED4FB2">
        <w:rPr>
          <w:rFonts w:ascii="Cambria" w:hAnsi="Cambria" w:cs="Nirmala UI"/>
          <w:sz w:val="22"/>
          <w:szCs w:val="22"/>
        </w:rPr>
        <w:t xml:space="preserve"> to deliver end-to-end solutions</w:t>
      </w:r>
      <w:r>
        <w:rPr>
          <w:rFonts w:ascii="Cambria" w:hAnsi="Cambria" w:cs="Nirmala UI"/>
          <w:color w:val="000000"/>
          <w:sz w:val="22"/>
          <w:szCs w:val="22"/>
        </w:rPr>
        <w:t>.</w:t>
      </w:r>
      <w:r w:rsidRPr="00ED4FB2">
        <w:rPr>
          <w:rFonts w:ascii="Cambria" w:hAnsi="Cambria" w:cs="Nirmala UI"/>
          <w:color w:val="000000"/>
          <w:sz w:val="22"/>
          <w:szCs w:val="22"/>
        </w:rPr>
        <w:t xml:space="preserve"> Used </w:t>
      </w:r>
      <w:r w:rsidRPr="00ED4FB2">
        <w:rPr>
          <w:rFonts w:ascii="Cambria" w:hAnsi="Cambria" w:cs="Nirmala UI"/>
          <w:b/>
          <w:color w:val="000000"/>
          <w:sz w:val="22"/>
          <w:szCs w:val="22"/>
        </w:rPr>
        <w:t>NodeJS, React</w:t>
      </w:r>
      <w:r w:rsidRPr="00ED4FB2">
        <w:rPr>
          <w:rFonts w:ascii="Cambria" w:hAnsi="Cambria" w:cs="Nirmala UI"/>
          <w:color w:val="000000"/>
          <w:sz w:val="22"/>
          <w:szCs w:val="22"/>
        </w:rPr>
        <w:t>, and Backbone.</w:t>
      </w:r>
      <w:r>
        <w:rPr>
          <w:rFonts w:ascii="Cambria" w:hAnsi="Cambria" w:cs="Nirmala UI"/>
          <w:color w:val="000000"/>
          <w:sz w:val="22"/>
          <w:szCs w:val="22"/>
        </w:rPr>
        <w:t>js</w:t>
      </w:r>
      <w:r w:rsidRPr="00ED4FB2">
        <w:rPr>
          <w:rFonts w:ascii="Cambria" w:hAnsi="Cambria" w:cs="Nirmala UI"/>
          <w:color w:val="000000"/>
          <w:sz w:val="22"/>
          <w:szCs w:val="22"/>
        </w:rPr>
        <w:t> </w:t>
      </w:r>
      <w:r w:rsidRPr="00ED4FB2">
        <w:rPr>
          <w:rFonts w:ascii="Cambria" w:hAnsi="Cambria" w:cs="Nirmala UI"/>
          <w:b/>
          <w:bCs/>
          <w:color w:val="000000"/>
          <w:sz w:val="22"/>
          <w:szCs w:val="22"/>
        </w:rPr>
        <w:t>MVC</w:t>
      </w:r>
      <w:r w:rsidRPr="00ED4FB2">
        <w:rPr>
          <w:rFonts w:ascii="Cambria" w:hAnsi="Cambria" w:cs="Nirmala UI"/>
          <w:color w:val="000000"/>
          <w:sz w:val="22"/>
          <w:szCs w:val="22"/>
        </w:rPr>
        <w:t xml:space="preserve"> framework for developing the </w:t>
      </w:r>
      <w:r>
        <w:rPr>
          <w:rFonts w:ascii="Cambria" w:hAnsi="Cambria" w:cs="Nirmala UI"/>
          <w:color w:val="000000"/>
          <w:sz w:val="22"/>
          <w:szCs w:val="22"/>
        </w:rPr>
        <w:t>single-p</w:t>
      </w:r>
      <w:r w:rsidRPr="00ED4FB2">
        <w:rPr>
          <w:rFonts w:ascii="Cambria" w:hAnsi="Cambria" w:cs="Nirmala UI"/>
          <w:color w:val="000000"/>
          <w:sz w:val="22"/>
          <w:szCs w:val="22"/>
        </w:rPr>
        <w:t xml:space="preserve">age </w:t>
      </w:r>
      <w:r>
        <w:rPr>
          <w:rFonts w:ascii="Cambria" w:hAnsi="Cambria" w:cs="Nirmala UI"/>
          <w:color w:val="000000"/>
          <w:sz w:val="22"/>
          <w:szCs w:val="22"/>
        </w:rPr>
        <w:t>a</w:t>
      </w:r>
      <w:r w:rsidRPr="00ED4FB2">
        <w:rPr>
          <w:rFonts w:ascii="Cambria" w:hAnsi="Cambria" w:cs="Nirmala UI"/>
          <w:color w:val="000000"/>
          <w:sz w:val="22"/>
          <w:szCs w:val="22"/>
        </w:rPr>
        <w:t>pplication</w:t>
      </w:r>
    </w:p>
    <w:p w14:paraId="3278C14E" w14:textId="4EC8E7DD" w:rsidR="009F0EE7" w:rsidRPr="00800373" w:rsidRDefault="009F0EE7" w:rsidP="00ED4FB2">
      <w:pPr>
        <w:pStyle w:val="ListParagraph"/>
        <w:numPr>
          <w:ilvl w:val="0"/>
          <w:numId w:val="12"/>
        </w:numPr>
        <w:spacing w:after="0" w:line="320" w:lineRule="atLeast"/>
        <w:jc w:val="both"/>
        <w:rPr>
          <w:rFonts w:ascii="Cambria" w:hAnsi="Cambria" w:cs="Nirmala UI"/>
          <w:sz w:val="22"/>
          <w:szCs w:val="22"/>
        </w:rPr>
      </w:pPr>
      <w:r w:rsidRPr="009F0EE7">
        <w:rPr>
          <w:rFonts w:ascii="Cambria" w:hAnsi="Cambria"/>
          <w:sz w:val="22"/>
          <w:szCs w:val="22"/>
        </w:rPr>
        <w:t xml:space="preserve">Drove CI/CD pipeline improvements using </w:t>
      </w:r>
      <w:r w:rsidRPr="00800373">
        <w:rPr>
          <w:rFonts w:ascii="Cambria" w:hAnsi="Cambria"/>
          <w:b/>
          <w:bCs/>
          <w:sz w:val="22"/>
          <w:szCs w:val="22"/>
        </w:rPr>
        <w:t>AI-assisted test generation</w:t>
      </w:r>
      <w:r w:rsidRPr="009F0EE7">
        <w:rPr>
          <w:rFonts w:ascii="Cambria" w:hAnsi="Cambria"/>
          <w:sz w:val="22"/>
          <w:szCs w:val="22"/>
        </w:rPr>
        <w:t xml:space="preserve"> and code review tools, cutting release cycle time; simultaneously scoped GraphQL federation contracts across insurance domain microservices to set the foundation for a unified API layer across Azure-hosted services.</w:t>
      </w:r>
    </w:p>
    <w:p w14:paraId="5660E76D" w14:textId="6773CBA1" w:rsidR="00800373" w:rsidRPr="00800373" w:rsidRDefault="00800373" w:rsidP="00ED4FB2">
      <w:pPr>
        <w:pStyle w:val="ListParagraph"/>
        <w:numPr>
          <w:ilvl w:val="0"/>
          <w:numId w:val="12"/>
        </w:numPr>
        <w:spacing w:after="0" w:line="320" w:lineRule="atLeast"/>
        <w:jc w:val="both"/>
        <w:rPr>
          <w:rFonts w:ascii="Cambria" w:hAnsi="Cambria" w:cs="Nirmala UI"/>
          <w:sz w:val="22"/>
          <w:szCs w:val="22"/>
        </w:rPr>
      </w:pPr>
      <w:r w:rsidRPr="00800373">
        <w:rPr>
          <w:rFonts w:ascii="Cambria" w:hAnsi="Cambria"/>
          <w:b/>
          <w:bCs/>
          <w:sz w:val="22"/>
          <w:szCs w:val="22"/>
        </w:rPr>
        <w:t>Supported production IoT</w:t>
      </w:r>
      <w:r w:rsidRPr="00800373">
        <w:rPr>
          <w:rFonts w:ascii="Cambria" w:hAnsi="Cambria"/>
          <w:sz w:val="22"/>
          <w:szCs w:val="22"/>
        </w:rPr>
        <w:t xml:space="preserve"> and claims processing platforms by investigating data ingestion failures, API latency issues, and message-processing bottlenecks, ensuring timely resolution of business-critical incidents.</w:t>
      </w:r>
    </w:p>
    <w:p w14:paraId="1F6B19D4" w14:textId="00E552C1" w:rsidR="00ED4FB2" w:rsidRPr="00321E64" w:rsidRDefault="00ED4FB2" w:rsidP="00ED4FB2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0" w:afterAutospacing="0" w:line="320" w:lineRule="atLeast"/>
        <w:jc w:val="both"/>
        <w:rPr>
          <w:rFonts w:ascii="Cambria" w:hAnsi="Cambria" w:cs="Nirmala UI"/>
          <w:color w:val="1A1C1E"/>
          <w:sz w:val="22"/>
          <w:szCs w:val="22"/>
        </w:rPr>
      </w:pPr>
      <w:r w:rsidRPr="009F0EE7">
        <w:rPr>
          <w:rFonts w:ascii="Cambria" w:hAnsi="Cambria" w:cs="Nirmala UI"/>
          <w:bCs/>
          <w:color w:val="000000" w:themeColor="text1"/>
          <w:sz w:val="22"/>
          <w:szCs w:val="22"/>
        </w:rPr>
        <w:t>Led</w:t>
      </w:r>
      <w:r w:rsidRPr="009F0EE7">
        <w:rPr>
          <w:rFonts w:ascii="Cambria" w:hAnsi="Cambria" w:cs="Nirmala UI"/>
          <w:color w:val="000000" w:themeColor="text1"/>
          <w:sz w:val="22"/>
          <w:szCs w:val="22"/>
        </w:rPr>
        <w:t> the development of dynamic, responsive, and reusable user interfaces for single-page applications (SPAs) using </w:t>
      </w:r>
      <w:r w:rsidRPr="009F0EE7">
        <w:rPr>
          <w:rFonts w:ascii="Cambria" w:hAnsi="Cambria" w:cs="Nirmala UI"/>
          <w:b/>
          <w:bCs/>
          <w:color w:val="000000" w:themeColor="text1"/>
          <w:sz w:val="22"/>
          <w:szCs w:val="22"/>
        </w:rPr>
        <w:t>ReactJS</w:t>
      </w:r>
      <w:r w:rsidRPr="009F0EE7">
        <w:rPr>
          <w:rFonts w:ascii="Cambria" w:hAnsi="Cambria" w:cs="Nirmala UI"/>
          <w:color w:val="000000" w:themeColor="text1"/>
          <w:sz w:val="22"/>
          <w:szCs w:val="22"/>
        </w:rPr>
        <w:t>, </w:t>
      </w:r>
      <w:r w:rsidRPr="009F0EE7">
        <w:rPr>
          <w:rFonts w:ascii="Cambria" w:hAnsi="Cambria" w:cs="Nirmala UI"/>
          <w:b/>
          <w:bCs/>
          <w:color w:val="000000" w:themeColor="text1"/>
          <w:sz w:val="22"/>
          <w:szCs w:val="22"/>
        </w:rPr>
        <w:t>TypeScript</w:t>
      </w:r>
      <w:r w:rsidRPr="009F0EE7">
        <w:rPr>
          <w:rFonts w:ascii="Cambria" w:hAnsi="Cambria" w:cs="Nirmala UI"/>
          <w:color w:val="000000" w:themeColor="text1"/>
          <w:sz w:val="22"/>
          <w:szCs w:val="22"/>
        </w:rPr>
        <w:t>, and </w:t>
      </w:r>
      <w:r w:rsidRPr="009F0EE7">
        <w:rPr>
          <w:rFonts w:ascii="Cambria" w:hAnsi="Cambria" w:cs="Nirmala UI"/>
          <w:b/>
          <w:bCs/>
          <w:color w:val="000000" w:themeColor="text1"/>
          <w:sz w:val="22"/>
          <w:szCs w:val="22"/>
        </w:rPr>
        <w:t>HTML5/CSS3</w:t>
      </w:r>
      <w:r w:rsidRPr="009F0EE7">
        <w:rPr>
          <w:rFonts w:ascii="Cambria" w:hAnsi="Cambria" w:cs="Nirmala UI"/>
          <w:color w:val="000000" w:themeColor="text1"/>
          <w:sz w:val="22"/>
          <w:szCs w:val="22"/>
        </w:rPr>
        <w:t xml:space="preserve">. </w:t>
      </w:r>
      <w:r w:rsidRPr="009F0EE7">
        <w:rPr>
          <w:rFonts w:ascii="Cambria" w:hAnsi="Cambria" w:cs="Nirmala UI"/>
          <w:bCs/>
          <w:color w:val="000000" w:themeColor="text1"/>
          <w:sz w:val="22"/>
          <w:szCs w:val="22"/>
        </w:rPr>
        <w:t>Designed</w:t>
      </w:r>
      <w:r w:rsidRPr="009F0EE7">
        <w:rPr>
          <w:rFonts w:ascii="Cambria" w:hAnsi="Cambria" w:cs="Nirmala UI"/>
          <w:color w:val="000000" w:themeColor="text1"/>
          <w:sz w:val="22"/>
          <w:szCs w:val="22"/>
        </w:rPr>
        <w:t>, implemented, and maintained automated </w:t>
      </w:r>
      <w:r w:rsidRPr="009F0EE7">
        <w:rPr>
          <w:rFonts w:ascii="Cambria" w:hAnsi="Cambria" w:cs="Nirmala UI"/>
          <w:b/>
          <w:bCs/>
          <w:color w:val="000000" w:themeColor="text1"/>
          <w:sz w:val="22"/>
          <w:szCs w:val="22"/>
        </w:rPr>
        <w:t>CI/CD pipelines</w:t>
      </w:r>
      <w:r w:rsidRPr="009F0EE7">
        <w:rPr>
          <w:rFonts w:ascii="Cambria" w:hAnsi="Cambria" w:cs="Nirmala UI"/>
          <w:color w:val="000000" w:themeColor="text1"/>
          <w:sz w:val="22"/>
          <w:szCs w:val="22"/>
        </w:rPr>
        <w:t> using tools like Jenkins/GitLab to build (</w:t>
      </w:r>
      <w:r w:rsidRPr="009F0EE7">
        <w:rPr>
          <w:rFonts w:ascii="Cambria" w:hAnsi="Cambria" w:cs="Nirmala UI"/>
          <w:b/>
          <w:bCs/>
          <w:color w:val="000000" w:themeColor="text1"/>
          <w:sz w:val="22"/>
          <w:szCs w:val="22"/>
        </w:rPr>
        <w:t>Maven</w:t>
      </w:r>
      <w:r w:rsidRPr="009F0EE7">
        <w:rPr>
          <w:rFonts w:ascii="Cambria" w:hAnsi="Cambria" w:cs="Nirmala UI"/>
          <w:color w:val="000000" w:themeColor="text1"/>
          <w:sz w:val="22"/>
          <w:szCs w:val="22"/>
        </w:rPr>
        <w:t>, </w:t>
      </w:r>
      <w:r w:rsidRPr="009F0EE7">
        <w:rPr>
          <w:rFonts w:ascii="Cambria" w:hAnsi="Cambria" w:cs="Nirmala UI"/>
          <w:b/>
          <w:bCs/>
          <w:color w:val="000000" w:themeColor="text1"/>
          <w:sz w:val="22"/>
          <w:szCs w:val="22"/>
        </w:rPr>
        <w:t>Gradle</w:t>
      </w:r>
      <w:r w:rsidRPr="009F0EE7">
        <w:rPr>
          <w:rFonts w:ascii="Cambria" w:hAnsi="Cambria" w:cs="Nirmala UI"/>
          <w:color w:val="000000" w:themeColor="text1"/>
          <w:sz w:val="22"/>
          <w:szCs w:val="22"/>
        </w:rPr>
        <w:t>), test, and deploy applications to </w:t>
      </w:r>
      <w:r w:rsidRPr="009F0EE7">
        <w:rPr>
          <w:rFonts w:ascii="Cambria" w:hAnsi="Cambria" w:cs="Nirmala UI"/>
          <w:b/>
          <w:bCs/>
          <w:color w:val="000000" w:themeColor="text1"/>
          <w:sz w:val="22"/>
          <w:szCs w:val="22"/>
        </w:rPr>
        <w:t>Azure</w:t>
      </w:r>
      <w:r w:rsidRPr="009F0EE7">
        <w:rPr>
          <w:rFonts w:ascii="Cambria" w:hAnsi="Cambria" w:cs="Nirmala UI"/>
          <w:color w:val="000000" w:themeColor="text1"/>
          <w:sz w:val="22"/>
          <w:szCs w:val="22"/>
        </w:rPr>
        <w:t> environments.</w:t>
      </w:r>
    </w:p>
    <w:p w14:paraId="365555F5" w14:textId="14AA5049" w:rsidR="009F0EE7" w:rsidRPr="009F0EE7" w:rsidRDefault="009F0EE7" w:rsidP="00ED4FB2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0" w:afterAutospacing="0" w:line="320" w:lineRule="atLeast"/>
        <w:jc w:val="both"/>
        <w:rPr>
          <w:rFonts w:ascii="Cambria" w:hAnsi="Cambria" w:cs="Nirmala UI"/>
          <w:color w:val="1A1C1E"/>
          <w:sz w:val="22"/>
          <w:szCs w:val="22"/>
        </w:rPr>
      </w:pPr>
      <w:r w:rsidRPr="009F0EE7">
        <w:rPr>
          <w:rFonts w:ascii="Cambria" w:hAnsi="Cambria"/>
          <w:sz w:val="22"/>
          <w:szCs w:val="22"/>
        </w:rPr>
        <w:t xml:space="preserve">Partnered with the data science team to build an </w:t>
      </w:r>
      <w:r w:rsidRPr="00800373">
        <w:rPr>
          <w:rFonts w:ascii="Cambria" w:hAnsi="Cambria"/>
          <w:b/>
          <w:bCs/>
          <w:sz w:val="22"/>
          <w:szCs w:val="22"/>
        </w:rPr>
        <w:t>LLM-powered</w:t>
      </w:r>
      <w:r w:rsidRPr="009F0EE7">
        <w:rPr>
          <w:rFonts w:ascii="Cambria" w:hAnsi="Cambria"/>
          <w:sz w:val="22"/>
          <w:szCs w:val="22"/>
        </w:rPr>
        <w:t xml:space="preserve"> anomaly detection layer on top of the IoT event pipeline, classifying incoming claims signals in real time and cutting false-positive alerts by 18%.</w:t>
      </w:r>
    </w:p>
    <w:p w14:paraId="6F44CACF" w14:textId="77777777" w:rsidR="00ED4FB2" w:rsidRDefault="00ED4FB2" w:rsidP="00ED4FB2">
      <w:pPr>
        <w:pStyle w:val="ng-star-inserted"/>
        <w:shd w:val="clear" w:color="auto" w:fill="FFFFFF"/>
        <w:spacing w:before="0" w:beforeAutospacing="0" w:after="0" w:afterAutospacing="0" w:line="320" w:lineRule="atLeast"/>
        <w:ind w:left="720"/>
        <w:jc w:val="both"/>
        <w:rPr>
          <w:rFonts w:ascii="Cambria" w:hAnsi="Cambria" w:cs="Nirmala UI"/>
          <w:color w:val="1A1C1E"/>
          <w:sz w:val="22"/>
          <w:szCs w:val="22"/>
        </w:rPr>
      </w:pPr>
    </w:p>
    <w:p w14:paraId="60EEC92E" w14:textId="77777777" w:rsidR="00321E64" w:rsidRDefault="00321E64" w:rsidP="00ED4FB2">
      <w:pPr>
        <w:pStyle w:val="ng-star-inserted"/>
        <w:shd w:val="clear" w:color="auto" w:fill="FFFFFF"/>
        <w:spacing w:before="0" w:beforeAutospacing="0" w:after="0" w:afterAutospacing="0" w:line="320" w:lineRule="atLeast"/>
        <w:ind w:left="720"/>
        <w:jc w:val="both"/>
        <w:rPr>
          <w:rFonts w:ascii="Cambria" w:hAnsi="Cambria" w:cs="Nirmala UI"/>
          <w:color w:val="1A1C1E"/>
          <w:sz w:val="22"/>
          <w:szCs w:val="22"/>
        </w:rPr>
      </w:pPr>
    </w:p>
    <w:p w14:paraId="3EF22C69" w14:textId="77777777" w:rsidR="00321E64" w:rsidRPr="00ED4FB2" w:rsidRDefault="00321E64" w:rsidP="00ED4FB2">
      <w:pPr>
        <w:pStyle w:val="ng-star-inserted"/>
        <w:shd w:val="clear" w:color="auto" w:fill="FFFFFF"/>
        <w:spacing w:before="0" w:beforeAutospacing="0" w:after="0" w:afterAutospacing="0" w:line="320" w:lineRule="atLeast"/>
        <w:ind w:left="720"/>
        <w:jc w:val="both"/>
        <w:rPr>
          <w:rFonts w:ascii="Cambria" w:hAnsi="Cambria" w:cs="Nirmala UI"/>
          <w:color w:val="1A1C1E"/>
          <w:sz w:val="22"/>
          <w:szCs w:val="22"/>
        </w:rPr>
      </w:pPr>
    </w:p>
    <w:p w14:paraId="02138A30" w14:textId="6A214811" w:rsidR="00ED4FB2" w:rsidRDefault="00F33F00" w:rsidP="00F33F00">
      <w:pPr>
        <w:spacing w:line="320" w:lineRule="atLeast"/>
        <w:jc w:val="both"/>
        <w:rPr>
          <w:rFonts w:ascii="Cambria" w:hAnsi="Cambria"/>
          <w:sz w:val="22"/>
          <w:szCs w:val="22"/>
        </w:rPr>
      </w:pPr>
      <w:r w:rsidRPr="00F33F00">
        <w:rPr>
          <w:rFonts w:ascii="Cambria" w:hAnsi="Cambria" w:cs="Times New Roman"/>
          <w:b/>
          <w:bCs/>
          <w:sz w:val="22"/>
          <w:szCs w:val="22"/>
        </w:rPr>
        <w:lastRenderedPageBreak/>
        <w:t>Environment</w:t>
      </w:r>
      <w:r w:rsidR="008D55E1" w:rsidRPr="00ED4FB2">
        <w:rPr>
          <w:rFonts w:ascii="Cambria" w:hAnsi="Cambria" w:cs="Times New Roman"/>
          <w:b/>
          <w:bCs/>
          <w:sz w:val="22"/>
          <w:szCs w:val="22"/>
        </w:rPr>
        <w:t>:</w:t>
      </w:r>
      <w:r w:rsidR="008D55E1" w:rsidRPr="00ED4FB2">
        <w:rPr>
          <w:rFonts w:ascii="Cambria" w:hAnsi="Cambria" w:cs="Times New Roman"/>
          <w:sz w:val="22"/>
          <w:szCs w:val="22"/>
        </w:rPr>
        <w:t xml:space="preserve"> </w:t>
      </w:r>
      <w:r w:rsidR="00ED4FB2" w:rsidRPr="00ED4FB2">
        <w:rPr>
          <w:rFonts w:ascii="Cambria" w:hAnsi="Cambria" w:cs="Nirmala UI"/>
          <w:color w:val="1A1C1E"/>
          <w:sz w:val="22"/>
          <w:szCs w:val="22"/>
          <w:shd w:val="clear" w:color="auto" w:fill="FFFFFF"/>
        </w:rPr>
        <w:t xml:space="preserve">NodeJS, Express.js, ReactJS, JavaScript, Cassandra, Azure, CI/CD, HTML5, CSS3, JSON, Nginx, </w:t>
      </w:r>
      <w:r w:rsidR="00ED4FB2" w:rsidRPr="00ED4FB2">
        <w:rPr>
          <w:rFonts w:ascii="Cambria" w:eastAsia="Times New Roman" w:hAnsi="Cambria" w:cs="Nirmala UI"/>
          <w:color w:val="000000" w:themeColor="text1"/>
          <w:sz w:val="22"/>
          <w:szCs w:val="22"/>
          <w:lang w:eastAsia="en-IN"/>
        </w:rPr>
        <w:t>Kubernetes</w:t>
      </w:r>
      <w:r w:rsidR="00321E64">
        <w:rPr>
          <w:rFonts w:ascii="Cambria" w:eastAsia="Times New Roman" w:hAnsi="Cambria" w:cs="Nirmala UI"/>
          <w:color w:val="000000" w:themeColor="text1"/>
          <w:sz w:val="22"/>
          <w:szCs w:val="22"/>
          <w:lang w:eastAsia="en-IN"/>
        </w:rPr>
        <w:t>, Python,</w:t>
      </w:r>
      <w:r w:rsidR="009F0EE7" w:rsidRPr="009F0EE7">
        <w:t xml:space="preserve"> </w:t>
      </w:r>
      <w:r w:rsidR="00321E64" w:rsidRPr="00321E64">
        <w:rPr>
          <w:rFonts w:ascii="Cambria" w:hAnsi="Cambria"/>
          <w:sz w:val="22"/>
          <w:szCs w:val="22"/>
        </w:rPr>
        <w:t>SOAP, Spring JPA, Azure DevOps, Terraform, Terragrunt</w:t>
      </w:r>
      <w:r w:rsidR="00321E64">
        <w:t xml:space="preserve">, </w:t>
      </w:r>
      <w:r w:rsidR="009F0EE7" w:rsidRPr="009F0EE7">
        <w:rPr>
          <w:rFonts w:ascii="Cambria" w:hAnsi="Cambria"/>
          <w:sz w:val="22"/>
          <w:szCs w:val="22"/>
        </w:rPr>
        <w:t>GraphQL, AI tools, Agentic AI, LLM integration, AI-driven applications, GraphQL federation, performance optimization</w:t>
      </w:r>
      <w:r w:rsidR="009F0EE7">
        <w:rPr>
          <w:rFonts w:ascii="Cambria" w:hAnsi="Cambria"/>
          <w:sz w:val="22"/>
          <w:szCs w:val="22"/>
        </w:rPr>
        <w:t>.</w:t>
      </w:r>
    </w:p>
    <w:p w14:paraId="5E5D5FD0" w14:textId="77777777" w:rsidR="007D0737" w:rsidRPr="007D0737" w:rsidRDefault="007D0737" w:rsidP="00F33F00">
      <w:pPr>
        <w:spacing w:line="320" w:lineRule="atLeast"/>
        <w:jc w:val="both"/>
        <w:rPr>
          <w:rFonts w:ascii="Cambria" w:eastAsia="Times New Roman" w:hAnsi="Cambria" w:cs="Nirmala UI"/>
          <w:color w:val="000000" w:themeColor="text1"/>
          <w:sz w:val="22"/>
          <w:szCs w:val="22"/>
          <w:lang w:eastAsia="en-IN"/>
        </w:rPr>
      </w:pPr>
    </w:p>
    <w:p w14:paraId="7E0A4DF7" w14:textId="61FB6985" w:rsidR="004744CD" w:rsidRPr="00F33F00" w:rsidRDefault="00ED4FB2" w:rsidP="004744CD">
      <w:pPr>
        <w:spacing w:after="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Emory Healthcare</w:t>
      </w:r>
      <w:r w:rsidR="004744CD" w:rsidRPr="00F33F00">
        <w:rPr>
          <w:rFonts w:ascii="Cambria" w:hAnsi="Cambria"/>
          <w:b/>
          <w:bCs/>
          <w:sz w:val="22"/>
          <w:szCs w:val="22"/>
        </w:rPr>
        <w:t xml:space="preserve">, </w:t>
      </w:r>
      <w:r>
        <w:rPr>
          <w:rFonts w:ascii="Cambria" w:hAnsi="Cambria"/>
          <w:b/>
          <w:bCs/>
          <w:sz w:val="22"/>
          <w:szCs w:val="22"/>
        </w:rPr>
        <w:t>Atlanta, GA.</w:t>
      </w:r>
    </w:p>
    <w:p w14:paraId="6C5DF19E" w14:textId="37B6C6E3" w:rsidR="004744CD" w:rsidRPr="00F33F00" w:rsidRDefault="00ED4FB2" w:rsidP="004744CD">
      <w:pPr>
        <w:spacing w:after="0"/>
        <w:jc w:val="both"/>
        <w:rPr>
          <w:rFonts w:ascii="Cambria" w:hAnsi="Cambria"/>
          <w:i/>
          <w:iCs/>
          <w:sz w:val="22"/>
          <w:szCs w:val="22"/>
        </w:rPr>
      </w:pPr>
      <w:r>
        <w:rPr>
          <w:rFonts w:ascii="Cambria" w:hAnsi="Cambria"/>
          <w:i/>
          <w:iCs/>
          <w:sz w:val="22"/>
          <w:szCs w:val="22"/>
        </w:rPr>
        <w:t xml:space="preserve">Java FullStack </w:t>
      </w:r>
      <w:r w:rsidR="004744CD" w:rsidRPr="00F33F00">
        <w:rPr>
          <w:rFonts w:ascii="Cambria" w:hAnsi="Cambria"/>
          <w:i/>
          <w:iCs/>
          <w:sz w:val="22"/>
          <w:szCs w:val="22"/>
        </w:rPr>
        <w:t>Developer (</w:t>
      </w:r>
      <w:r>
        <w:rPr>
          <w:rFonts w:ascii="Cambria" w:hAnsi="Cambria"/>
          <w:i/>
          <w:iCs/>
          <w:sz w:val="22"/>
          <w:szCs w:val="22"/>
        </w:rPr>
        <w:t xml:space="preserve">Oct </w:t>
      </w:r>
      <w:r w:rsidR="004744CD" w:rsidRPr="00F33F00">
        <w:rPr>
          <w:rFonts w:ascii="Cambria" w:hAnsi="Cambria"/>
          <w:i/>
          <w:iCs/>
          <w:sz w:val="22"/>
          <w:szCs w:val="22"/>
        </w:rPr>
        <w:t xml:space="preserve">2021 – </w:t>
      </w:r>
      <w:r>
        <w:rPr>
          <w:rFonts w:ascii="Cambria" w:hAnsi="Cambria"/>
          <w:i/>
          <w:iCs/>
          <w:sz w:val="22"/>
          <w:szCs w:val="22"/>
        </w:rPr>
        <w:t>Mar</w:t>
      </w:r>
      <w:r w:rsidR="004744CD" w:rsidRPr="00F33F00">
        <w:rPr>
          <w:rFonts w:ascii="Cambria" w:hAnsi="Cambria"/>
          <w:i/>
          <w:iCs/>
          <w:sz w:val="22"/>
          <w:szCs w:val="22"/>
        </w:rPr>
        <w:t xml:space="preserve"> 2022)</w:t>
      </w:r>
    </w:p>
    <w:p w14:paraId="47245640" w14:textId="3029AAAB" w:rsidR="00ED4FB2" w:rsidRPr="00ED4FB2" w:rsidRDefault="00ED4FB2" w:rsidP="00ED4FB2">
      <w:pPr>
        <w:spacing w:after="0" w:line="320" w:lineRule="atLeast"/>
        <w:jc w:val="both"/>
        <w:rPr>
          <w:rFonts w:ascii="Cambria" w:hAnsi="Cambria" w:cs="Segoe UI"/>
          <w:sz w:val="20"/>
          <w:szCs w:val="20"/>
        </w:rPr>
      </w:pPr>
      <w:r w:rsidRPr="00ED4FB2">
        <w:rPr>
          <w:rFonts w:ascii="Cambria" w:hAnsi="Cambria" w:cs="Segoe UI"/>
          <w:sz w:val="20"/>
          <w:szCs w:val="20"/>
        </w:rPr>
        <w:t>Emory Healthcare leverages modern technology to deliver innovative healthcare solutions across Georgia. As a Java Full Stack Developer, you’ll build scalable applications supporting patient care, clinical operations, and research initiatives.</w:t>
      </w:r>
    </w:p>
    <w:p w14:paraId="6B0B2206" w14:textId="58FEEF04" w:rsidR="004744CD" w:rsidRPr="00F33F00" w:rsidRDefault="004744CD" w:rsidP="004744CD">
      <w:pPr>
        <w:spacing w:after="0"/>
        <w:jc w:val="both"/>
        <w:rPr>
          <w:rFonts w:ascii="Cambria" w:hAnsi="Cambria"/>
          <w:sz w:val="22"/>
          <w:szCs w:val="22"/>
        </w:rPr>
      </w:pPr>
    </w:p>
    <w:p w14:paraId="637B0CEB" w14:textId="31034F88" w:rsidR="00B25681" w:rsidRPr="00ED4FB2" w:rsidRDefault="00B25681" w:rsidP="00B25681">
      <w:pPr>
        <w:pStyle w:val="ListParagraph"/>
        <w:numPr>
          <w:ilvl w:val="0"/>
          <w:numId w:val="12"/>
        </w:numPr>
        <w:spacing w:after="0"/>
        <w:jc w:val="both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ED4FB2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Designed </w:t>
      </w:r>
      <w:r w:rsidRPr="00ED4FB2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 xml:space="preserve">RESTful APIs </w:t>
      </w:r>
      <w:r w:rsidRPr="00ED4FB2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that handled over </w:t>
      </w:r>
      <w:r w:rsidRPr="00ED4FB2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10,000 requests</w:t>
      </w:r>
      <w:r w:rsidRPr="00ED4FB2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daily for seamless integration with front-end applications.</w:t>
      </w:r>
    </w:p>
    <w:p w14:paraId="6254833D" w14:textId="77777777" w:rsidR="00ED4FB2" w:rsidRPr="00ED4FB2" w:rsidRDefault="00ED4FB2" w:rsidP="00ED4FB2">
      <w:pPr>
        <w:pStyle w:val="ListParagraph"/>
        <w:numPr>
          <w:ilvl w:val="0"/>
          <w:numId w:val="12"/>
        </w:numPr>
        <w:spacing w:after="0" w:line="320" w:lineRule="atLeast"/>
        <w:jc w:val="both"/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</w:pPr>
      <w:r w:rsidRPr="00ED4FB2">
        <w:rPr>
          <w:rFonts w:ascii="Cambria" w:hAnsi="Cambria" w:cs="Segoe UI"/>
          <w:sz w:val="22"/>
          <w:szCs w:val="22"/>
        </w:rPr>
        <w:t xml:space="preserve">Architected and developed scalable </w:t>
      </w:r>
      <w:r w:rsidRPr="00ED4FB2">
        <w:rPr>
          <w:rStyle w:val="Strong"/>
          <w:rFonts w:ascii="Cambria" w:hAnsi="Cambria" w:cs="Segoe UI"/>
          <w:b w:val="0"/>
          <w:bCs w:val="0"/>
          <w:sz w:val="22"/>
          <w:szCs w:val="22"/>
        </w:rPr>
        <w:t>RESTful web services</w:t>
      </w:r>
      <w:r w:rsidRPr="00ED4FB2">
        <w:rPr>
          <w:rFonts w:ascii="Cambria" w:hAnsi="Cambria" w:cs="Segoe UI"/>
          <w:sz w:val="22"/>
          <w:szCs w:val="22"/>
        </w:rPr>
        <w:t xml:space="preserve"> </w:t>
      </w:r>
      <w:r w:rsidRPr="00800373">
        <w:rPr>
          <w:rFonts w:ascii="Cambria" w:hAnsi="Cambria" w:cs="Segoe UI"/>
          <w:b/>
          <w:bCs/>
          <w:sz w:val="22"/>
          <w:szCs w:val="22"/>
        </w:rPr>
        <w:t xml:space="preserve">using </w:t>
      </w:r>
      <w:r w:rsidRPr="00800373">
        <w:rPr>
          <w:rStyle w:val="Strong"/>
          <w:rFonts w:ascii="Cambria" w:hAnsi="Cambria" w:cs="Segoe UI"/>
          <w:b w:val="0"/>
          <w:bCs w:val="0"/>
          <w:sz w:val="22"/>
          <w:szCs w:val="22"/>
        </w:rPr>
        <w:t>Spring Boot</w:t>
      </w:r>
      <w:r w:rsidRPr="00800373">
        <w:rPr>
          <w:rFonts w:ascii="Cambria" w:hAnsi="Cambria" w:cs="Segoe UI"/>
          <w:b/>
          <w:bCs/>
          <w:sz w:val="22"/>
          <w:szCs w:val="22"/>
        </w:rPr>
        <w:t xml:space="preserve"> and </w:t>
      </w:r>
      <w:r w:rsidRPr="00800373">
        <w:rPr>
          <w:rStyle w:val="Strong"/>
          <w:rFonts w:ascii="Cambria" w:hAnsi="Cambria" w:cs="Segoe UI"/>
          <w:b w:val="0"/>
          <w:bCs w:val="0"/>
          <w:sz w:val="22"/>
          <w:szCs w:val="22"/>
        </w:rPr>
        <w:t>Spring Data JPA</w:t>
      </w:r>
      <w:r w:rsidRPr="00ED4FB2">
        <w:rPr>
          <w:rFonts w:ascii="Cambria" w:hAnsi="Cambria" w:cs="Segoe UI"/>
          <w:b/>
          <w:bCs/>
          <w:sz w:val="22"/>
          <w:szCs w:val="22"/>
        </w:rPr>
        <w:t>,</w:t>
      </w:r>
      <w:r w:rsidRPr="00ED4FB2">
        <w:rPr>
          <w:rFonts w:ascii="Cambria" w:hAnsi="Cambria" w:cs="Segoe UI"/>
          <w:sz w:val="22"/>
          <w:szCs w:val="22"/>
        </w:rPr>
        <w:t xml:space="preserve"> enabling seamless integration with internal healthcare platforms and external pharmaceutical APIs, improving data flow.</w:t>
      </w:r>
    </w:p>
    <w:p w14:paraId="5F3BA0FC" w14:textId="77777777" w:rsidR="00ED4FB2" w:rsidRPr="00ED4FB2" w:rsidRDefault="00ED4FB2" w:rsidP="00ED4FB2">
      <w:pPr>
        <w:pStyle w:val="ListParagraph"/>
        <w:numPr>
          <w:ilvl w:val="0"/>
          <w:numId w:val="12"/>
        </w:numPr>
        <w:spacing w:after="0" w:line="320" w:lineRule="atLeast"/>
        <w:jc w:val="both"/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</w:pPr>
      <w:r w:rsidRPr="00ED4FB2"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  <w:t xml:space="preserve">Built dynamic user interfaces with React.js, Redux, and </w:t>
      </w:r>
      <w:r w:rsidRPr="00ED4FB2">
        <w:rPr>
          <w:rFonts w:ascii="Cambria" w:eastAsia="Times New Roman" w:hAnsi="Cambria" w:cs="Segoe UI"/>
          <w:b/>
          <w:bCs/>
          <w:kern w:val="0"/>
          <w:sz w:val="22"/>
          <w:szCs w:val="22"/>
          <w:lang w:eastAsia="en-IN"/>
          <w14:ligatures w14:val="none"/>
        </w:rPr>
        <w:t>HTML5</w:t>
      </w:r>
      <w:r w:rsidRPr="00ED4FB2"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  <w:t>/CSS3, enhancing the user experience for real-time patient dashboards, clinical trial tracking, and drug inventory management systems.</w:t>
      </w:r>
    </w:p>
    <w:p w14:paraId="0D9BDDFC" w14:textId="77777777" w:rsidR="00ED4FB2" w:rsidRPr="00ED4FB2" w:rsidRDefault="00ED4FB2" w:rsidP="00ED4FB2">
      <w:pPr>
        <w:pStyle w:val="ListParagraph"/>
        <w:numPr>
          <w:ilvl w:val="0"/>
          <w:numId w:val="12"/>
        </w:numPr>
        <w:spacing w:after="0" w:line="320" w:lineRule="atLeast"/>
        <w:jc w:val="both"/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</w:pPr>
      <w:r w:rsidRPr="00ED4FB2"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  <w:t xml:space="preserve">Implemented secure </w:t>
      </w:r>
      <w:r w:rsidRPr="00800373">
        <w:rPr>
          <w:rFonts w:ascii="Cambria" w:eastAsia="Times New Roman" w:hAnsi="Cambria" w:cs="Segoe UI"/>
          <w:b/>
          <w:bCs/>
          <w:kern w:val="0"/>
          <w:sz w:val="22"/>
          <w:szCs w:val="22"/>
          <w:lang w:eastAsia="en-IN"/>
          <w14:ligatures w14:val="none"/>
        </w:rPr>
        <w:t xml:space="preserve">microservices </w:t>
      </w:r>
      <w:r w:rsidRPr="00ED4FB2"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  <w:t>using OAuth2, JWT, and Spring Security, ensuring role-based access control for sensitive patient data and compliance with healthcare regulations such as HIPAA.</w:t>
      </w:r>
    </w:p>
    <w:p w14:paraId="2F9FB862" w14:textId="77777777" w:rsidR="00ED4FB2" w:rsidRPr="00ED4FB2" w:rsidRDefault="00ED4FB2" w:rsidP="00ED4FB2">
      <w:pPr>
        <w:pStyle w:val="ListParagraph"/>
        <w:numPr>
          <w:ilvl w:val="0"/>
          <w:numId w:val="12"/>
        </w:numPr>
        <w:spacing w:after="0" w:line="320" w:lineRule="atLeast"/>
        <w:jc w:val="both"/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</w:pPr>
      <w:r w:rsidRPr="00ED4FB2"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  <w:t>Developed event-driven processing systems using Apache Kafka, Apache Spark, and Node.js, enabling real-time monitoring of clinical trial data, pharmaceutical supply chain metrics, and lab results analysis.</w:t>
      </w:r>
    </w:p>
    <w:p w14:paraId="1D71450C" w14:textId="77777777" w:rsidR="00ED4FB2" w:rsidRPr="00ED4FB2" w:rsidRDefault="00ED4FB2" w:rsidP="00ED4FB2">
      <w:pPr>
        <w:pStyle w:val="ListParagraph"/>
        <w:numPr>
          <w:ilvl w:val="0"/>
          <w:numId w:val="12"/>
        </w:numPr>
        <w:spacing w:after="0" w:line="320" w:lineRule="atLeast"/>
        <w:jc w:val="both"/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</w:pPr>
      <w:r w:rsidRPr="00ED4FB2"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  <w:t xml:space="preserve">Containerized and orchestrated applications using </w:t>
      </w:r>
      <w:r w:rsidRPr="00ED4FB2">
        <w:rPr>
          <w:rFonts w:ascii="Cambria" w:eastAsia="Times New Roman" w:hAnsi="Cambria" w:cs="Segoe UI"/>
          <w:b/>
          <w:bCs/>
          <w:kern w:val="0"/>
          <w:sz w:val="22"/>
          <w:szCs w:val="22"/>
          <w:lang w:eastAsia="en-IN"/>
          <w14:ligatures w14:val="none"/>
        </w:rPr>
        <w:t>Docker</w:t>
      </w:r>
      <w:r w:rsidRPr="00ED4FB2"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  <w:t xml:space="preserve">, </w:t>
      </w:r>
      <w:r w:rsidRPr="00ED4FB2">
        <w:rPr>
          <w:rFonts w:ascii="Cambria" w:eastAsia="Times New Roman" w:hAnsi="Cambria" w:cs="Segoe UI"/>
          <w:b/>
          <w:bCs/>
          <w:kern w:val="0"/>
          <w:sz w:val="22"/>
          <w:szCs w:val="22"/>
          <w:lang w:eastAsia="en-IN"/>
          <w14:ligatures w14:val="none"/>
        </w:rPr>
        <w:t>Kubernetes</w:t>
      </w:r>
      <w:r w:rsidRPr="00ED4FB2">
        <w:rPr>
          <w:rFonts w:ascii="Cambria" w:eastAsia="Times New Roman" w:hAnsi="Cambria" w:cs="Segoe UI"/>
          <w:kern w:val="0"/>
          <w:sz w:val="22"/>
          <w:szCs w:val="22"/>
          <w:lang w:eastAsia="en-IN"/>
          <w14:ligatures w14:val="none"/>
        </w:rPr>
        <w:t>, and Helm, facilitating scalable, fault-tolerant deployments across cloud and on-premises healthcare infrastructures.</w:t>
      </w:r>
    </w:p>
    <w:p w14:paraId="058A8FFA" w14:textId="77777777" w:rsidR="00ED4FB2" w:rsidRPr="00ED4FB2" w:rsidRDefault="00ED4FB2" w:rsidP="00ED4FB2">
      <w:pPr>
        <w:spacing w:after="0"/>
        <w:ind w:left="360"/>
        <w:jc w:val="both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</w:p>
    <w:p w14:paraId="3C803F00" w14:textId="0EB1D310" w:rsidR="00ED4FB2" w:rsidRPr="00ED4FB2" w:rsidRDefault="00F33F00" w:rsidP="00ED4FB2">
      <w:pPr>
        <w:spacing w:after="0" w:line="320" w:lineRule="atLeast"/>
        <w:jc w:val="both"/>
        <w:rPr>
          <w:rStyle w:val="Strong"/>
          <w:rFonts w:ascii="Segoe UI" w:hAnsi="Segoe UI" w:cs="Segoe UI"/>
          <w:b w:val="0"/>
          <w:bCs w:val="0"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Environment</w:t>
      </w:r>
      <w:r w:rsidR="004744CD" w:rsidRPr="00ED4FB2">
        <w:rPr>
          <w:rFonts w:ascii="Cambria" w:hAnsi="Cambria"/>
          <w:b/>
          <w:bCs/>
          <w:sz w:val="22"/>
          <w:szCs w:val="22"/>
        </w:rPr>
        <w:t>:</w:t>
      </w:r>
      <w:r w:rsidR="004744CD" w:rsidRPr="00ED4FB2">
        <w:rPr>
          <w:rFonts w:ascii="Cambria" w:hAnsi="Cambria"/>
          <w:sz w:val="22"/>
          <w:szCs w:val="22"/>
        </w:rPr>
        <w:t xml:space="preserve"> </w:t>
      </w:r>
      <w:r w:rsidR="00ED4FB2" w:rsidRPr="00ED4FB2">
        <w:rPr>
          <w:rStyle w:val="Strong"/>
          <w:rFonts w:ascii="Cambria" w:hAnsi="Cambria" w:cs="Segoe UI"/>
          <w:b w:val="0"/>
          <w:bCs w:val="0"/>
          <w:sz w:val="22"/>
          <w:szCs w:val="22"/>
        </w:rPr>
        <w:t>Java, Spring Boot, Spring Data REST, Spring Data JPA, Hibernate, J2EE, EJB, Servlets, MySQL, SQL, JDBC, Gradle, JUnit, Mockito, JSON, CI/CD pipeline, Jenkins, Docker, and Kubernetes, JPA/Hibernate, CSS, HTML, and DHTML</w:t>
      </w:r>
      <w:r w:rsidR="00ED4FB2">
        <w:rPr>
          <w:rStyle w:val="Strong"/>
          <w:rFonts w:ascii="Cambria" w:hAnsi="Cambria" w:cs="Segoe UI"/>
          <w:b w:val="0"/>
          <w:bCs w:val="0"/>
          <w:sz w:val="22"/>
          <w:szCs w:val="22"/>
        </w:rPr>
        <w:t>.</w:t>
      </w:r>
    </w:p>
    <w:p w14:paraId="6B5DBBE8" w14:textId="1EFDA936" w:rsidR="004744CD" w:rsidRDefault="004744CD" w:rsidP="00F33F00">
      <w:pPr>
        <w:spacing w:after="0"/>
        <w:jc w:val="both"/>
        <w:rPr>
          <w:rFonts w:ascii="Cambria" w:hAnsi="Cambria"/>
          <w:sz w:val="22"/>
          <w:szCs w:val="22"/>
        </w:rPr>
      </w:pPr>
    </w:p>
    <w:p w14:paraId="4D2B955C" w14:textId="77777777" w:rsidR="00ED4FB2" w:rsidRPr="00F33F00" w:rsidRDefault="00ED4FB2" w:rsidP="00F33F00">
      <w:pPr>
        <w:spacing w:after="0"/>
        <w:jc w:val="both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</w:p>
    <w:p w14:paraId="57B1E3FD" w14:textId="58C44E55" w:rsidR="00ED4FB2" w:rsidRDefault="00ED4FB2" w:rsidP="00ED4FB2">
      <w:pPr>
        <w:spacing w:after="0" w:line="320" w:lineRule="atLeast"/>
        <w:jc w:val="both"/>
        <w:rPr>
          <w:rFonts w:ascii="Cambria" w:hAnsi="Cambria" w:cs="Nirmala UI"/>
          <w:color w:val="1A1C1E"/>
          <w:sz w:val="20"/>
          <w:szCs w:val="20"/>
          <w:shd w:val="clear" w:color="auto" w:fill="FFFFFF"/>
        </w:rPr>
      </w:pPr>
      <w:r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Abbott</w:t>
      </w:r>
      <w:r w:rsidR="00F33F00"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, Mumbai, India</w:t>
      </w:r>
      <w:r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.</w:t>
      </w:r>
      <w:r w:rsidR="00F33F00"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br/>
      </w:r>
      <w:r w:rsidR="00F33F00" w:rsidRPr="00F33F00">
        <w:rPr>
          <w:rFonts w:ascii="Cambria" w:eastAsia="Times New Roman" w:hAnsi="Cambria" w:cs="Times New Roman"/>
          <w:i/>
          <w:iCs/>
          <w:kern w:val="0"/>
          <w:sz w:val="22"/>
          <w:szCs w:val="22"/>
          <w14:ligatures w14:val="none"/>
        </w:rPr>
        <w:t>Junior Java Developer (</w:t>
      </w:r>
      <w:r>
        <w:rPr>
          <w:rFonts w:ascii="Cambria" w:eastAsia="Times New Roman" w:hAnsi="Cambria" w:cs="Times New Roman"/>
          <w:i/>
          <w:iCs/>
          <w:kern w:val="0"/>
          <w:sz w:val="22"/>
          <w:szCs w:val="22"/>
          <w14:ligatures w14:val="none"/>
        </w:rPr>
        <w:t>Dec</w:t>
      </w:r>
      <w:r w:rsidR="00F33F00" w:rsidRPr="00F33F00">
        <w:rPr>
          <w:rFonts w:ascii="Cambria" w:eastAsia="Times New Roman" w:hAnsi="Cambria" w:cs="Times New Roman"/>
          <w:i/>
          <w:iCs/>
          <w:kern w:val="0"/>
          <w:sz w:val="22"/>
          <w:szCs w:val="22"/>
          <w14:ligatures w14:val="none"/>
        </w:rPr>
        <w:t xml:space="preserve"> 201</w:t>
      </w:r>
      <w:r>
        <w:rPr>
          <w:rFonts w:ascii="Cambria" w:eastAsia="Times New Roman" w:hAnsi="Cambria" w:cs="Times New Roman"/>
          <w:i/>
          <w:iCs/>
          <w:kern w:val="0"/>
          <w:sz w:val="22"/>
          <w:szCs w:val="22"/>
          <w14:ligatures w14:val="none"/>
        </w:rPr>
        <w:t>9</w:t>
      </w:r>
      <w:r w:rsidR="00F33F00" w:rsidRPr="00F33F00">
        <w:rPr>
          <w:rFonts w:ascii="Cambria" w:eastAsia="Times New Roman" w:hAnsi="Cambria" w:cs="Times New Roman"/>
          <w:i/>
          <w:iCs/>
          <w:kern w:val="0"/>
          <w:sz w:val="22"/>
          <w:szCs w:val="22"/>
          <w14:ligatures w14:val="none"/>
        </w:rPr>
        <w:t xml:space="preserve"> – </w:t>
      </w:r>
      <w:r>
        <w:rPr>
          <w:rFonts w:ascii="Cambria" w:eastAsia="Times New Roman" w:hAnsi="Cambria" w:cs="Times New Roman"/>
          <w:i/>
          <w:iCs/>
          <w:kern w:val="0"/>
          <w:sz w:val="22"/>
          <w:szCs w:val="22"/>
          <w14:ligatures w14:val="none"/>
        </w:rPr>
        <w:t>Aug</w:t>
      </w:r>
      <w:r w:rsidR="00F33F00" w:rsidRPr="00F33F00">
        <w:rPr>
          <w:rFonts w:ascii="Cambria" w:eastAsia="Times New Roman" w:hAnsi="Cambria" w:cs="Times New Roman"/>
          <w:i/>
          <w:iCs/>
          <w:kern w:val="0"/>
          <w:sz w:val="22"/>
          <w:szCs w:val="22"/>
          <w14:ligatures w14:val="none"/>
        </w:rPr>
        <w:t xml:space="preserve"> 2021)</w:t>
      </w:r>
      <w:r w:rsidR="00F33F00" w:rsidRPr="00F33F00">
        <w:rPr>
          <w:rFonts w:ascii="Cambria" w:eastAsia="Times New Roman" w:hAnsi="Cambria" w:cs="Times New Roman"/>
          <w:i/>
          <w:iCs/>
          <w:kern w:val="0"/>
          <w:sz w:val="22"/>
          <w:szCs w:val="22"/>
          <w14:ligatures w14:val="none"/>
        </w:rPr>
        <w:br/>
      </w:r>
      <w:r w:rsidRPr="00ED4FB2">
        <w:rPr>
          <w:rFonts w:ascii="Cambria" w:hAnsi="Cambria" w:cs="Nirmala UI"/>
          <w:sz w:val="20"/>
          <w:szCs w:val="20"/>
        </w:rPr>
        <w:t xml:space="preserve">Abbott Laboratories is a multinational American healthcare and medical devices company. It is one of the largest and most influential companies, </w:t>
      </w:r>
      <w:r w:rsidRPr="00ED4FB2">
        <w:rPr>
          <w:rFonts w:ascii="Cambria" w:hAnsi="Cambria" w:cs="Nirmala UI"/>
          <w:color w:val="1A1C1E"/>
          <w:sz w:val="20"/>
          <w:szCs w:val="20"/>
          <w:shd w:val="clear" w:color="auto" w:fill="FFFFFF"/>
        </w:rPr>
        <w:t>a serverless back-end API to provide authentication and user profile management for a new suite of mobile applications.</w:t>
      </w:r>
    </w:p>
    <w:p w14:paraId="5F5E5CF6" w14:textId="77777777" w:rsidR="00321E64" w:rsidRDefault="00321E64" w:rsidP="00ED4FB2">
      <w:pPr>
        <w:spacing w:after="0" w:line="320" w:lineRule="atLeast"/>
        <w:jc w:val="both"/>
        <w:rPr>
          <w:rFonts w:ascii="Nirmala UI" w:hAnsi="Nirmala UI" w:cs="Nirmala UI"/>
          <w:color w:val="1A1C1E"/>
          <w:sz w:val="20"/>
          <w:szCs w:val="20"/>
          <w:shd w:val="clear" w:color="auto" w:fill="FFFFFF"/>
        </w:rPr>
      </w:pPr>
    </w:p>
    <w:p w14:paraId="29D29863" w14:textId="5E843C79" w:rsidR="00F33F00" w:rsidRPr="00F33F00" w:rsidRDefault="00F33F00" w:rsidP="00F33F00">
      <w:pPr>
        <w:spacing w:after="0"/>
        <w:jc w:val="both"/>
        <w:rPr>
          <w:rFonts w:ascii="Cambria" w:eastAsia="Times New Roman" w:hAnsi="Cambria" w:cs="Times New Roman"/>
          <w:i/>
          <w:iCs/>
          <w:kern w:val="0"/>
          <w:sz w:val="22"/>
          <w:szCs w:val="22"/>
          <w14:ligatures w14:val="none"/>
        </w:rPr>
      </w:pPr>
    </w:p>
    <w:p w14:paraId="2AF58CB1" w14:textId="77777777" w:rsidR="00ED4FB2" w:rsidRDefault="00F33F00" w:rsidP="00ED4FB2">
      <w:pPr>
        <w:numPr>
          <w:ilvl w:val="0"/>
          <w:numId w:val="20"/>
        </w:numPr>
        <w:spacing w:after="0"/>
        <w:jc w:val="both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>Developed RESTful Web Services using Spring Boot with Microservices architecture.</w:t>
      </w:r>
    </w:p>
    <w:p w14:paraId="6830A089" w14:textId="77777777" w:rsidR="00ED4FB2" w:rsidRDefault="00ED4FB2" w:rsidP="00ED4FB2">
      <w:pPr>
        <w:numPr>
          <w:ilvl w:val="0"/>
          <w:numId w:val="20"/>
        </w:numPr>
        <w:spacing w:after="0" w:line="320" w:lineRule="atLeast"/>
        <w:jc w:val="both"/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</w:pPr>
      <w:r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  <w:t xml:space="preserve">Build and maintain </w:t>
      </w:r>
      <w:r>
        <w:rPr>
          <w:rFonts w:ascii="Nirmala UI" w:eastAsia="Times New Roman" w:hAnsi="Nirmala UI" w:cs="Nirmala UI"/>
          <w:b/>
          <w:color w:val="000000"/>
          <w:sz w:val="20"/>
          <w:szCs w:val="20"/>
          <w:lang w:eastAsia="en-IN"/>
        </w:rPr>
        <w:t>SQL</w:t>
      </w:r>
      <w:r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  <w:t xml:space="preserve"> </w:t>
      </w:r>
      <w:r>
        <w:rPr>
          <w:rFonts w:ascii="Nirmala UI" w:eastAsia="Times New Roman" w:hAnsi="Nirmala UI" w:cs="Nirmala UI"/>
          <w:b/>
          <w:color w:val="000000"/>
          <w:sz w:val="20"/>
          <w:szCs w:val="20"/>
          <w:lang w:eastAsia="en-IN"/>
        </w:rPr>
        <w:t>scripts</w:t>
      </w:r>
      <w:r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  <w:t xml:space="preserve">, </w:t>
      </w:r>
      <w:r>
        <w:rPr>
          <w:rFonts w:ascii="Nirmala UI" w:eastAsia="Times New Roman" w:hAnsi="Nirmala UI" w:cs="Nirmala UI"/>
          <w:b/>
          <w:color w:val="000000"/>
          <w:sz w:val="20"/>
          <w:szCs w:val="20"/>
          <w:lang w:eastAsia="en-IN"/>
        </w:rPr>
        <w:t>indexes</w:t>
      </w:r>
      <w:r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  <w:t>, and complex queries for data analysis and extraction.</w:t>
      </w:r>
    </w:p>
    <w:p w14:paraId="2C8B8F19" w14:textId="77777777" w:rsidR="00ED4FB2" w:rsidRDefault="00ED4FB2" w:rsidP="00ED4FB2">
      <w:pPr>
        <w:numPr>
          <w:ilvl w:val="0"/>
          <w:numId w:val="20"/>
        </w:numPr>
        <w:spacing w:after="0" w:line="320" w:lineRule="atLeast"/>
        <w:jc w:val="both"/>
        <w:rPr>
          <w:rStyle w:val="ng-star-inserted1"/>
          <w:rFonts w:ascii="Nirmala UI" w:eastAsia="Times New Roman" w:hAnsi="Nirmala UI" w:cs="Nirmala UI"/>
          <w:color w:val="000000"/>
          <w:sz w:val="20"/>
          <w:szCs w:val="20"/>
          <w:lang w:eastAsia="en-IN"/>
        </w:rPr>
      </w:pPr>
      <w:r>
        <w:rPr>
          <w:rStyle w:val="ng-star-inserted1"/>
          <w:rFonts w:ascii="Nirmala UI" w:hAnsi="Nirmala UI" w:cs="Nirmala UI"/>
          <w:color w:val="1A1C1E"/>
          <w:sz w:val="20"/>
          <w:szCs w:val="20"/>
        </w:rPr>
        <w:t>Implemented a custom Lambda authorizer with </w:t>
      </w:r>
      <w:r>
        <w:rPr>
          <w:rStyle w:val="ng-star-inserted1"/>
          <w:rFonts w:ascii="Nirmala UI" w:hAnsi="Nirmala UI" w:cs="Nirmala UI"/>
          <w:b/>
          <w:bCs/>
          <w:color w:val="1A1C1E"/>
          <w:sz w:val="20"/>
          <w:szCs w:val="20"/>
        </w:rPr>
        <w:t>Spring Security</w:t>
      </w:r>
      <w:r>
        <w:rPr>
          <w:rStyle w:val="ng-star-inserted1"/>
          <w:rFonts w:ascii="Nirmala UI" w:hAnsi="Nirmala UI" w:cs="Nirmala UI"/>
          <w:color w:val="1A1C1E"/>
          <w:sz w:val="20"/>
          <w:szCs w:val="20"/>
        </w:rPr>
        <w:t xml:space="preserve"> components to secure API Gateway endpoints using JWT tokens, </w:t>
      </w:r>
      <w:r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  <w:t>used </w:t>
      </w:r>
      <w:r>
        <w:rPr>
          <w:rFonts w:ascii="Nirmala UI" w:eastAsia="Times New Roman" w:hAnsi="Nirmala UI" w:cs="Nirmala UI"/>
          <w:b/>
          <w:bCs/>
          <w:color w:val="000000"/>
          <w:sz w:val="20"/>
          <w:szCs w:val="20"/>
          <w:lang w:eastAsia="en-IN"/>
        </w:rPr>
        <w:t>Jenkins</w:t>
      </w:r>
      <w:r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  <w:t> for continuous Integration and deployment, and </w:t>
      </w:r>
      <w:r>
        <w:rPr>
          <w:rFonts w:ascii="Nirmala UI" w:eastAsia="Times New Roman" w:hAnsi="Nirmala UI" w:cs="Nirmala UI"/>
          <w:b/>
          <w:bCs/>
          <w:color w:val="000000"/>
          <w:sz w:val="20"/>
          <w:szCs w:val="20"/>
          <w:lang w:eastAsia="en-IN"/>
        </w:rPr>
        <w:t>Docker</w:t>
      </w:r>
      <w:r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  <w:t> for containerization.</w:t>
      </w:r>
    </w:p>
    <w:p w14:paraId="00FD7812" w14:textId="77777777" w:rsidR="00ED4FB2" w:rsidRDefault="00ED4FB2" w:rsidP="00ED4FB2">
      <w:pPr>
        <w:numPr>
          <w:ilvl w:val="0"/>
          <w:numId w:val="20"/>
        </w:numPr>
        <w:spacing w:after="0" w:line="320" w:lineRule="atLeast"/>
        <w:jc w:val="both"/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</w:pPr>
      <w:r>
        <w:rPr>
          <w:rFonts w:ascii="Nirmala UI" w:eastAsia="Times New Roman" w:hAnsi="Nirmala UI" w:cs="Nirmala UI"/>
          <w:sz w:val="20"/>
          <w:szCs w:val="20"/>
          <w:lang w:eastAsia="en-IN"/>
        </w:rPr>
        <w:t xml:space="preserve">Hands-on experience with </w:t>
      </w:r>
      <w:r>
        <w:rPr>
          <w:rFonts w:ascii="Nirmala UI" w:eastAsia="Times New Roman" w:hAnsi="Nirmala UI" w:cs="Nirmala UI"/>
          <w:bCs/>
          <w:sz w:val="20"/>
          <w:szCs w:val="20"/>
          <w:lang w:eastAsia="en-IN"/>
        </w:rPr>
        <w:t>databases</w:t>
      </w:r>
      <w:r>
        <w:rPr>
          <w:rFonts w:ascii="Nirmala UI" w:eastAsia="Times New Roman" w:hAnsi="Nirmala UI" w:cs="Nirmala UI"/>
          <w:sz w:val="20"/>
          <w:szCs w:val="20"/>
          <w:lang w:eastAsia="en-IN"/>
        </w:rPr>
        <w:t xml:space="preserve"> such as </w:t>
      </w:r>
      <w:r>
        <w:rPr>
          <w:rFonts w:ascii="Nirmala UI" w:eastAsia="Times New Roman" w:hAnsi="Nirmala UI" w:cs="Nirmala UI"/>
          <w:bCs/>
          <w:sz w:val="20"/>
          <w:szCs w:val="20"/>
          <w:lang w:eastAsia="en-IN"/>
        </w:rPr>
        <w:t xml:space="preserve">Oracle, </w:t>
      </w:r>
      <w:r>
        <w:rPr>
          <w:rFonts w:ascii="Nirmala UI" w:eastAsia="Times New Roman" w:hAnsi="Nirmala UI" w:cs="Nirmala UI"/>
          <w:b/>
          <w:bCs/>
          <w:sz w:val="20"/>
          <w:szCs w:val="20"/>
          <w:lang w:eastAsia="en-IN"/>
        </w:rPr>
        <w:t>MySQL, PostgreSQL, MongoDB, Cassandra</w:t>
      </w:r>
      <w:r>
        <w:rPr>
          <w:rFonts w:ascii="Nirmala UI" w:eastAsia="Times New Roman" w:hAnsi="Nirmala UI" w:cs="Nirmala UI"/>
          <w:bCs/>
          <w:sz w:val="20"/>
          <w:szCs w:val="20"/>
          <w:lang w:eastAsia="en-IN"/>
        </w:rPr>
        <w:t xml:space="preserve">, and </w:t>
      </w:r>
      <w:r>
        <w:rPr>
          <w:rFonts w:ascii="Nirmala UI" w:eastAsia="Times New Roman" w:hAnsi="Nirmala UI" w:cs="Nirmala UI"/>
          <w:b/>
          <w:bCs/>
          <w:sz w:val="20"/>
          <w:szCs w:val="20"/>
          <w:lang w:eastAsia="en-IN"/>
        </w:rPr>
        <w:t>DynamoDB</w:t>
      </w:r>
      <w:r>
        <w:rPr>
          <w:rFonts w:ascii="Nirmala UI" w:eastAsia="Times New Roman" w:hAnsi="Nirmala UI" w:cs="Nirmala UI"/>
          <w:sz w:val="20"/>
          <w:szCs w:val="20"/>
          <w:lang w:eastAsia="en-IN"/>
        </w:rPr>
        <w:t xml:space="preserve">, with strong query optimization and data modeling skills, </w:t>
      </w:r>
      <w:r>
        <w:rPr>
          <w:rFonts w:ascii="Nirmala UI" w:hAnsi="Nirmala UI" w:cs="Nirmala UI"/>
          <w:sz w:val="20"/>
          <w:szCs w:val="20"/>
        </w:rPr>
        <w:t>containers, experience</w:t>
      </w:r>
      <w:r>
        <w:rPr>
          <w:rFonts w:ascii="Nirmala UI" w:eastAsia="Times New Roman" w:hAnsi="Nirmala UI" w:cs="Nirmala UI"/>
          <w:sz w:val="20"/>
          <w:szCs w:val="20"/>
          <w:lang w:eastAsia="en-IN"/>
        </w:rPr>
        <w:t xml:space="preserve"> in </w:t>
      </w:r>
      <w:r>
        <w:rPr>
          <w:rFonts w:ascii="Nirmala UI" w:eastAsia="Times New Roman" w:hAnsi="Nirmala UI" w:cs="Nirmala UI"/>
          <w:b/>
          <w:bCs/>
          <w:sz w:val="20"/>
          <w:szCs w:val="20"/>
          <w:lang w:eastAsia="en-IN"/>
        </w:rPr>
        <w:t>CI/CD</w:t>
      </w:r>
      <w:r>
        <w:rPr>
          <w:rFonts w:ascii="Nirmala UI" w:eastAsia="Times New Roman" w:hAnsi="Nirmala UI" w:cs="Nirmala UI"/>
          <w:bCs/>
          <w:sz w:val="20"/>
          <w:szCs w:val="20"/>
          <w:lang w:eastAsia="en-IN"/>
        </w:rPr>
        <w:t xml:space="preserve"> </w:t>
      </w:r>
      <w:r>
        <w:rPr>
          <w:rFonts w:ascii="Nirmala UI" w:eastAsia="Times New Roman" w:hAnsi="Nirmala UI" w:cs="Nirmala UI"/>
          <w:b/>
          <w:bCs/>
          <w:sz w:val="20"/>
          <w:szCs w:val="20"/>
          <w:lang w:eastAsia="en-IN"/>
        </w:rPr>
        <w:t>pipelines</w:t>
      </w:r>
      <w:r>
        <w:rPr>
          <w:rFonts w:ascii="Nirmala UI" w:eastAsia="Times New Roman" w:hAnsi="Nirmala UI" w:cs="Nirmala UI"/>
          <w:sz w:val="20"/>
          <w:szCs w:val="20"/>
          <w:lang w:eastAsia="en-IN"/>
        </w:rPr>
        <w:t xml:space="preserve"> with tools like </w:t>
      </w:r>
      <w:r>
        <w:rPr>
          <w:rFonts w:ascii="Nirmala UI" w:eastAsia="Times New Roman" w:hAnsi="Nirmala UI" w:cs="Nirmala UI"/>
          <w:b/>
          <w:bCs/>
          <w:sz w:val="20"/>
          <w:szCs w:val="20"/>
          <w:lang w:eastAsia="en-IN"/>
        </w:rPr>
        <w:t>Maven</w:t>
      </w:r>
      <w:r>
        <w:rPr>
          <w:rFonts w:ascii="Nirmala UI" w:eastAsia="Times New Roman" w:hAnsi="Nirmala UI" w:cs="Nirmala UI"/>
          <w:bCs/>
          <w:sz w:val="20"/>
          <w:szCs w:val="20"/>
          <w:lang w:eastAsia="en-IN"/>
        </w:rPr>
        <w:t xml:space="preserve">, </w:t>
      </w:r>
      <w:r>
        <w:rPr>
          <w:rFonts w:ascii="Nirmala UI" w:eastAsia="Times New Roman" w:hAnsi="Nirmala UI" w:cs="Nirmala UI"/>
          <w:b/>
          <w:bCs/>
          <w:sz w:val="20"/>
          <w:szCs w:val="20"/>
          <w:lang w:eastAsia="en-IN"/>
        </w:rPr>
        <w:t>Gradle</w:t>
      </w:r>
      <w:r>
        <w:rPr>
          <w:rFonts w:ascii="Nirmala UI" w:eastAsia="Times New Roman" w:hAnsi="Nirmala UI" w:cs="Nirmala UI"/>
          <w:bCs/>
          <w:sz w:val="20"/>
          <w:szCs w:val="20"/>
          <w:lang w:eastAsia="en-IN"/>
        </w:rPr>
        <w:t xml:space="preserve">, </w:t>
      </w:r>
      <w:r>
        <w:rPr>
          <w:rFonts w:ascii="Nirmala UI" w:eastAsia="Times New Roman" w:hAnsi="Nirmala UI" w:cs="Nirmala UI"/>
          <w:b/>
          <w:bCs/>
          <w:sz w:val="20"/>
          <w:szCs w:val="20"/>
          <w:lang w:eastAsia="en-IN"/>
        </w:rPr>
        <w:t>Jenkins</w:t>
      </w:r>
      <w:r>
        <w:rPr>
          <w:rFonts w:ascii="Nirmala UI" w:eastAsia="Times New Roman" w:hAnsi="Nirmala UI" w:cs="Nirmala UI"/>
          <w:sz w:val="20"/>
          <w:szCs w:val="20"/>
          <w:lang w:eastAsia="en-IN"/>
        </w:rPr>
        <w:t xml:space="preserve">, and version control systems like </w:t>
      </w:r>
      <w:r>
        <w:rPr>
          <w:rFonts w:ascii="Nirmala UI" w:eastAsia="Times New Roman" w:hAnsi="Nirmala UI" w:cs="Nirmala UI"/>
          <w:b/>
          <w:bCs/>
          <w:sz w:val="20"/>
          <w:szCs w:val="20"/>
          <w:lang w:eastAsia="en-IN"/>
        </w:rPr>
        <w:t>Git</w:t>
      </w:r>
      <w:r>
        <w:rPr>
          <w:rFonts w:ascii="Nirmala UI" w:eastAsia="Times New Roman" w:hAnsi="Nirmala UI" w:cs="Nirmala UI"/>
          <w:sz w:val="20"/>
          <w:szCs w:val="20"/>
          <w:lang w:eastAsia="en-IN"/>
        </w:rPr>
        <w:t>.</w:t>
      </w:r>
    </w:p>
    <w:p w14:paraId="16F3F0AE" w14:textId="3BDE1EF2" w:rsidR="00ED4FB2" w:rsidRDefault="00ED4FB2" w:rsidP="00ED4FB2">
      <w:pPr>
        <w:numPr>
          <w:ilvl w:val="0"/>
          <w:numId w:val="20"/>
        </w:numPr>
        <w:spacing w:after="0" w:line="320" w:lineRule="atLeast"/>
        <w:jc w:val="both"/>
        <w:rPr>
          <w:rFonts w:ascii="Nirmala UI" w:eastAsia="Times New Roman" w:hAnsi="Nirmala UI" w:cs="Nirmala UI"/>
          <w:color w:val="000000"/>
          <w:sz w:val="20"/>
          <w:szCs w:val="20"/>
          <w:lang w:eastAsia="en-IN"/>
        </w:rPr>
      </w:pPr>
      <w:r>
        <w:rPr>
          <w:rFonts w:ascii="Nirmala UI" w:hAnsi="Nirmala UI" w:cs="Nirmala UI"/>
          <w:sz w:val="20"/>
          <w:szCs w:val="20"/>
        </w:rPr>
        <w:t xml:space="preserve">Developed an application to assess </w:t>
      </w:r>
      <w:r>
        <w:rPr>
          <w:rFonts w:ascii="Nirmala UI" w:hAnsi="Nirmala UI" w:cs="Nirmala UI"/>
          <w:b/>
          <w:sz w:val="20"/>
          <w:szCs w:val="20"/>
        </w:rPr>
        <w:t>JSON</w:t>
      </w:r>
      <w:r>
        <w:rPr>
          <w:rFonts w:ascii="Nirmala UI" w:hAnsi="Nirmala UI" w:cs="Nirmala UI"/>
          <w:sz w:val="20"/>
          <w:szCs w:val="20"/>
        </w:rPr>
        <w:t xml:space="preserve"> and </w:t>
      </w:r>
      <w:r>
        <w:rPr>
          <w:rFonts w:ascii="Nirmala UI" w:hAnsi="Nirmala UI" w:cs="Nirmala UI"/>
          <w:b/>
          <w:sz w:val="20"/>
          <w:szCs w:val="20"/>
        </w:rPr>
        <w:t>XML</w:t>
      </w:r>
      <w:r>
        <w:rPr>
          <w:rFonts w:ascii="Nirmala UI" w:hAnsi="Nirmala UI" w:cs="Nirmala UI"/>
          <w:sz w:val="20"/>
          <w:szCs w:val="20"/>
        </w:rPr>
        <w:t xml:space="preserve"> from a </w:t>
      </w:r>
      <w:r>
        <w:rPr>
          <w:rFonts w:ascii="Nirmala UI" w:hAnsi="Nirmala UI" w:cs="Nirmala UI"/>
          <w:b/>
          <w:sz w:val="20"/>
          <w:szCs w:val="20"/>
        </w:rPr>
        <w:t>RESTful</w:t>
      </w:r>
      <w:r>
        <w:rPr>
          <w:rFonts w:ascii="Nirmala UI" w:hAnsi="Nirmala UI" w:cs="Nirmala UI"/>
          <w:sz w:val="20"/>
          <w:szCs w:val="20"/>
        </w:rPr>
        <w:t xml:space="preserve"> web service from the consumer side using </w:t>
      </w:r>
      <w:r>
        <w:rPr>
          <w:rFonts w:ascii="Nirmala UI" w:hAnsi="Nirmala UI" w:cs="Nirmala UI"/>
          <w:b/>
          <w:sz w:val="20"/>
          <w:szCs w:val="20"/>
        </w:rPr>
        <w:t>Angular 2.</w:t>
      </w:r>
    </w:p>
    <w:p w14:paraId="5815349A" w14:textId="4C9A4C57" w:rsidR="00ED4FB2" w:rsidRPr="00F33F00" w:rsidRDefault="00ED4FB2" w:rsidP="00ED4FB2">
      <w:pPr>
        <w:spacing w:after="0"/>
        <w:ind w:firstLine="40"/>
        <w:jc w:val="both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</w:p>
    <w:p w14:paraId="69CD1325" w14:textId="193B1228" w:rsidR="00F33F00" w:rsidRPr="00F33F00" w:rsidRDefault="00F33F00" w:rsidP="00F33F00">
      <w:pPr>
        <w:spacing w:after="0"/>
        <w:jc w:val="both"/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</w:pPr>
      <w:r w:rsidRPr="00F33F00">
        <w:rPr>
          <w:rFonts w:ascii="Cambria" w:eastAsia="Times New Roman" w:hAnsi="Cambria" w:cs="Times New Roman"/>
          <w:b/>
          <w:bCs/>
          <w:kern w:val="0"/>
          <w:sz w:val="22"/>
          <w:szCs w:val="22"/>
          <w14:ligatures w14:val="none"/>
        </w:rPr>
        <w:t>Environment:</w:t>
      </w:r>
      <w:r>
        <w:rPr>
          <w:rFonts w:ascii="Cambria" w:eastAsia="Times New Roman" w:hAnsi="Cambria" w:cs="Times New Roman"/>
          <w:kern w:val="0"/>
          <w:sz w:val="22"/>
          <w:szCs w:val="22"/>
          <w14:ligatures w14:val="none"/>
        </w:rPr>
        <w:t xml:space="preserve"> </w:t>
      </w:r>
      <w:r w:rsidR="00ED4FB2" w:rsidRPr="00ED4FB2">
        <w:rPr>
          <w:rFonts w:ascii="Cambria" w:hAnsi="Cambria" w:cs="Nirmala UI"/>
          <w:color w:val="1A1C1E"/>
          <w:sz w:val="20"/>
          <w:szCs w:val="20"/>
          <w:shd w:val="clear" w:color="auto" w:fill="FFFFFF"/>
        </w:rPr>
        <w:t xml:space="preserve">Java, API Gateway, Spring Security (core concepts), JSON, Maven, Log4j., </w:t>
      </w:r>
      <w:r w:rsidR="00ED4FB2" w:rsidRPr="00ED4FB2">
        <w:rPr>
          <w:rFonts w:ascii="Cambria" w:eastAsia="Times New Roman" w:hAnsi="Cambria" w:cs="Nirmala UI"/>
          <w:bCs/>
          <w:sz w:val="20"/>
          <w:szCs w:val="20"/>
          <w:lang w:eastAsia="en-IN"/>
        </w:rPr>
        <w:t xml:space="preserve">CI/CD pipelines, </w:t>
      </w:r>
      <w:r w:rsidR="00ED4FB2" w:rsidRPr="00ED4FB2">
        <w:rPr>
          <w:rFonts w:ascii="Cambria" w:eastAsia="Times New Roman" w:hAnsi="Cambria" w:cs="Nirmala UI"/>
          <w:bCs/>
          <w:color w:val="000000"/>
          <w:sz w:val="20"/>
          <w:szCs w:val="20"/>
          <w:lang w:eastAsia="en-IN"/>
        </w:rPr>
        <w:t>Docker</w:t>
      </w:r>
      <w:r w:rsidR="00ED4FB2" w:rsidRPr="00ED4FB2">
        <w:rPr>
          <w:rFonts w:ascii="Cambria" w:eastAsia="Times New Roman" w:hAnsi="Cambria" w:cs="Nirmala UI"/>
          <w:color w:val="000000"/>
          <w:sz w:val="20"/>
          <w:szCs w:val="20"/>
          <w:lang w:eastAsia="en-IN"/>
        </w:rPr>
        <w:t xml:space="preserve">, </w:t>
      </w:r>
      <w:r w:rsidR="00ED4FB2" w:rsidRPr="00ED4FB2">
        <w:rPr>
          <w:rFonts w:ascii="Cambria" w:eastAsia="Times New Roman" w:hAnsi="Cambria" w:cs="Nirmala UI"/>
          <w:bCs/>
          <w:color w:val="000000"/>
          <w:sz w:val="20"/>
          <w:szCs w:val="20"/>
          <w:lang w:eastAsia="en-IN"/>
        </w:rPr>
        <w:t>Spark</w:t>
      </w:r>
      <w:r w:rsidR="00ED4FB2" w:rsidRPr="00ED4FB2">
        <w:rPr>
          <w:rFonts w:ascii="Cambria" w:eastAsia="Times New Roman" w:hAnsi="Cambria" w:cs="Nirmala UI"/>
          <w:color w:val="000000"/>
          <w:sz w:val="20"/>
          <w:szCs w:val="20"/>
          <w:lang w:eastAsia="en-IN"/>
        </w:rPr>
        <w:t xml:space="preserve">, </w:t>
      </w:r>
      <w:r w:rsidR="00ED4FB2" w:rsidRPr="00ED4FB2">
        <w:rPr>
          <w:rFonts w:ascii="Cambria" w:eastAsia="Times New Roman" w:hAnsi="Cambria" w:cs="Nirmala UI"/>
          <w:bCs/>
          <w:sz w:val="20"/>
          <w:szCs w:val="20"/>
          <w:lang w:eastAsia="en-IN"/>
        </w:rPr>
        <w:t>Maven, Gradle, Jenkins</w:t>
      </w:r>
      <w:r w:rsidR="00ED4FB2" w:rsidRPr="00ED4FB2">
        <w:rPr>
          <w:rFonts w:ascii="Cambria" w:eastAsia="Times New Roman" w:hAnsi="Cambria" w:cs="Nirmala UI"/>
          <w:sz w:val="20"/>
          <w:szCs w:val="20"/>
          <w:lang w:eastAsia="en-IN"/>
        </w:rPr>
        <w:t xml:space="preserve">, </w:t>
      </w:r>
      <w:r w:rsidR="00ED4FB2" w:rsidRPr="00ED4FB2">
        <w:rPr>
          <w:rFonts w:ascii="Cambria" w:eastAsia="Times New Roman" w:hAnsi="Cambria" w:cs="Nirmala UI"/>
          <w:bCs/>
          <w:sz w:val="20"/>
          <w:szCs w:val="20"/>
          <w:lang w:eastAsia="en-IN"/>
        </w:rPr>
        <w:t>Git</w:t>
      </w:r>
    </w:p>
    <w:p w14:paraId="68E7A810" w14:textId="77777777" w:rsidR="004744CD" w:rsidRPr="00F33F00" w:rsidRDefault="001E7517" w:rsidP="004744CD">
      <w:pPr>
        <w:spacing w:after="0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noProof/>
          <w:sz w:val="22"/>
          <w:szCs w:val="22"/>
        </w:rPr>
        <w:pict w14:anchorId="0C266DE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A274B07" w14:textId="77777777" w:rsidR="004744CD" w:rsidRPr="00F33F00" w:rsidRDefault="004744CD" w:rsidP="004744CD">
      <w:pPr>
        <w:spacing w:after="0"/>
        <w:jc w:val="both"/>
        <w:rPr>
          <w:rFonts w:ascii="Cambria" w:hAnsi="Cambria"/>
          <w:b/>
          <w:bCs/>
          <w:color w:val="00B0F0"/>
          <w:sz w:val="22"/>
          <w:szCs w:val="22"/>
        </w:rPr>
      </w:pPr>
      <w:r w:rsidRPr="00F33F00">
        <w:rPr>
          <w:rFonts w:ascii="Cambria" w:hAnsi="Cambria"/>
          <w:b/>
          <w:bCs/>
          <w:color w:val="00B0F0"/>
          <w:sz w:val="22"/>
          <w:szCs w:val="22"/>
        </w:rPr>
        <w:t>EDUCATION</w:t>
      </w:r>
    </w:p>
    <w:p w14:paraId="7075FD84" w14:textId="1550A271" w:rsidR="004744CD" w:rsidRPr="00F33F00" w:rsidRDefault="004744CD" w:rsidP="004744CD">
      <w:pPr>
        <w:numPr>
          <w:ilvl w:val="0"/>
          <w:numId w:val="1"/>
        </w:numPr>
        <w:spacing w:after="0"/>
        <w:jc w:val="both"/>
        <w:rPr>
          <w:rFonts w:ascii="Cambria" w:hAnsi="Cambria"/>
          <w:sz w:val="22"/>
          <w:szCs w:val="22"/>
        </w:rPr>
      </w:pPr>
      <w:r w:rsidRPr="00F33F00">
        <w:rPr>
          <w:rFonts w:ascii="Cambria" w:hAnsi="Cambria"/>
          <w:b/>
          <w:bCs/>
          <w:i/>
          <w:iCs/>
          <w:sz w:val="22"/>
          <w:szCs w:val="22"/>
        </w:rPr>
        <w:t>Master’s Degree</w:t>
      </w:r>
      <w:r w:rsidRPr="00F33F00">
        <w:rPr>
          <w:rFonts w:ascii="Cambria" w:hAnsi="Cambria"/>
          <w:sz w:val="22"/>
          <w:szCs w:val="22"/>
        </w:rPr>
        <w:t xml:space="preserve"> – </w:t>
      </w:r>
      <w:r w:rsidR="00ED4FB2">
        <w:rPr>
          <w:rFonts w:ascii="Cambria" w:hAnsi="Cambria"/>
          <w:sz w:val="22"/>
          <w:szCs w:val="22"/>
        </w:rPr>
        <w:t>Central Queensland University</w:t>
      </w:r>
      <w:r w:rsidRPr="00F33F00">
        <w:rPr>
          <w:rFonts w:ascii="Cambria" w:hAnsi="Cambria"/>
          <w:sz w:val="22"/>
          <w:szCs w:val="22"/>
        </w:rPr>
        <w:t xml:space="preserve">, </w:t>
      </w:r>
      <w:r w:rsidR="00ED4FB2">
        <w:rPr>
          <w:rFonts w:ascii="Cambria" w:hAnsi="Cambria"/>
          <w:sz w:val="22"/>
          <w:szCs w:val="22"/>
        </w:rPr>
        <w:t>Australia</w:t>
      </w:r>
      <w:r w:rsidRPr="00F33F00">
        <w:rPr>
          <w:rFonts w:ascii="Cambria" w:hAnsi="Cambria"/>
          <w:sz w:val="22"/>
          <w:szCs w:val="22"/>
        </w:rPr>
        <w:t xml:space="preserve"> | </w:t>
      </w:r>
      <w:r w:rsidR="00ED4FB2">
        <w:rPr>
          <w:rFonts w:ascii="Cambria" w:hAnsi="Cambria"/>
          <w:sz w:val="22"/>
          <w:szCs w:val="22"/>
        </w:rPr>
        <w:t>Information Technology</w:t>
      </w:r>
    </w:p>
    <w:p w14:paraId="798BB712" w14:textId="5B5C0BE5" w:rsidR="004744CD" w:rsidRPr="00F33F00" w:rsidRDefault="004744CD" w:rsidP="004744CD">
      <w:pPr>
        <w:numPr>
          <w:ilvl w:val="0"/>
          <w:numId w:val="1"/>
        </w:numPr>
        <w:spacing w:after="0"/>
        <w:jc w:val="both"/>
        <w:rPr>
          <w:rFonts w:ascii="Cambria" w:hAnsi="Cambria"/>
          <w:sz w:val="22"/>
          <w:szCs w:val="22"/>
        </w:rPr>
      </w:pPr>
      <w:r w:rsidRPr="00F33F00">
        <w:rPr>
          <w:rFonts w:ascii="Cambria" w:hAnsi="Cambria"/>
          <w:b/>
          <w:bCs/>
          <w:i/>
          <w:iCs/>
          <w:sz w:val="22"/>
          <w:szCs w:val="22"/>
        </w:rPr>
        <w:t xml:space="preserve">Bachelor’s Degree – </w:t>
      </w:r>
      <w:r w:rsidR="00ED4FB2">
        <w:rPr>
          <w:rFonts w:ascii="Cambria" w:hAnsi="Cambria"/>
          <w:sz w:val="22"/>
          <w:szCs w:val="22"/>
        </w:rPr>
        <w:t>SR</w:t>
      </w:r>
      <w:r w:rsidRPr="00F33F00">
        <w:rPr>
          <w:rFonts w:ascii="Cambria" w:hAnsi="Cambria"/>
          <w:sz w:val="22"/>
          <w:szCs w:val="22"/>
        </w:rPr>
        <w:t xml:space="preserve"> University</w:t>
      </w:r>
      <w:r w:rsidR="00ED4FB2">
        <w:rPr>
          <w:rFonts w:ascii="Cambria" w:hAnsi="Cambria"/>
          <w:sz w:val="22"/>
          <w:szCs w:val="22"/>
        </w:rPr>
        <w:t>, India | Electronics and Communication Engineering</w:t>
      </w:r>
    </w:p>
    <w:p w14:paraId="7FFB3322" w14:textId="77777777" w:rsidR="004744CD" w:rsidRPr="00F33F00" w:rsidRDefault="001E7517" w:rsidP="004744CD">
      <w:pPr>
        <w:spacing w:after="0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noProof/>
          <w:sz w:val="22"/>
          <w:szCs w:val="22"/>
        </w:rPr>
        <w:pict w14:anchorId="3DB9F67E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2E59A75" w14:textId="77777777" w:rsidR="004744CD" w:rsidRPr="00F33F00" w:rsidRDefault="004744CD" w:rsidP="004744CD">
      <w:pPr>
        <w:spacing w:after="0"/>
        <w:jc w:val="both"/>
        <w:rPr>
          <w:rFonts w:ascii="Cambria" w:hAnsi="Cambria"/>
          <w:b/>
          <w:bCs/>
          <w:color w:val="00B0F0"/>
          <w:sz w:val="22"/>
          <w:szCs w:val="22"/>
        </w:rPr>
      </w:pPr>
      <w:r w:rsidRPr="00F33F00">
        <w:rPr>
          <w:rFonts w:ascii="Cambria" w:hAnsi="Cambria"/>
          <w:b/>
          <w:bCs/>
          <w:color w:val="00B0F0"/>
          <w:sz w:val="22"/>
          <w:szCs w:val="22"/>
        </w:rPr>
        <w:t>CERTIFICATIONS</w:t>
      </w:r>
    </w:p>
    <w:p w14:paraId="092B68AD" w14:textId="636FE841" w:rsidR="004744CD" w:rsidRPr="00F33F00" w:rsidRDefault="004744CD" w:rsidP="004744CD">
      <w:pPr>
        <w:numPr>
          <w:ilvl w:val="0"/>
          <w:numId w:val="2"/>
        </w:numPr>
        <w:spacing w:after="0"/>
        <w:jc w:val="both"/>
        <w:rPr>
          <w:rFonts w:ascii="Cambria" w:hAnsi="Cambria"/>
          <w:sz w:val="22"/>
          <w:szCs w:val="22"/>
        </w:rPr>
      </w:pPr>
      <w:r w:rsidRPr="00F33F00">
        <w:rPr>
          <w:rFonts w:ascii="Cambria" w:hAnsi="Cambria"/>
          <w:sz w:val="22"/>
          <w:szCs w:val="22"/>
        </w:rPr>
        <w:t xml:space="preserve">AWS Certified </w:t>
      </w:r>
      <w:r w:rsidR="00ED4FB2">
        <w:rPr>
          <w:rFonts w:ascii="Cambria" w:hAnsi="Cambria"/>
          <w:sz w:val="22"/>
          <w:szCs w:val="22"/>
        </w:rPr>
        <w:t>Solutions Architect (SAP-CO2).</w:t>
      </w:r>
    </w:p>
    <w:p w14:paraId="615B6579" w14:textId="77777777" w:rsidR="004744CD" w:rsidRPr="00F33F00" w:rsidRDefault="004744CD" w:rsidP="004744CD">
      <w:pPr>
        <w:spacing w:after="0"/>
        <w:ind w:left="360"/>
        <w:jc w:val="both"/>
        <w:rPr>
          <w:rFonts w:ascii="Cambria" w:hAnsi="Cambria"/>
          <w:color w:val="000000" w:themeColor="text1"/>
          <w:sz w:val="22"/>
          <w:szCs w:val="22"/>
        </w:rPr>
      </w:pPr>
    </w:p>
    <w:p w14:paraId="0EC796DD" w14:textId="77777777" w:rsidR="00142A4C" w:rsidRDefault="00142A4C"/>
    <w:sectPr w:rsidR="00142A4C" w:rsidSect="004744CD">
      <w:pgSz w:w="12240" w:h="15840"/>
      <w:pgMar w:top="1440" w:right="1440" w:bottom="1440" w:left="1440" w:header="720" w:footer="720" w:gutter="0"/>
      <w:pgBorders>
        <w:top w:val="single" w:sz="12" w:space="6" w:color="auto"/>
        <w:left w:val="single" w:sz="12" w:space="14" w:color="auto"/>
        <w:bottom w:val="single" w:sz="12" w:space="4" w:color="auto"/>
        <w:right w:val="single" w:sz="12" w:space="1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45F6"/>
    <w:multiLevelType w:val="multilevel"/>
    <w:tmpl w:val="9338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542AC"/>
    <w:multiLevelType w:val="multilevel"/>
    <w:tmpl w:val="2DD2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7637E"/>
    <w:multiLevelType w:val="multilevel"/>
    <w:tmpl w:val="4870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3782A"/>
    <w:multiLevelType w:val="multilevel"/>
    <w:tmpl w:val="0A33782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5457E"/>
    <w:multiLevelType w:val="multilevel"/>
    <w:tmpl w:val="0B6545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C61D1"/>
    <w:multiLevelType w:val="hybridMultilevel"/>
    <w:tmpl w:val="74707258"/>
    <w:lvl w:ilvl="0" w:tplc="A62C5D6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16A23"/>
    <w:multiLevelType w:val="multilevel"/>
    <w:tmpl w:val="FB5A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43A67"/>
    <w:multiLevelType w:val="multilevel"/>
    <w:tmpl w:val="FB5A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C9286A"/>
    <w:multiLevelType w:val="multilevel"/>
    <w:tmpl w:val="533CB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BA6AE6"/>
    <w:multiLevelType w:val="multilevel"/>
    <w:tmpl w:val="FCE6BA2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F23294"/>
    <w:multiLevelType w:val="multilevel"/>
    <w:tmpl w:val="36F2329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156D39"/>
    <w:multiLevelType w:val="multilevel"/>
    <w:tmpl w:val="FCE6BA2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DB65BF"/>
    <w:multiLevelType w:val="multilevel"/>
    <w:tmpl w:val="40DB65B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A0257B"/>
    <w:multiLevelType w:val="multilevel"/>
    <w:tmpl w:val="4EA0257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6C2E8B"/>
    <w:multiLevelType w:val="hybridMultilevel"/>
    <w:tmpl w:val="8BF26B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6871A87"/>
    <w:multiLevelType w:val="multilevel"/>
    <w:tmpl w:val="FCE6BA2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4D075B"/>
    <w:multiLevelType w:val="hybridMultilevel"/>
    <w:tmpl w:val="B8562D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D97F1C"/>
    <w:multiLevelType w:val="multilevel"/>
    <w:tmpl w:val="FB5A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71172D"/>
    <w:multiLevelType w:val="hybridMultilevel"/>
    <w:tmpl w:val="98464FA6"/>
    <w:lvl w:ilvl="0" w:tplc="593E078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5F288E"/>
    <w:multiLevelType w:val="multilevel"/>
    <w:tmpl w:val="FB5A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63089">
    <w:abstractNumId w:val="19"/>
  </w:num>
  <w:num w:numId="2" w16cid:durableId="825048713">
    <w:abstractNumId w:val="17"/>
  </w:num>
  <w:num w:numId="3" w16cid:durableId="1293246234">
    <w:abstractNumId w:val="7"/>
  </w:num>
  <w:num w:numId="4" w16cid:durableId="445658323">
    <w:abstractNumId w:val="6"/>
  </w:num>
  <w:num w:numId="5" w16cid:durableId="494223213">
    <w:abstractNumId w:val="8"/>
  </w:num>
  <w:num w:numId="6" w16cid:durableId="1899632671">
    <w:abstractNumId w:val="15"/>
  </w:num>
  <w:num w:numId="7" w16cid:durableId="1498231423">
    <w:abstractNumId w:val="14"/>
  </w:num>
  <w:num w:numId="8" w16cid:durableId="1532377567">
    <w:abstractNumId w:val="16"/>
  </w:num>
  <w:num w:numId="9" w16cid:durableId="764955955">
    <w:abstractNumId w:val="5"/>
  </w:num>
  <w:num w:numId="10" w16cid:durableId="23790357">
    <w:abstractNumId w:val="1"/>
  </w:num>
  <w:num w:numId="11" w16cid:durableId="1189683975">
    <w:abstractNumId w:val="0"/>
  </w:num>
  <w:num w:numId="12" w16cid:durableId="1354267235">
    <w:abstractNumId w:val="9"/>
  </w:num>
  <w:num w:numId="13" w16cid:durableId="519466539">
    <w:abstractNumId w:val="11"/>
  </w:num>
  <w:num w:numId="14" w16cid:durableId="1784839919">
    <w:abstractNumId w:val="2"/>
  </w:num>
  <w:num w:numId="15" w16cid:durableId="1631670543">
    <w:abstractNumId w:val="3"/>
  </w:num>
  <w:num w:numId="16" w16cid:durableId="775905053">
    <w:abstractNumId w:val="10"/>
  </w:num>
  <w:num w:numId="17" w16cid:durableId="1766875954">
    <w:abstractNumId w:val="12"/>
  </w:num>
  <w:num w:numId="18" w16cid:durableId="342245845">
    <w:abstractNumId w:val="13"/>
  </w:num>
  <w:num w:numId="19" w16cid:durableId="1020426156">
    <w:abstractNumId w:val="4"/>
  </w:num>
  <w:num w:numId="20" w16cid:durableId="139928500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20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4CD"/>
    <w:rsid w:val="000026D3"/>
    <w:rsid w:val="000D19B5"/>
    <w:rsid w:val="00107D1D"/>
    <w:rsid w:val="00142A4C"/>
    <w:rsid w:val="001A3DBF"/>
    <w:rsid w:val="001E7517"/>
    <w:rsid w:val="0024635E"/>
    <w:rsid w:val="002E46DB"/>
    <w:rsid w:val="002E7153"/>
    <w:rsid w:val="00321E64"/>
    <w:rsid w:val="00376C70"/>
    <w:rsid w:val="00383D66"/>
    <w:rsid w:val="003D17CB"/>
    <w:rsid w:val="00410B4A"/>
    <w:rsid w:val="004744CD"/>
    <w:rsid w:val="004D13FC"/>
    <w:rsid w:val="007C7752"/>
    <w:rsid w:val="007D0737"/>
    <w:rsid w:val="00800373"/>
    <w:rsid w:val="00801599"/>
    <w:rsid w:val="0089283B"/>
    <w:rsid w:val="008B23D3"/>
    <w:rsid w:val="008D55E1"/>
    <w:rsid w:val="00952F3E"/>
    <w:rsid w:val="009D65C5"/>
    <w:rsid w:val="009F0EE7"/>
    <w:rsid w:val="00A23F37"/>
    <w:rsid w:val="00A45A5E"/>
    <w:rsid w:val="00A62933"/>
    <w:rsid w:val="00B25681"/>
    <w:rsid w:val="00BA6A82"/>
    <w:rsid w:val="00BE6FEC"/>
    <w:rsid w:val="00C40A0A"/>
    <w:rsid w:val="00C7261E"/>
    <w:rsid w:val="00C966B2"/>
    <w:rsid w:val="00D252FB"/>
    <w:rsid w:val="00DA7B32"/>
    <w:rsid w:val="00ED4FB2"/>
    <w:rsid w:val="00EF113A"/>
    <w:rsid w:val="00F179E0"/>
    <w:rsid w:val="00F33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28665FB9"/>
  <w15:chartTrackingRefBased/>
  <w15:docId w15:val="{661FC714-B223-415B-B866-367F5AD64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4CD"/>
  </w:style>
  <w:style w:type="paragraph" w:styleId="Heading1">
    <w:name w:val="heading 1"/>
    <w:basedOn w:val="Normal"/>
    <w:next w:val="Normal"/>
    <w:link w:val="Heading1Char"/>
    <w:uiPriority w:val="9"/>
    <w:qFormat/>
    <w:rsid w:val="00474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4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4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4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44CD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474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4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44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4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4C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4744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D4FB2"/>
    <w:rPr>
      <w:color w:val="96607D" w:themeColor="followedHyperlink"/>
      <w:u w:val="single"/>
    </w:rPr>
  </w:style>
  <w:style w:type="paragraph" w:customStyle="1" w:styleId="ng-star-inserted">
    <w:name w:val="ng-star-inserted"/>
    <w:basedOn w:val="Normal"/>
    <w:rsid w:val="00ED4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N" w:eastAsia="en-IN"/>
      <w14:ligatures w14:val="none"/>
    </w:rPr>
  </w:style>
  <w:style w:type="character" w:customStyle="1" w:styleId="ng-star-inserted1">
    <w:name w:val="ng-star-inserted1"/>
    <w:basedOn w:val="DefaultParagraphFont"/>
    <w:rsid w:val="00ED4FB2"/>
  </w:style>
  <w:style w:type="character" w:customStyle="1" w:styleId="ListParagraphChar">
    <w:name w:val="List Paragraph Char"/>
    <w:link w:val="ListParagraph"/>
    <w:qFormat/>
    <w:locked/>
    <w:rsid w:val="00ED4FB2"/>
  </w:style>
  <w:style w:type="character" w:styleId="Strong">
    <w:name w:val="Strong"/>
    <w:basedOn w:val="DefaultParagraphFont"/>
    <w:uiPriority w:val="22"/>
    <w:qFormat/>
    <w:rsid w:val="00ED4F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7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8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ineesha-r-05943935a/" TargetMode="External"/><Relationship Id="rId5" Type="http://schemas.openxmlformats.org/officeDocument/2006/relationships/hyperlink" Target="mailto:vineesha303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1732</Words>
  <Characters>9878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CHARITHA THUMMALA</dc:creator>
  <cp:keywords/>
  <dc:description/>
  <cp:lastModifiedBy>Vineesha Nalla</cp:lastModifiedBy>
  <cp:revision>2</cp:revision>
  <dcterms:created xsi:type="dcterms:W3CDTF">2026-06-12T13:54:00Z</dcterms:created>
  <dcterms:modified xsi:type="dcterms:W3CDTF">2026-06-12T13:54:00Z</dcterms:modified>
</cp:coreProperties>
</file>