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Task 5 – Tableau Performance Optimization &amp; Interactive Dashboard Report</w:t>
      </w:r>
    </w:p>
    <w:p>
      <w:pPr>
        <w:jc w:val="center"/>
      </w:pPr>
      <w:r>
        <w:rPr>
          <w:i/>
        </w:rPr>
        <w:t>Online Retail II | Tableau Public | Final Project Documentation</w:t>
      </w:r>
    </w:p>
    <w:p>
      <w:pPr>
        <w:pStyle w:val="Heading1"/>
      </w:pPr>
      <w:r>
        <w:t>1. Project Objective</w:t>
      </w:r>
    </w:p>
    <w:p>
      <w:r>
        <w:t>The objective of this task was to improve the performance and usability of an e-commerce sales analysis in Tableau. The project focuses on data preparation, reducing unnecessary data processing, creating efficient calculated fields, designing interactive dashboards, and presenting business insights through clear visualizations.</w:t>
      </w:r>
    </w:p>
    <w:p>
      <w:pPr>
        <w:pStyle w:val="Heading1"/>
      </w:pPr>
      <w:r>
        <w:t>2. Dataset and Data Preparation</w:t>
      </w:r>
    </w:p>
    <w:p>
      <w:r>
        <w:t>The project uses the Online Retail II dataset. The workbook combines the 2009–2010 and 2010–2011 worksheets with a UNION. Data preparation removes cancelled invoices by excluding invoice values beginning with C, keeps Quantity values of at least 1, and keeps Price values of at least 0. Customer ID nulls were not removed at the data-source level because doing so would unnecessarily remove otherwise valid sales transactions.</w:t>
      </w:r>
    </w:p>
    <w:p>
      <w:pPr>
        <w:pStyle w:val="Heading1"/>
      </w:pPr>
      <w:r>
        <w:t>3. Workbook Structure</w:t>
      </w:r>
    </w:p>
    <w:p>
      <w:r>
        <w:t>The uploaded Tableau workbook contains the following worksheets:</w:t>
      </w:r>
    </w:p>
    <w:p>
      <w:pPr>
        <w:pStyle w:val="ListBullet"/>
      </w:pPr>
      <w:r>
        <w:t>Country Map</w:t>
      </w:r>
    </w:p>
    <w:p>
      <w:pPr>
        <w:pStyle w:val="ListBullet"/>
      </w:pPr>
      <w:r>
        <w:t>Customer Analysis</w:t>
      </w:r>
    </w:p>
    <w:p>
      <w:pPr>
        <w:pStyle w:val="ListBullet"/>
      </w:pPr>
      <w:r>
        <w:t>KPI Summary</w:t>
      </w:r>
    </w:p>
    <w:p>
      <w:pPr>
        <w:pStyle w:val="ListBullet"/>
      </w:pPr>
      <w:r>
        <w:t>Monthly Sales Trend</w:t>
      </w:r>
    </w:p>
    <w:p>
      <w:pPr>
        <w:pStyle w:val="ListBullet"/>
      </w:pPr>
      <w:r>
        <w:t>Sales by Country</w:t>
      </w:r>
    </w:p>
    <w:p>
      <w:pPr>
        <w:pStyle w:val="ListBullet"/>
      </w:pPr>
      <w:r>
        <w:t>Sales by Day Hour</w:t>
      </w:r>
    </w:p>
    <w:p>
      <w:r>
        <w:t>The workbook currently contains these dashboards:</w:t>
      </w:r>
    </w:p>
    <w:p>
      <w:pPr>
        <w:pStyle w:val="ListBullet"/>
      </w:pPr>
      <w:r>
        <w:t>Customer Sales Analysis</w:t>
      </w:r>
    </w:p>
    <w:p>
      <w:pPr>
        <w:pStyle w:val="ListBullet"/>
      </w:pPr>
      <w:r>
        <w:t>E-Commerce Sales Analysis</w:t>
      </w:r>
    </w:p>
    <w:p>
      <w:pPr>
        <w:pStyle w:val="Heading1"/>
      </w:pPr>
      <w:r>
        <w:t>4. Calculated Fields Used</w:t>
      </w:r>
    </w:p>
    <w:p>
      <w:r>
        <w:rPr>
          <w:b/>
        </w:rPr>
        <w:t xml:space="preserve">Sales: </w:t>
      </w:r>
      <w:r>
        <w:t>[Quantity] * [Price]</w:t>
      </w:r>
    </w:p>
    <w:p>
      <w:r>
        <w:rPr>
          <w:b/>
        </w:rPr>
        <w:t xml:space="preserve">Total Orders: </w:t>
      </w:r>
      <w:r>
        <w:t>COUNTD([Invoice])</w:t>
      </w:r>
    </w:p>
    <w:p>
      <w:r>
        <w:rPr>
          <w:b/>
        </w:rPr>
        <w:t xml:space="preserve">Total Customers: </w:t>
      </w:r>
      <w:r>
        <w:t>COUNTD([Customer ID])</w:t>
      </w:r>
    </w:p>
    <w:p>
      <w:r>
        <w:rPr>
          <w:b/>
        </w:rPr>
        <w:t xml:space="preserve">Average Order value: </w:t>
      </w:r>
      <w:r>
        <w:t>SUM([Sales]) / COUNTD([Invoice])</w:t>
      </w:r>
    </w:p>
    <w:p>
      <w:r>
        <w:rPr>
          <w:b/>
        </w:rPr>
        <w:t xml:space="preserve">Day of Week: </w:t>
      </w:r>
      <w:r>
        <w:t>DATENAME('weekday', [InvoiceDate])</w:t>
      </w:r>
    </w:p>
    <w:p>
      <w:r>
        <w:rPr>
          <w:b/>
        </w:rPr>
        <w:t xml:space="preserve">Sales Hour: </w:t>
      </w:r>
      <w:r>
        <w:t>DATEPART('hour', [InvoiceDate])</w:t>
      </w:r>
    </w:p>
    <w:p>
      <w:pPr>
        <w:pStyle w:val="Heading1"/>
      </w:pPr>
      <w:r>
        <w:t>5. Visualizations</w:t>
      </w:r>
    </w:p>
    <w:p>
      <w:r>
        <w:rPr>
          <w:b/>
        </w:rPr>
        <w:t xml:space="preserve">KPI Summary: </w:t>
      </w:r>
      <w:r>
        <w:t>Provides a quick view of Total Sales, Total Orders, Total Customers, Total Quantity and Average Order Value.</w:t>
      </w:r>
    </w:p>
    <w:p>
      <w:r>
        <w:rPr>
          <w:b/>
        </w:rPr>
        <w:t xml:space="preserve">Monthly Sales Trend: </w:t>
      </w:r>
      <w:r>
        <w:t>Shows the movement of sales over time and helps identify changes in monthly performance.</w:t>
      </w:r>
    </w:p>
    <w:p>
      <w:r>
        <w:rPr>
          <w:b/>
        </w:rPr>
        <w:t xml:space="preserve">Sales by Country: </w:t>
      </w:r>
      <w:r>
        <w:t>Compares sales across countries and helps identify major markets.</w:t>
      </w:r>
    </w:p>
    <w:p>
      <w:r>
        <w:rPr>
          <w:b/>
        </w:rPr>
        <w:t xml:space="preserve">Customer Analysis: </w:t>
      </w:r>
      <w:r>
        <w:t>Examines customer-level sales and supports identification of high-value customers.</w:t>
      </w:r>
    </w:p>
    <w:p>
      <w:r>
        <w:rPr>
          <w:b/>
        </w:rPr>
        <w:t xml:space="preserve">Sales by Day Hour: </w:t>
      </w:r>
      <w:r>
        <w:t>Shows sales patterns by day of the week and hour of the day.</w:t>
      </w:r>
    </w:p>
    <w:p>
      <w:r>
        <w:rPr>
          <w:b/>
        </w:rPr>
        <w:t xml:space="preserve">Country Map: </w:t>
      </w:r>
      <w:r>
        <w:t>Provides geographic sales analysis and makes country-level differences easier to explore visually.</w:t>
      </w:r>
    </w:p>
    <w:p>
      <w:pPr>
        <w:pStyle w:val="Heading1"/>
      </w:pPr>
      <w:r>
        <w:t>6. Dashboard 1 – E-Commerce Sales Analysis</w:t>
      </w:r>
    </w:p>
    <w:p>
      <w:r>
        <w:t>This dashboard provides the overall business view. It combines KPI Summary, Monthly Sales Trend and Sales by Country. The dashboard is intended to answer the basic management questions: How much are we selling, how are sales changing over time, and which countries contribute most to sales?</w:t>
      </w:r>
    </w:p>
    <w:p>
      <w:pPr>
        <w:pStyle w:val="Heading1"/>
      </w:pPr>
      <w:r>
        <w:t>7. Dashboard 2 – Customer Sales Analysis</w:t>
      </w:r>
    </w:p>
    <w:p>
      <w:r>
        <w:t>This dashboard focuses on customer and time-based analysis. It uses the KPI Summary, Customer Analysis and Sales by Day Hour worksheets. It helps users understand high-value customer performance and identify days and hours with stronger sales activity.</w:t>
      </w:r>
    </w:p>
    <w:p>
      <w:pPr>
        <w:pStyle w:val="Heading1"/>
      </w:pPr>
      <w:r>
        <w:t>8. Final Dashboard – Geographic Sales Analysis</w:t>
      </w:r>
    </w:p>
    <w:p>
      <w:r>
        <w:t>The Country Map worksheet is prepared as the main visual for the final dashboard. The recommended final dashboard is named 'Geographic Sales Analysis'. It should use the Country Map as the dominant visual, with KPI Summary above it and Year and Country filters available to the user.</w:t>
      </w:r>
    </w:p>
    <w:p>
      <w:pPr>
        <w:pStyle w:val="ListBullet"/>
      </w:pPr>
      <w:r>
        <w:t>Dashboard title: Geographic Sales Analysis</w:t>
      </w:r>
    </w:p>
    <w:p>
      <w:pPr>
        <w:pStyle w:val="ListBullet"/>
      </w:pPr>
      <w:r>
        <w:t>Main visual: Country Map</w:t>
      </w:r>
    </w:p>
    <w:p>
      <w:pPr>
        <w:pStyle w:val="ListBullet"/>
      </w:pPr>
      <w:r>
        <w:t>Supporting visual: KPI Summary</w:t>
      </w:r>
    </w:p>
    <w:p>
      <w:pPr>
        <w:pStyle w:val="ListBullet"/>
      </w:pPr>
      <w:r>
        <w:t>Filters: Year and Country</w:t>
      </w:r>
    </w:p>
    <w:p>
      <w:pPr>
        <w:pStyle w:val="ListBullet"/>
      </w:pPr>
      <w:r>
        <w:t>Map colour: Sales using a sequential low-to-high scale</w:t>
      </w:r>
    </w:p>
    <w:p>
      <w:pPr>
        <w:pStyle w:val="ListBullet"/>
      </w:pPr>
      <w:r>
        <w:t>Tooltip: Country, Sales, Orders and Quantity</w:t>
      </w:r>
    </w:p>
    <w:p>
      <w:pPr>
        <w:pStyle w:val="ListBullet"/>
      </w:pPr>
      <w:r>
        <w:t>Optional interaction: selecting a country filters related views</w:t>
      </w:r>
    </w:p>
    <w:p>
      <w:pPr>
        <w:pStyle w:val="Heading1"/>
      </w:pPr>
      <w:r>
        <w:t>9. Interactivity</w:t>
      </w:r>
    </w:p>
    <w:p>
      <w:r>
        <w:t>Interactivity is designed to allow users to explore the data rather than only read a static report. The Year filter allows comparison across 2009, 2010 and 2011. The Country filter allows users to focus on selected markets. Country Map tooltips provide additional information without adding extra charts. Dashboard filter actions can be used so a selected country affects related worksheets.</w:t>
      </w:r>
    </w:p>
    <w:p>
      <w:pPr>
        <w:pStyle w:val="Heading1"/>
      </w:pPr>
      <w:r>
        <w:t>10. Performance Optimization Approach</w:t>
      </w:r>
    </w:p>
    <w:p>
      <w:pPr>
        <w:pStyle w:val="ListBullet"/>
      </w:pPr>
      <w:r>
        <w:t>Used a UNION to combine the two yearly source sheets into one analysis table.</w:t>
      </w:r>
    </w:p>
    <w:p>
      <w:pPr>
        <w:pStyle w:val="ListBullet"/>
      </w:pPr>
      <w:r>
        <w:t>Applied data-source filters to remove cancelled and invalid transactions early.</w:t>
      </w:r>
    </w:p>
    <w:p>
      <w:pPr>
        <w:pStyle w:val="ListBullet"/>
      </w:pPr>
      <w:r>
        <w:t>Used simple calculated fields for core measures.</w:t>
      </w:r>
    </w:p>
    <w:p>
      <w:pPr>
        <w:pStyle w:val="ListBullet"/>
      </w:pPr>
      <w:r>
        <w:t>Avoided unnecessary high-cardinality visuals on the final dashboards.</w:t>
      </w:r>
    </w:p>
    <w:p>
      <w:pPr>
        <w:pStyle w:val="ListBullet"/>
      </w:pPr>
      <w:r>
        <w:t>Kept the number of dashboard objects controlled to reduce rendering work.</w:t>
      </w:r>
    </w:p>
    <w:p>
      <w:pPr>
        <w:pStyle w:val="ListBullet"/>
      </w:pPr>
      <w:r>
        <w:t>Focused on interactive filters and tooltips instead of creating excessive charts.</w:t>
      </w:r>
    </w:p>
    <w:p>
      <w:pPr>
        <w:pStyle w:val="ListBullet"/>
      </w:pPr>
      <w:r>
        <w:t>Used Tableau Public's extracted data-source workflow.</w:t>
      </w:r>
    </w:p>
    <w:p>
      <w:pPr>
        <w:pStyle w:val="Heading1"/>
      </w:pPr>
      <w:r>
        <w:t>11. Business Insights the Dashboards Support</w:t>
      </w:r>
    </w:p>
    <w:p>
      <w:pPr>
        <w:pStyle w:val="ListBullet"/>
      </w:pPr>
      <w:r>
        <w:t>Identify the overall sales and order performance from the KPI cards.</w:t>
      </w:r>
    </w:p>
    <w:p>
      <w:pPr>
        <w:pStyle w:val="ListBullet"/>
      </w:pPr>
      <w:r>
        <w:t>Understand sales growth or decline through the monthly trend.</w:t>
      </w:r>
    </w:p>
    <w:p>
      <w:pPr>
        <w:pStyle w:val="ListBullet"/>
      </w:pPr>
      <w:r>
        <w:t>Identify countries that contribute strongly to revenue.</w:t>
      </w:r>
    </w:p>
    <w:p>
      <w:pPr>
        <w:pStyle w:val="ListBullet"/>
      </w:pPr>
      <w:r>
        <w:t>Explore high-value customers.</w:t>
      </w:r>
    </w:p>
    <w:p>
      <w:pPr>
        <w:pStyle w:val="ListBullet"/>
      </w:pPr>
      <w:r>
        <w:t>Identify days and hours associated with higher sales activity.</w:t>
      </w:r>
    </w:p>
    <w:p>
      <w:pPr>
        <w:pStyle w:val="ListBullet"/>
      </w:pPr>
      <w:r>
        <w:t>Use the map to understand the geographic distribution of sales.</w:t>
      </w:r>
    </w:p>
    <w:p>
      <w:pPr>
        <w:pStyle w:val="Heading1"/>
      </w:pPr>
      <w:r>
        <w:t>12. Conclusion</w:t>
      </w:r>
    </w:p>
    <w:p>
      <w:r>
        <w:t>The project demonstrates an end-to-end Tableau workflow, beginning with data preparation and performance considerations and progressing to interactive dashboards. The final geographic dashboard adds a clear spatial perspective while filters, tooltips and dashboard actions improve user engagement. The overall design balances analytical depth with simplicity so that users can quickly understand business performance and then explore the underlying patterns.</w:t>
      </w:r>
    </w:p>
    <w:p>
      <w:pPr>
        <w:pStyle w:val="Heading1"/>
      </w:pPr>
      <w:r>
        <w:t>13. GitHub Submission</w:t>
      </w:r>
    </w:p>
    <w:p>
      <w:r>
        <w:t>The GitHub repository should contain the Tableau workbook, this project report, and the README.md file. The repository description below can be used as the short project description.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