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556667" cy="1533952"/>
            <wp:effectExtent b="0" l="0" r="0" t="0"/>
            <wp:docPr descr="C-DAC Centre @ Delhi" id="3" name="image4.jpg"/>
            <a:graphic>
              <a:graphicData uri="http://schemas.openxmlformats.org/drawingml/2006/picture">
                <pic:pic>
                  <pic:nvPicPr>
                    <pic:cNvPr descr="C-DAC Centre @ Delhi" id="0" name="image4.jpg"/>
                    <pic:cNvPicPr preferRelativeResize="0"/>
                  </pic:nvPicPr>
                  <pic:blipFill>
                    <a:blip r:embed="rId6"/>
                    <a:srcRect b="4080" l="24136" r="23792" t="1385"/>
                    <a:stretch>
                      <a:fillRect/>
                    </a:stretch>
                  </pic:blipFill>
                  <pic:spPr>
                    <a:xfrm>
                      <a:off x="0" y="0"/>
                      <a:ext cx="1556667" cy="15339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Analysis Report</w:t>
      </w: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6"/>
          <w:szCs w:val="46"/>
          <w:rtl w:val="0"/>
        </w:rPr>
        <w:t xml:space="preserve">JSWSTEEL Stock Analysis and Trend Forecasting Using PySpark</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Members</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Vineet Singh</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Yukta Jambhale</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Vinay Chaudhari</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Deven Gharat</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Pratham Kalan</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Lalit Bhamare</w:t>
      </w:r>
      <w:r w:rsidDel="00000000" w:rsidR="00000000" w:rsidRPr="00000000">
        <w:rPr>
          <w:rtl w:val="0"/>
        </w:rPr>
      </w:r>
    </w:p>
    <w:p w:rsidR="00000000" w:rsidDel="00000000" w:rsidP="00000000" w:rsidRDefault="00000000" w:rsidRPr="00000000" w14:paraId="0000000F">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59" w:lineRule="auto"/>
        <w:ind w:left="72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Under the Guidance of</w:t>
      </w:r>
    </w:p>
    <w:p w:rsidR="00000000" w:rsidDel="00000000" w:rsidP="00000000" w:rsidRDefault="00000000" w:rsidRPr="00000000" w14:paraId="00000011">
      <w:pPr>
        <w:spacing w:after="160" w:line="259" w:lineRule="auto"/>
        <w:ind w:left="72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2">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Ms. Vineeta Singh</w:t>
      </w:r>
    </w:p>
    <w:p w:rsidR="00000000" w:rsidDel="00000000" w:rsidP="00000000" w:rsidRDefault="00000000" w:rsidRPr="00000000" w14:paraId="00000013">
      <w:pPr>
        <w:spacing w:after="160" w:line="259"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8"/>
          <w:szCs w:val="28"/>
          <w:rtl w:val="0"/>
        </w:rPr>
        <w:t xml:space="preserve">              (Hon. Course coordinator, DBDA, CDAC Mumbai)</w:t>
      </w:r>
      <w:r w:rsidDel="00000000" w:rsidR="00000000" w:rsidRPr="00000000">
        <w:rPr>
          <w:rtl w:val="0"/>
        </w:rPr>
      </w:r>
    </w:p>
    <w:p w:rsidR="00000000" w:rsidDel="00000000" w:rsidP="00000000" w:rsidRDefault="00000000" w:rsidRPr="00000000" w14:paraId="00000014">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Nishad Kharote</w:t>
      </w:r>
    </w:p>
    <w:p w:rsidR="00000000" w:rsidDel="00000000" w:rsidP="00000000" w:rsidRDefault="00000000" w:rsidRPr="00000000" w14:paraId="00000015">
      <w:pPr>
        <w:spacing w:after="160" w:line="259"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(Faculty)</w:t>
      </w:r>
      <w:r w:rsidDel="00000000" w:rsidR="00000000" w:rsidRPr="00000000">
        <w:rPr>
          <w:rtl w:val="0"/>
        </w:rPr>
      </w:r>
    </w:p>
    <w:p w:rsidR="00000000" w:rsidDel="00000000" w:rsidP="00000000" w:rsidRDefault="00000000" w:rsidRPr="00000000" w14:paraId="00000016">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Prashant Bhosale</w:t>
      </w:r>
    </w:p>
    <w:p w:rsidR="00000000" w:rsidDel="00000000" w:rsidP="00000000" w:rsidRDefault="00000000" w:rsidRPr="00000000" w14:paraId="00000017">
      <w:pPr>
        <w:spacing w:after="160" w:line="259" w:lineRule="auto"/>
        <w:ind w:left="288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8"/>
          <w:szCs w:val="28"/>
          <w:rtl w:val="0"/>
        </w:rPr>
        <w:t xml:space="preserve">      (Faculty)</w:t>
      </w:r>
      <w:r w:rsidDel="00000000" w:rsidR="00000000" w:rsidRPr="00000000">
        <w:rPr>
          <w:rtl w:val="0"/>
        </w:rPr>
      </w:r>
    </w:p>
    <w:p w:rsidR="00000000" w:rsidDel="00000000" w:rsidP="00000000" w:rsidRDefault="00000000" w:rsidRPr="00000000" w14:paraId="00000018">
      <w:pPr>
        <w:spacing w:after="160" w:line="259"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1: Introduction</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market analysis plays a crucial role in understanding the financial health and trends of companies. With the increasing volume of trading data, it has become essential to adopt scalable tools to process and analyze this data effectively. This project aims to leverage the power of PySpark to perform large-scale analysis on historical stock data of JSW Steel Ltd. (JSWSTEEL), one of India's leading steel manufacturing companies.</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study is to clean and preprocess raw stock data, engineer meaningful features like moving averages and daily returns, and extract valuable insights through exploratory data analysis and visualization. By detecting patterns such as moving average crossovers and measuring volatility, this project provides actionable insights for traders, investors, and financial analysts. The approach also demonstrates how big data frameworks like Apache Spark can be used to perform real-time, scalable analytics on financial datasets.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market is a dynamic environment influenced by economic conditions, investor sentiment, and company performance. In this project, we conduct a comprehensive analysis of JSWSTEEL stock using PySpark. The goal is to identify patterns, trends, and technical signals that assist in informed investment decision-making.</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jc w:val="center"/>
        <w:rPr>
          <w:rFonts w:ascii="Times New Roman" w:cs="Times New Roman" w:eastAsia="Times New Roman" w:hAnsi="Times New Roman"/>
          <w:b w:val="1"/>
          <w:sz w:val="36"/>
          <w:szCs w:val="36"/>
        </w:rPr>
      </w:pPr>
      <w:bookmarkStart w:colFirst="0" w:colLast="0" w:name="_63qmndodsmpx" w:id="0"/>
      <w:bookmarkEnd w:id="0"/>
      <w:r w:rsidDel="00000000" w:rsidR="00000000" w:rsidRPr="00000000">
        <w:rPr>
          <w:rFonts w:ascii="Times New Roman" w:cs="Times New Roman" w:eastAsia="Times New Roman" w:hAnsi="Times New Roman"/>
          <w:b w:val="1"/>
          <w:sz w:val="36"/>
          <w:szCs w:val="36"/>
          <w:rtl w:val="0"/>
        </w:rPr>
        <w:t xml:space="preserve">Chapter 2: Technology Stack</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a combination of modern big data tools and Python-based libraries was used to ensure efficient, scalable, and insightful stock market analysis. The technologies selected not only allowed handling of large datasets but also supported the generation of advanced visualizations and statistical computations.</w:t>
      </w:r>
    </w:p>
    <w:p w:rsidR="00000000" w:rsidDel="00000000" w:rsidP="00000000" w:rsidRDefault="00000000" w:rsidRPr="00000000" w14:paraId="0000002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1q328xt87ow1" w:id="1"/>
      <w:bookmarkEnd w:id="1"/>
      <w:r w:rsidDel="00000000" w:rsidR="00000000" w:rsidRPr="00000000">
        <w:rPr>
          <w:rFonts w:ascii="Times New Roman" w:cs="Times New Roman" w:eastAsia="Times New Roman" w:hAnsi="Times New Roman"/>
          <w:b w:val="1"/>
          <w:color w:val="000000"/>
          <w:sz w:val="26"/>
          <w:szCs w:val="26"/>
          <w:rtl w:val="0"/>
        </w:rPr>
        <w:t xml:space="preserve">2.1 PySpark</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 is a distributed computing framework ideal for processing large-scale datasets. PySpark is its Python API. We used PySpark DataFrames for:</w:t>
      </w:r>
    </w:p>
    <w:p w:rsidR="00000000" w:rsidDel="00000000" w:rsidP="00000000" w:rsidRDefault="00000000" w:rsidRPr="00000000" w14:paraId="0000002E">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and preprocessing CSV files</w:t>
      </w:r>
    </w:p>
    <w:p w:rsidR="00000000" w:rsidDel="00000000" w:rsidP="00000000" w:rsidRDefault="00000000" w:rsidRPr="00000000" w14:paraId="0000002F">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transformations and aggregations</w:t>
      </w:r>
    </w:p>
    <w:p w:rsidR="00000000" w:rsidDel="00000000" w:rsidP="00000000" w:rsidRDefault="00000000" w:rsidRPr="00000000" w14:paraId="00000030">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window functions for rolling statistics</w:t>
      </w:r>
    </w:p>
    <w:p w:rsidR="00000000" w:rsidDel="00000000" w:rsidP="00000000" w:rsidRDefault="00000000" w:rsidRPr="00000000" w14:paraId="00000031">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SQL queries on structured data</w:t>
      </w:r>
    </w:p>
    <w:p w:rsidR="00000000" w:rsidDel="00000000" w:rsidP="00000000" w:rsidRDefault="00000000" w:rsidRPr="00000000" w14:paraId="0000003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wbkob9gfu6g9" w:id="2"/>
      <w:bookmarkEnd w:id="2"/>
      <w:r w:rsidDel="00000000" w:rsidR="00000000" w:rsidRPr="00000000">
        <w:rPr>
          <w:rFonts w:ascii="Times New Roman" w:cs="Times New Roman" w:eastAsia="Times New Roman" w:hAnsi="Times New Roman"/>
          <w:b w:val="1"/>
          <w:color w:val="000000"/>
          <w:sz w:val="26"/>
          <w:szCs w:val="26"/>
          <w:rtl w:val="0"/>
        </w:rPr>
        <w:t xml:space="preserve">2.2 Spark SQL</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SQL allows querying structured data using SQL-like syntax. This was used to:</w:t>
      </w:r>
    </w:p>
    <w:p w:rsidR="00000000" w:rsidDel="00000000" w:rsidP="00000000" w:rsidRDefault="00000000" w:rsidRPr="00000000" w14:paraId="00000034">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correlation analysis</w:t>
      </w:r>
    </w:p>
    <w:p w:rsidR="00000000" w:rsidDel="00000000" w:rsidP="00000000" w:rsidRDefault="00000000" w:rsidRPr="00000000" w14:paraId="00000035">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aggregations for monthly and daily summaries</w:t>
      </w:r>
    </w:p>
    <w:p w:rsidR="00000000" w:rsidDel="00000000" w:rsidP="00000000" w:rsidRDefault="00000000" w:rsidRPr="00000000" w14:paraId="00000036">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outliers based on return thresholds</w:t>
      </w:r>
    </w:p>
    <w:p w:rsidR="00000000" w:rsidDel="00000000" w:rsidP="00000000" w:rsidRDefault="00000000" w:rsidRPr="00000000" w14:paraId="0000003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fv6uztom3e8w" w:id="3"/>
      <w:bookmarkEnd w:id="3"/>
      <w:r w:rsidDel="00000000" w:rsidR="00000000" w:rsidRPr="00000000">
        <w:rPr>
          <w:rFonts w:ascii="Times New Roman" w:cs="Times New Roman" w:eastAsia="Times New Roman" w:hAnsi="Times New Roman"/>
          <w:b w:val="1"/>
          <w:color w:val="000000"/>
          <w:sz w:val="26"/>
          <w:szCs w:val="26"/>
          <w:rtl w:val="0"/>
        </w:rPr>
        <w:t xml:space="preserve">2.3 Window Functions</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functions enable operations across a window of rows without collapsing them. These were used to:</w:t>
      </w:r>
    </w:p>
    <w:p w:rsidR="00000000" w:rsidDel="00000000" w:rsidP="00000000" w:rsidRDefault="00000000" w:rsidRPr="00000000" w14:paraId="00000039">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previous day's close (lag)</w:t>
      </w:r>
    </w:p>
    <w:p w:rsidR="00000000" w:rsidDel="00000000" w:rsidP="00000000" w:rsidRDefault="00000000" w:rsidRPr="00000000" w14:paraId="0000003A">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rolling averages (SMA_50 and SMA_200)</w:t>
      </w:r>
    </w:p>
    <w:p w:rsidR="00000000" w:rsidDel="00000000" w:rsidP="00000000" w:rsidRDefault="00000000" w:rsidRPr="00000000" w14:paraId="0000003B">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30-day rolling volatility</w:t>
      </w:r>
    </w:p>
    <w:p w:rsidR="00000000" w:rsidDel="00000000" w:rsidP="00000000" w:rsidRDefault="00000000" w:rsidRPr="00000000" w14:paraId="0000003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v9pnto27ufse" w:id="4"/>
      <w:bookmarkEnd w:id="4"/>
      <w:r w:rsidDel="00000000" w:rsidR="00000000" w:rsidRPr="00000000">
        <w:rPr>
          <w:rFonts w:ascii="Times New Roman" w:cs="Times New Roman" w:eastAsia="Times New Roman" w:hAnsi="Times New Roman"/>
          <w:b w:val="1"/>
          <w:color w:val="000000"/>
          <w:sz w:val="26"/>
          <w:szCs w:val="26"/>
          <w:rtl w:val="0"/>
        </w:rPr>
        <w:t xml:space="preserve">2.4 Pandas and Matplotlib</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PySpark handles data processing, visualization was carried out using Pandas and Matplotlib by converting Spark DataFrames to Pandas. This enabled:</w:t>
      </w:r>
    </w:p>
    <w:p w:rsidR="00000000" w:rsidDel="00000000" w:rsidP="00000000" w:rsidRDefault="00000000" w:rsidRPr="00000000" w14:paraId="0000003E">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charts for price trends and moving averages</w:t>
      </w:r>
    </w:p>
    <w:p w:rsidR="00000000" w:rsidDel="00000000" w:rsidP="00000000" w:rsidRDefault="00000000" w:rsidRPr="00000000" w14:paraId="0000003F">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Histograms for return distribution</w:t>
      </w:r>
    </w:p>
    <w:p w:rsidR="00000000" w:rsidDel="00000000" w:rsidP="00000000" w:rsidRDefault="00000000" w:rsidRPr="00000000" w14:paraId="00000040">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plots for volume-price relationships</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fja3l0i9sfcb" w:id="5"/>
      <w:bookmarkEnd w:id="5"/>
      <w:r w:rsidDel="00000000" w:rsidR="00000000" w:rsidRPr="00000000">
        <w:rPr>
          <w:rFonts w:ascii="Times New Roman" w:cs="Times New Roman" w:eastAsia="Times New Roman" w:hAnsi="Times New Roman"/>
          <w:b w:val="1"/>
          <w:color w:val="000000"/>
          <w:sz w:val="26"/>
          <w:szCs w:val="26"/>
          <w:rtl w:val="0"/>
        </w:rPr>
        <w:t xml:space="preserve">2.5 Jupyter Notebook</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code, outputs, visualizations, and documentation were integrated in Jupyter Notebook. It provided an interactive environment for:</w:t>
      </w:r>
    </w:p>
    <w:p w:rsidR="00000000" w:rsidDel="00000000" w:rsidP="00000000" w:rsidRDefault="00000000" w:rsidRPr="00000000" w14:paraId="00000045">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and executing code step-by-step</w:t>
      </w:r>
    </w:p>
    <w:p w:rsidR="00000000" w:rsidDel="00000000" w:rsidP="00000000" w:rsidRDefault="00000000" w:rsidRPr="00000000" w14:paraId="00000046">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Capturing results and graphs inline</w:t>
      </w:r>
    </w:p>
    <w:p w:rsidR="00000000" w:rsidDel="00000000" w:rsidP="00000000" w:rsidRDefault="00000000" w:rsidRPr="00000000" w14:paraId="00000047">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Presenting the entire project in a clean, readable format</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these technologies, we achieved a seamless flow from data ingestion to insight generation, enabling comprehensive technical analysis of JSWSTEEL stock performance.</w:t>
      </w:r>
    </w:p>
    <w:p w:rsidR="00000000" w:rsidDel="00000000" w:rsidP="00000000" w:rsidRDefault="00000000" w:rsidRPr="00000000" w14:paraId="00000049">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PySpark</w:t>
      </w:r>
      <w:r w:rsidDel="00000000" w:rsidR="00000000" w:rsidRPr="00000000">
        <w:rPr>
          <w:rFonts w:ascii="Times New Roman" w:cs="Times New Roman" w:eastAsia="Times New Roman" w:hAnsi="Times New Roman"/>
          <w:sz w:val="24"/>
          <w:szCs w:val="24"/>
          <w:rtl w:val="0"/>
        </w:rPr>
        <w:t xml:space="preserve">: Scalable big data processing</w:t>
      </w:r>
    </w:p>
    <w:p w:rsidR="00000000" w:rsidDel="00000000" w:rsidP="00000000" w:rsidRDefault="00000000" w:rsidRPr="00000000" w14:paraId="0000004A">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Spark SQL</w:t>
      </w:r>
      <w:r w:rsidDel="00000000" w:rsidR="00000000" w:rsidRPr="00000000">
        <w:rPr>
          <w:rFonts w:ascii="Times New Roman" w:cs="Times New Roman" w:eastAsia="Times New Roman" w:hAnsi="Times New Roman"/>
          <w:sz w:val="24"/>
          <w:szCs w:val="24"/>
          <w:rtl w:val="0"/>
        </w:rPr>
        <w:t xml:space="preserve">: Analytical queries</w:t>
      </w:r>
    </w:p>
    <w:p w:rsidR="00000000" w:rsidDel="00000000" w:rsidP="00000000" w:rsidRDefault="00000000" w:rsidRPr="00000000" w14:paraId="0000004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Window Functions</w:t>
      </w:r>
      <w:r w:rsidDel="00000000" w:rsidR="00000000" w:rsidRPr="00000000">
        <w:rPr>
          <w:rFonts w:ascii="Times New Roman" w:cs="Times New Roman" w:eastAsia="Times New Roman" w:hAnsi="Times New Roman"/>
          <w:sz w:val="24"/>
          <w:szCs w:val="24"/>
          <w:rtl w:val="0"/>
        </w:rPr>
        <w:t xml:space="preserve">: Feature engineering over time-series data</w:t>
      </w:r>
    </w:p>
    <w:p w:rsidR="00000000" w:rsidDel="00000000" w:rsidP="00000000" w:rsidRDefault="00000000" w:rsidRPr="00000000" w14:paraId="0000004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 &amp; Matplotlib</w:t>
      </w:r>
      <w:r w:rsidDel="00000000" w:rsidR="00000000" w:rsidRPr="00000000">
        <w:rPr>
          <w:rFonts w:ascii="Times New Roman" w:cs="Times New Roman" w:eastAsia="Times New Roman" w:hAnsi="Times New Roman"/>
          <w:sz w:val="24"/>
          <w:szCs w:val="24"/>
          <w:rtl w:val="0"/>
        </w:rPr>
        <w:t xml:space="preserve">: Visualization and plotting</w:t>
      </w:r>
    </w:p>
    <w:p w:rsidR="00000000" w:rsidDel="00000000" w:rsidP="00000000" w:rsidRDefault="00000000" w:rsidRPr="00000000" w14:paraId="0000004D">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Jupyter Notebook</w:t>
      </w:r>
      <w:r w:rsidDel="00000000" w:rsidR="00000000" w:rsidRPr="00000000">
        <w:rPr>
          <w:rFonts w:ascii="Times New Roman" w:cs="Times New Roman" w:eastAsia="Times New Roman" w:hAnsi="Times New Roman"/>
          <w:sz w:val="24"/>
          <w:szCs w:val="24"/>
          <w:rtl w:val="0"/>
        </w:rPr>
        <w:t xml:space="preserve">: Development and documentation</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3: Dataset</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this analysis comprises historical stock market data for </w:t>
      </w:r>
      <w:r w:rsidDel="00000000" w:rsidR="00000000" w:rsidRPr="00000000">
        <w:rPr>
          <w:rFonts w:ascii="Times New Roman" w:cs="Times New Roman" w:eastAsia="Times New Roman" w:hAnsi="Times New Roman"/>
          <w:b w:val="1"/>
          <w:sz w:val="24"/>
          <w:szCs w:val="24"/>
          <w:rtl w:val="0"/>
        </w:rPr>
        <w:t xml:space="preserve">JSW Steel Ltd. (NSE: JSWSTEEL)</w:t>
      </w:r>
      <w:r w:rsidDel="00000000" w:rsidR="00000000" w:rsidRPr="00000000">
        <w:rPr>
          <w:rFonts w:ascii="Times New Roman" w:cs="Times New Roman" w:eastAsia="Times New Roman" w:hAnsi="Times New Roman"/>
          <w:sz w:val="24"/>
          <w:szCs w:val="24"/>
          <w:rtl w:val="0"/>
        </w:rPr>
        <w:t xml:space="preserve">. The data was obtained in CSV format and includes daily records of the stock's trading performance.</w:t>
      </w:r>
    </w:p>
    <w:p w:rsidR="00000000" w:rsidDel="00000000" w:rsidP="00000000" w:rsidRDefault="00000000" w:rsidRPr="00000000" w14:paraId="00000060">
      <w:pPr>
        <w:pStyle w:val="Heading3"/>
        <w:keepNext w:val="0"/>
        <w:keepLines w:val="0"/>
        <w:spacing w:before="280" w:lineRule="auto"/>
        <w:ind w:left="0" w:firstLine="0"/>
        <w:jc w:val="both"/>
        <w:rPr>
          <w:rFonts w:ascii="Times New Roman" w:cs="Times New Roman" w:eastAsia="Times New Roman" w:hAnsi="Times New Roman"/>
          <w:b w:val="1"/>
          <w:color w:val="000000"/>
          <w:sz w:val="26"/>
          <w:szCs w:val="26"/>
        </w:rPr>
      </w:pPr>
      <w:bookmarkStart w:colFirst="0" w:colLast="0" w:name="_nto2392hafv0" w:id="6"/>
      <w:bookmarkEnd w:id="6"/>
      <w:r w:rsidDel="00000000" w:rsidR="00000000" w:rsidRPr="00000000">
        <w:rPr>
          <w:rFonts w:ascii="Times New Roman" w:cs="Times New Roman" w:eastAsia="Times New Roman" w:hAnsi="Times New Roman"/>
          <w:b w:val="1"/>
          <w:color w:val="000000"/>
          <w:sz w:val="26"/>
          <w:szCs w:val="26"/>
          <w:rtl w:val="0"/>
        </w:rPr>
        <w:t xml:space="preserve">3.1 Dataset Source</w:t>
      </w:r>
    </w:p>
    <w:p w:rsidR="00000000" w:rsidDel="00000000" w:rsidP="00000000" w:rsidRDefault="00000000" w:rsidRPr="00000000" w14:paraId="00000061">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Name</w:t>
      </w:r>
      <w:r w:rsidDel="00000000" w:rsidR="00000000" w:rsidRPr="00000000">
        <w:rPr>
          <w:rFonts w:ascii="Times New Roman" w:cs="Times New Roman" w:eastAsia="Times New Roman" w:hAnsi="Times New Roman"/>
          <w:sz w:val="24"/>
          <w:szCs w:val="24"/>
          <w:rtl w:val="0"/>
        </w:rPr>
        <w:t xml:space="preserve">: JSWSTEEL - JSWSTEEL.csv</w:t>
      </w:r>
    </w:p>
    <w:p w:rsidR="00000000" w:rsidDel="00000000" w:rsidP="00000000" w:rsidRDefault="00000000" w:rsidRPr="00000000" w14:paraId="00000062">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Format</w:t>
      </w:r>
      <w:r w:rsidDel="00000000" w:rsidR="00000000" w:rsidRPr="00000000">
        <w:rPr>
          <w:rFonts w:ascii="Times New Roman" w:cs="Times New Roman" w:eastAsia="Times New Roman" w:hAnsi="Times New Roman"/>
          <w:sz w:val="24"/>
          <w:szCs w:val="24"/>
          <w:rtl w:val="0"/>
        </w:rPr>
        <w:t xml:space="preserve">: Comma-Separated Values (CSV)</w:t>
      </w:r>
    </w:p>
    <w:p w:rsidR="00000000" w:rsidDel="00000000" w:rsidP="00000000" w:rsidRDefault="00000000" w:rsidRPr="00000000" w14:paraId="00000063">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Daily stock prices</w:t>
      </w:r>
    </w:p>
    <w:p w:rsidR="00000000" w:rsidDel="00000000" w:rsidP="00000000" w:rsidRDefault="00000000" w:rsidRPr="00000000" w14:paraId="00000064">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Coverage</w:t>
      </w:r>
      <w:r w:rsidDel="00000000" w:rsidR="00000000" w:rsidRPr="00000000">
        <w:rPr>
          <w:rFonts w:ascii="Times New Roman" w:cs="Times New Roman" w:eastAsia="Times New Roman" w:hAnsi="Times New Roman"/>
          <w:sz w:val="24"/>
          <w:szCs w:val="24"/>
          <w:rtl w:val="0"/>
        </w:rPr>
        <w:t xml:space="preserve">: Several years of historical trading data</w:t>
      </w:r>
    </w:p>
    <w:p w:rsidR="00000000" w:rsidDel="00000000" w:rsidP="00000000" w:rsidRDefault="00000000" w:rsidRPr="00000000" w14:paraId="00000065">
      <w:pPr>
        <w:pStyle w:val="Heading3"/>
        <w:keepNext w:val="0"/>
        <w:keepLines w:val="0"/>
        <w:spacing w:before="280" w:lineRule="auto"/>
        <w:ind w:left="720" w:hanging="720"/>
        <w:jc w:val="both"/>
        <w:rPr>
          <w:rFonts w:ascii="Times New Roman" w:cs="Times New Roman" w:eastAsia="Times New Roman" w:hAnsi="Times New Roman"/>
          <w:b w:val="1"/>
          <w:color w:val="000000"/>
          <w:sz w:val="26"/>
          <w:szCs w:val="26"/>
        </w:rPr>
      </w:pPr>
      <w:bookmarkStart w:colFirst="0" w:colLast="0" w:name="_mdg4t4snacme" w:id="7"/>
      <w:bookmarkEnd w:id="7"/>
      <w:r w:rsidDel="00000000" w:rsidR="00000000" w:rsidRPr="00000000">
        <w:rPr>
          <w:rFonts w:ascii="Times New Roman" w:cs="Times New Roman" w:eastAsia="Times New Roman" w:hAnsi="Times New Roman"/>
          <w:b w:val="1"/>
          <w:color w:val="000000"/>
          <w:sz w:val="26"/>
          <w:szCs w:val="26"/>
          <w:rtl w:val="0"/>
        </w:rPr>
        <w:t xml:space="preserve">3.2 Raw Columns</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included the following columns:</w:t>
      </w:r>
    </w:p>
    <w:p w:rsidR="00000000" w:rsidDel="00000000" w:rsidP="00000000" w:rsidRDefault="00000000" w:rsidRPr="00000000" w14:paraId="00000067">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(Incorrect header, later renamed to </w:t>
      </w: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Opening price of the stock</w:t>
      </w:r>
    </w:p>
    <w:p w:rsidR="00000000" w:rsidDel="00000000" w:rsidP="00000000" w:rsidRDefault="00000000" w:rsidRPr="00000000" w14:paraId="00000069">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Highest price during the trading day</w:t>
      </w:r>
    </w:p>
    <w:p w:rsidR="00000000" w:rsidDel="00000000" w:rsidP="00000000" w:rsidRDefault="00000000" w:rsidRPr="00000000" w14:paraId="0000006A">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Lowest price during the trading day</w:t>
      </w:r>
    </w:p>
    <w:p w:rsidR="00000000" w:rsidDel="00000000" w:rsidP="00000000" w:rsidRDefault="00000000" w:rsidRPr="00000000" w14:paraId="0000006B">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Close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Closing price of the stock</w:t>
      </w:r>
    </w:p>
    <w:p w:rsidR="00000000" w:rsidDel="00000000" w:rsidP="00000000" w:rsidRDefault="00000000" w:rsidRPr="00000000" w14:paraId="0000006C">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Adj Close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Adjusted closing price for corporate actions</w:t>
      </w:r>
    </w:p>
    <w:p w:rsidR="00000000" w:rsidDel="00000000" w:rsidP="00000000" w:rsidRDefault="00000000" w:rsidRPr="00000000" w14:paraId="0000006D">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Volume</w:t>
      </w:r>
      <w:r w:rsidDel="00000000" w:rsidR="00000000" w:rsidRPr="00000000">
        <w:rPr>
          <w:rFonts w:ascii="Times New Roman" w:cs="Times New Roman" w:eastAsia="Times New Roman" w:hAnsi="Times New Roman"/>
          <w:sz w:val="24"/>
          <w:szCs w:val="24"/>
          <w:rtl w:val="0"/>
        </w:rPr>
        <w:t xml:space="preserve">: Total number of shares traded on that day</w:t>
      </w:r>
    </w:p>
    <w:p w:rsidR="00000000" w:rsidDel="00000000" w:rsidP="00000000" w:rsidRDefault="00000000" w:rsidRPr="00000000" w14:paraId="0000006E">
      <w:pPr>
        <w:pStyle w:val="Heading3"/>
        <w:keepNext w:val="0"/>
        <w:keepLines w:val="0"/>
        <w:spacing w:before="280" w:lineRule="auto"/>
        <w:ind w:left="720" w:hanging="720"/>
        <w:jc w:val="both"/>
        <w:rPr>
          <w:rFonts w:ascii="Times New Roman" w:cs="Times New Roman" w:eastAsia="Times New Roman" w:hAnsi="Times New Roman"/>
          <w:b w:val="1"/>
          <w:color w:val="000000"/>
          <w:sz w:val="26"/>
          <w:szCs w:val="26"/>
        </w:rPr>
      </w:pPr>
      <w:bookmarkStart w:colFirst="0" w:colLast="0" w:name="_8jlqc91hfs3i" w:id="8"/>
      <w:bookmarkEnd w:id="8"/>
      <w:r w:rsidDel="00000000" w:rsidR="00000000" w:rsidRPr="00000000">
        <w:rPr>
          <w:rFonts w:ascii="Times New Roman" w:cs="Times New Roman" w:eastAsia="Times New Roman" w:hAnsi="Times New Roman"/>
          <w:b w:val="1"/>
          <w:color w:val="000000"/>
          <w:sz w:val="26"/>
          <w:szCs w:val="26"/>
          <w:rtl w:val="0"/>
        </w:rPr>
        <w:t xml:space="preserve">3.3 Initial Challenges</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loading the dataset into PySpark, the following issues were observed:</w:t>
      </w:r>
    </w:p>
    <w:p w:rsidR="00000000" w:rsidDel="00000000" w:rsidP="00000000" w:rsidRDefault="00000000" w:rsidRPr="00000000" w14:paraId="00000070">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 Mismatches</w:t>
      </w:r>
      <w:r w:rsidDel="00000000" w:rsidR="00000000" w:rsidRPr="00000000">
        <w:rPr>
          <w:rFonts w:ascii="Times New Roman" w:cs="Times New Roman" w:eastAsia="Times New Roman" w:hAnsi="Times New Roman"/>
          <w:sz w:val="24"/>
          <w:szCs w:val="24"/>
          <w:rtl w:val="0"/>
        </w:rPr>
        <w:t xml:space="preserve">: All numerical columns (Open, High, Low, Close, Volume) were inferred as strings.</w:t>
      </w:r>
    </w:p>
    <w:p w:rsidR="00000000" w:rsidDel="00000000" w:rsidP="00000000" w:rsidRDefault="00000000" w:rsidRPr="00000000" w14:paraId="00000071">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Format Issues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column had full datetime strings with timezone info (e.g., </w:t>
      </w:r>
      <w:r w:rsidDel="00000000" w:rsidR="00000000" w:rsidRPr="00000000">
        <w:rPr>
          <w:rFonts w:ascii="Times New Roman" w:cs="Times New Roman" w:eastAsia="Times New Roman" w:hAnsi="Times New Roman"/>
          <w:sz w:val="24"/>
          <w:szCs w:val="24"/>
          <w:rtl w:val="0"/>
        </w:rPr>
        <w:t xml:space="preserve">2003-05-08 00:00:00+00:00</w:t>
      </w:r>
      <w:r w:rsidDel="00000000" w:rsidR="00000000" w:rsidRPr="00000000">
        <w:rPr>
          <w:rFonts w:ascii="Times New Roman" w:cs="Times New Roman" w:eastAsia="Times New Roman" w:hAnsi="Times New Roman"/>
          <w:sz w:val="24"/>
          <w:szCs w:val="24"/>
          <w:rtl w:val="0"/>
        </w:rPr>
        <w:t xml:space="preserve">), which caused parsing failures.</w:t>
      </w:r>
    </w:p>
    <w:p w:rsidR="00000000" w:rsidDel="00000000" w:rsidP="00000000" w:rsidRDefault="00000000" w:rsidRPr="00000000" w14:paraId="00000072">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 Some rows had null values in essential columns like Close and Volume.</w:t>
      </w:r>
    </w:p>
    <w:p w:rsidR="00000000" w:rsidDel="00000000" w:rsidP="00000000" w:rsidRDefault="00000000" w:rsidRPr="00000000" w14:paraId="00000073">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 Rows</w:t>
      </w:r>
      <w:r w:rsidDel="00000000" w:rsidR="00000000" w:rsidRPr="00000000">
        <w:rPr>
          <w:rFonts w:ascii="Times New Roman" w:cs="Times New Roman" w:eastAsia="Times New Roman" w:hAnsi="Times New Roman"/>
          <w:sz w:val="24"/>
          <w:szCs w:val="24"/>
          <w:rtl w:val="0"/>
        </w:rPr>
        <w:t xml:space="preserve">: Header rows or misaligned data rows were present at the top (e.g., rows with all NULLs or containing metadata like </w:t>
      </w:r>
      <w:r w:rsidDel="00000000" w:rsidR="00000000" w:rsidRPr="00000000">
        <w:rPr>
          <w:rFonts w:ascii="Times New Roman" w:cs="Times New Roman" w:eastAsia="Times New Roman" w:hAnsi="Times New Roman"/>
          <w:sz w:val="24"/>
          <w:szCs w:val="24"/>
          <w:rtl w:val="0"/>
        </w:rPr>
        <w:t xml:space="preserve">JSWSTEEL.NS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Style w:val="Heading3"/>
        <w:keepNext w:val="0"/>
        <w:keepLines w:val="0"/>
        <w:spacing w:before="280" w:lineRule="auto"/>
        <w:ind w:left="720" w:hanging="720"/>
        <w:jc w:val="both"/>
        <w:rPr>
          <w:rFonts w:ascii="Times New Roman" w:cs="Times New Roman" w:eastAsia="Times New Roman" w:hAnsi="Times New Roman"/>
          <w:b w:val="1"/>
          <w:color w:val="000000"/>
          <w:sz w:val="26"/>
          <w:szCs w:val="26"/>
        </w:rPr>
      </w:pPr>
      <w:bookmarkStart w:colFirst="0" w:colLast="0" w:name="_6yaq5yqh9yuh" w:id="9"/>
      <w:bookmarkEnd w:id="9"/>
      <w:r w:rsidDel="00000000" w:rsidR="00000000" w:rsidRPr="00000000">
        <w:rPr>
          <w:rFonts w:ascii="Times New Roman" w:cs="Times New Roman" w:eastAsia="Times New Roman" w:hAnsi="Times New Roman"/>
          <w:b w:val="1"/>
          <w:color w:val="000000"/>
          <w:sz w:val="26"/>
          <w:szCs w:val="26"/>
          <w:rtl w:val="0"/>
        </w:rPr>
        <w:t xml:space="preserve">3.4 Cleaning &amp; Transformation Summary</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dataset usable for analysis, the following transformations were applied:</w:t>
      </w:r>
    </w:p>
    <w:p w:rsidR="00000000" w:rsidDel="00000000" w:rsidP="00000000" w:rsidRDefault="00000000" w:rsidRPr="00000000" w14:paraId="00000076">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Renamed </w:t>
      </w:r>
      <w:r w:rsidDel="00000000" w:rsidR="00000000" w:rsidRPr="00000000">
        <w:rPr>
          <w:rFonts w:ascii="Times New Roman" w:cs="Times New Roman" w:eastAsia="Times New Roman" w:hAnsi="Times New Roman"/>
          <w:sz w:val="24"/>
          <w:szCs w:val="24"/>
          <w:rtl w:val="0"/>
        </w:rPr>
        <w:t xml:space="preserve">Price</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77">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Converted all numerical columns to </w:t>
      </w:r>
      <w:r w:rsidDel="00000000" w:rsidR="00000000" w:rsidRPr="00000000">
        <w:rPr>
          <w:rFonts w:ascii="Times New Roman" w:cs="Times New Roman" w:eastAsia="Times New Roman" w:hAnsi="Times New Roman"/>
          <w:sz w:val="24"/>
          <w:szCs w:val="24"/>
          <w:rtl w:val="0"/>
        </w:rPr>
        <w:t xml:space="preserve">DoubleType</w:t>
      </w:r>
    </w:p>
    <w:p w:rsidR="00000000" w:rsidDel="00000000" w:rsidP="00000000" w:rsidRDefault="00000000" w:rsidRPr="00000000" w14:paraId="00000078">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null and invalid rows</w:t>
      </w:r>
    </w:p>
    <w:p w:rsidR="00000000" w:rsidDel="00000000" w:rsidP="00000000" w:rsidRDefault="00000000" w:rsidRPr="00000000" w14:paraId="00000079">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Extracted the date from the datetime string using </w:t>
      </w:r>
      <w:r w:rsidDel="00000000" w:rsidR="00000000" w:rsidRPr="00000000">
        <w:rPr>
          <w:rFonts w:ascii="Times New Roman" w:cs="Times New Roman" w:eastAsia="Times New Roman" w:hAnsi="Times New Roman"/>
          <w:sz w:val="24"/>
          <w:szCs w:val="24"/>
          <w:rtl w:val="0"/>
        </w:rPr>
        <w:t xml:space="preserve">substring()</w:t>
      </w:r>
    </w:p>
    <w:p w:rsidR="00000000" w:rsidDel="00000000" w:rsidP="00000000" w:rsidRDefault="00000000" w:rsidRPr="00000000" w14:paraId="0000007A">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Parsed </w:t>
      </w: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column using the </w:t>
      </w:r>
      <w:r w:rsidDel="00000000" w:rsidR="00000000" w:rsidRPr="00000000">
        <w:rPr>
          <w:rFonts w:ascii="Times New Roman" w:cs="Times New Roman" w:eastAsia="Times New Roman" w:hAnsi="Times New Roman"/>
          <w:sz w:val="24"/>
          <w:szCs w:val="24"/>
          <w:rtl w:val="0"/>
        </w:rPr>
        <w:t xml:space="preserve">to_date()</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7B">
      <w:pPr>
        <w:pStyle w:val="Heading3"/>
        <w:keepNext w:val="0"/>
        <w:keepLines w:val="0"/>
        <w:spacing w:before="280" w:lineRule="auto"/>
        <w:ind w:left="720" w:hanging="720"/>
        <w:jc w:val="both"/>
        <w:rPr>
          <w:rFonts w:ascii="Times New Roman" w:cs="Times New Roman" w:eastAsia="Times New Roman" w:hAnsi="Times New Roman"/>
          <w:b w:val="1"/>
          <w:color w:val="000000"/>
          <w:sz w:val="26"/>
          <w:szCs w:val="26"/>
        </w:rPr>
      </w:pPr>
      <w:bookmarkStart w:colFirst="0" w:colLast="0" w:name="_fxc5wshhq2tx" w:id="10"/>
      <w:bookmarkEnd w:id="10"/>
      <w:r w:rsidDel="00000000" w:rsidR="00000000" w:rsidRPr="00000000">
        <w:rPr>
          <w:rFonts w:ascii="Times New Roman" w:cs="Times New Roman" w:eastAsia="Times New Roman" w:hAnsi="Times New Roman"/>
          <w:b w:val="1"/>
          <w:color w:val="000000"/>
          <w:sz w:val="26"/>
          <w:szCs w:val="26"/>
          <w:rtl w:val="0"/>
        </w:rPr>
        <w:t xml:space="preserve">3.5 Final DataFrame Schema</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preprocessing, the final DataFrame schema included:</w:t>
      </w:r>
    </w:p>
    <w:p w:rsidR="00000000" w:rsidDel="00000000" w:rsidP="00000000" w:rsidRDefault="00000000" w:rsidRPr="00000000" w14:paraId="0000007D">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(DateType)</w:t>
      </w:r>
    </w:p>
    <w:p w:rsidR="00000000" w:rsidDel="00000000" w:rsidP="00000000" w:rsidRDefault="00000000" w:rsidRPr="00000000" w14:paraId="0000007E">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Adj Close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Volume</w:t>
      </w:r>
      <w:r w:rsidDel="00000000" w:rsidR="00000000" w:rsidRPr="00000000">
        <w:rPr>
          <w:rFonts w:ascii="Times New Roman" w:cs="Times New Roman" w:eastAsia="Times New Roman" w:hAnsi="Times New Roman"/>
          <w:sz w:val="24"/>
          <w:szCs w:val="24"/>
          <w:rtl w:val="0"/>
        </w:rPr>
        <w:t xml:space="preserve"> (DoubleType)</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cleaned dataset became the foundation for all further analysis, including trend detection, volatility analysis, and technical indicator computation.</w:t>
      </w:r>
    </w:p>
    <w:p w:rsidR="00000000" w:rsidDel="00000000" w:rsidP="00000000" w:rsidRDefault="00000000" w:rsidRPr="00000000" w14:paraId="00000080">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JSWSTEEL historical stock prices in CSV format</w:t>
      </w:r>
    </w:p>
    <w:p w:rsidR="00000000" w:rsidDel="00000000" w:rsidP="00000000" w:rsidRDefault="00000000" w:rsidRPr="00000000" w14:paraId="00000081">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(renamed from 'Price')</w:t>
      </w:r>
    </w:p>
    <w:p w:rsidR="00000000" w:rsidDel="00000000" w:rsidP="00000000" w:rsidRDefault="00000000" w:rsidRPr="00000000" w14:paraId="00000083">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High, Low, Close (prices)</w:t>
      </w:r>
    </w:p>
    <w:p w:rsidR="00000000" w:rsidDel="00000000" w:rsidP="00000000" w:rsidRDefault="00000000" w:rsidRPr="00000000" w14:paraId="00000084">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p w:rsidR="00000000" w:rsidDel="00000000" w:rsidP="00000000" w:rsidRDefault="00000000" w:rsidRPr="00000000" w14:paraId="00000085">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Close</w:t>
      </w:r>
    </w:p>
    <w:p w:rsidR="00000000" w:rsidDel="00000000" w:rsidP="00000000" w:rsidRDefault="00000000" w:rsidRPr="00000000" w14:paraId="00000086">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Issues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inconsistencies (all string)</w:t>
      </w:r>
    </w:p>
    <w:p w:rsidR="00000000" w:rsidDel="00000000" w:rsidP="00000000" w:rsidRDefault="00000000" w:rsidRPr="00000000" w14:paraId="00000088">
      <w:pPr>
        <w:numPr>
          <w:ilvl w:val="1"/>
          <w:numId w:val="1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Missing/null values in key columns</w:t>
      </w:r>
    </w:p>
    <w:p w:rsidR="00000000" w:rsidDel="00000000" w:rsidP="00000000" w:rsidRDefault="00000000" w:rsidRPr="00000000" w14:paraId="0000008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4: Methodology</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outlines the comprehensive approach taken to analyze the JSWSTEEL stock dataset using PySpark. The methodology was structured in sequential stages, starting from raw data ingestion to generating meaningful financial indicators and uncovering patterns through analysis.</w:t>
      </w:r>
    </w:p>
    <w:p w:rsidR="00000000" w:rsidDel="00000000" w:rsidP="00000000" w:rsidRDefault="00000000" w:rsidRPr="00000000" w14:paraId="00000098">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upcokujeaeh7" w:id="11"/>
      <w:bookmarkEnd w:id="11"/>
      <w:r w:rsidDel="00000000" w:rsidR="00000000" w:rsidRPr="00000000">
        <w:rPr>
          <w:rFonts w:ascii="Times New Roman" w:cs="Times New Roman" w:eastAsia="Times New Roman" w:hAnsi="Times New Roman"/>
          <w:b w:val="1"/>
          <w:sz w:val="28"/>
          <w:szCs w:val="28"/>
          <w:rtl w:val="0"/>
        </w:rPr>
        <w:t xml:space="preserve">4.1 Data Cleaning and Preparation</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dataset initially had inconsistencies like misnamed columns, incorrect data types, and missing values. The following preprocessing steps were applied:</w:t>
      </w:r>
    </w:p>
    <w:p w:rsidR="00000000" w:rsidDel="00000000" w:rsidP="00000000" w:rsidRDefault="00000000" w:rsidRPr="00000000" w14:paraId="0000009A">
      <w:pPr>
        <w:numPr>
          <w:ilvl w:val="0"/>
          <w:numId w:val="2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Renaming Columns</w:t>
      </w:r>
      <w:r w:rsidDel="00000000" w:rsidR="00000000" w:rsidRPr="00000000">
        <w:rPr>
          <w:rFonts w:ascii="Times New Roman" w:cs="Times New Roman" w:eastAsia="Times New Roman" w:hAnsi="Times New Roman"/>
          <w:sz w:val="24"/>
          <w:szCs w:val="24"/>
          <w:rtl w:val="0"/>
        </w:rPr>
        <w:t xml:space="preserve">: The column labelled "Price" was actually the timestamp and was renamed to "Date".</w:t>
      </w:r>
    </w:p>
    <w:p w:rsidR="00000000" w:rsidDel="00000000" w:rsidP="00000000" w:rsidRDefault="00000000" w:rsidRPr="00000000" w14:paraId="0000009B">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Formatting</w:t>
      </w:r>
      <w:r w:rsidDel="00000000" w:rsidR="00000000" w:rsidRPr="00000000">
        <w:rPr>
          <w:rFonts w:ascii="Times New Roman" w:cs="Times New Roman" w:eastAsia="Times New Roman" w:hAnsi="Times New Roman"/>
          <w:sz w:val="24"/>
          <w:szCs w:val="24"/>
          <w:rtl w:val="0"/>
        </w:rPr>
        <w:t xml:space="preserve">: Extracted the date portion from full timestamps using </w:t>
      </w:r>
      <w:r w:rsidDel="00000000" w:rsidR="00000000" w:rsidRPr="00000000">
        <w:rPr>
          <w:rFonts w:ascii="Times New Roman" w:cs="Times New Roman" w:eastAsia="Times New Roman" w:hAnsi="Times New Roman"/>
          <w:sz w:val="24"/>
          <w:szCs w:val="24"/>
          <w:rtl w:val="0"/>
        </w:rPr>
        <w:t xml:space="preserve">substring()</w:t>
      </w:r>
      <w:r w:rsidDel="00000000" w:rsidR="00000000" w:rsidRPr="00000000">
        <w:rPr>
          <w:rFonts w:ascii="Times New Roman" w:cs="Times New Roman" w:eastAsia="Times New Roman" w:hAnsi="Times New Roman"/>
          <w:sz w:val="24"/>
          <w:szCs w:val="24"/>
          <w:rtl w:val="0"/>
        </w:rPr>
        <w:t xml:space="preserve"> and converted to Spark </w:t>
      </w:r>
      <w:r w:rsidDel="00000000" w:rsidR="00000000" w:rsidRPr="00000000">
        <w:rPr>
          <w:rFonts w:ascii="Times New Roman" w:cs="Times New Roman" w:eastAsia="Times New Roman" w:hAnsi="Times New Roman"/>
          <w:sz w:val="24"/>
          <w:szCs w:val="24"/>
          <w:rtl w:val="0"/>
        </w:rPr>
        <w:t xml:space="preserve">DateType</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sz w:val="24"/>
          <w:szCs w:val="24"/>
          <w:rtl w:val="0"/>
        </w:rPr>
        <w:t xml:space="preserve">to_date()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Casting</w:t>
      </w:r>
      <w:r w:rsidDel="00000000" w:rsidR="00000000" w:rsidRPr="00000000">
        <w:rPr>
          <w:rFonts w:ascii="Times New Roman" w:cs="Times New Roman" w:eastAsia="Times New Roman" w:hAnsi="Times New Roman"/>
          <w:sz w:val="24"/>
          <w:szCs w:val="24"/>
          <w:rtl w:val="0"/>
        </w:rPr>
        <w:t xml:space="preserve">: Columns like </w:t>
      </w:r>
      <w:r w:rsidDel="00000000" w:rsidR="00000000" w:rsidRPr="00000000">
        <w:rPr>
          <w:rFonts w:ascii="Times New Roman" w:cs="Times New Roman" w:eastAsia="Times New Roman" w:hAnsi="Times New Roman"/>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Volume</w:t>
      </w:r>
      <w:r w:rsidDel="00000000" w:rsidR="00000000" w:rsidRPr="00000000">
        <w:rPr>
          <w:rFonts w:ascii="Times New Roman" w:cs="Times New Roman" w:eastAsia="Times New Roman" w:hAnsi="Times New Roman"/>
          <w:sz w:val="24"/>
          <w:szCs w:val="24"/>
          <w:rtl w:val="0"/>
        </w:rPr>
        <w:t xml:space="preserve"> were originally in string format and were cast to </w:t>
      </w:r>
      <w:r w:rsidDel="00000000" w:rsidR="00000000" w:rsidRPr="00000000">
        <w:rPr>
          <w:rFonts w:ascii="Times New Roman" w:cs="Times New Roman" w:eastAsia="Times New Roman" w:hAnsi="Times New Roman"/>
          <w:sz w:val="24"/>
          <w:szCs w:val="24"/>
          <w:rtl w:val="0"/>
        </w:rPr>
        <w:t xml:space="preserve">DoubleType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Handling</w:t>
      </w:r>
      <w:r w:rsidDel="00000000" w:rsidR="00000000" w:rsidRPr="00000000">
        <w:rPr>
          <w:rFonts w:ascii="Times New Roman" w:cs="Times New Roman" w:eastAsia="Times New Roman" w:hAnsi="Times New Roman"/>
          <w:sz w:val="24"/>
          <w:szCs w:val="24"/>
          <w:rtl w:val="0"/>
        </w:rPr>
        <w:t xml:space="preserve">: Rows with missing essential values in </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were dropped to maintain integrity during calculations.</w:t>
      </w:r>
    </w:p>
    <w:p w:rsidR="00000000" w:rsidDel="00000000" w:rsidP="00000000" w:rsidRDefault="00000000" w:rsidRPr="00000000" w14:paraId="0000009E">
      <w:pPr>
        <w:numPr>
          <w:ilvl w:val="0"/>
          <w:numId w:val="2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Chronological Ordering</w:t>
      </w:r>
      <w:r w:rsidDel="00000000" w:rsidR="00000000" w:rsidRPr="00000000">
        <w:rPr>
          <w:rFonts w:ascii="Times New Roman" w:cs="Times New Roman" w:eastAsia="Times New Roman" w:hAnsi="Times New Roman"/>
          <w:sz w:val="24"/>
          <w:szCs w:val="24"/>
          <w:rtl w:val="0"/>
        </w:rPr>
        <w:t xml:space="preserve">: The data was sorted by date to support time-dependent operations like moving averages and lag functions.</w:t>
      </w:r>
    </w:p>
    <w:p w:rsidR="00000000" w:rsidDel="00000000" w:rsidP="00000000" w:rsidRDefault="00000000" w:rsidRPr="00000000" w14:paraId="0000009F">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1hqqhv9zsbye" w:id="12"/>
      <w:bookmarkEnd w:id="12"/>
      <w:r w:rsidDel="00000000" w:rsidR="00000000" w:rsidRPr="00000000">
        <w:rPr>
          <w:rFonts w:ascii="Times New Roman" w:cs="Times New Roman" w:eastAsia="Times New Roman" w:hAnsi="Times New Roman"/>
          <w:b w:val="1"/>
          <w:sz w:val="28"/>
          <w:szCs w:val="28"/>
          <w:rtl w:val="0"/>
        </w:rPr>
        <w:t xml:space="preserve">4.2 Feature Engineering</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dataset was cleaned, we engineered new features to enhance the analytical capabilities:</w:t>
      </w:r>
    </w:p>
    <w:p w:rsidR="00000000" w:rsidDel="00000000" w:rsidP="00000000" w:rsidRDefault="00000000" w:rsidRPr="00000000" w14:paraId="000000A1">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Prev_Close</w:t>
      </w:r>
      <w:r w:rsidDel="00000000" w:rsidR="00000000" w:rsidRPr="00000000">
        <w:rPr>
          <w:rFonts w:ascii="Times New Roman" w:cs="Times New Roman" w:eastAsia="Times New Roman" w:hAnsi="Times New Roman"/>
          <w:sz w:val="24"/>
          <w:szCs w:val="24"/>
          <w:rtl w:val="0"/>
        </w:rPr>
        <w:t xml:space="preserve">: Used PySpark's </w:t>
      </w:r>
      <w:r w:rsidDel="00000000" w:rsidR="00000000" w:rsidRPr="00000000">
        <w:rPr>
          <w:rFonts w:ascii="Times New Roman" w:cs="Times New Roman" w:eastAsia="Times New Roman" w:hAnsi="Times New Roman"/>
          <w:sz w:val="24"/>
          <w:szCs w:val="24"/>
          <w:rtl w:val="0"/>
        </w:rPr>
        <w:t xml:space="preserve">lag()</w:t>
      </w:r>
      <w:r w:rsidDel="00000000" w:rsidR="00000000" w:rsidRPr="00000000">
        <w:rPr>
          <w:rFonts w:ascii="Times New Roman" w:cs="Times New Roman" w:eastAsia="Times New Roman" w:hAnsi="Times New Roman"/>
          <w:sz w:val="24"/>
          <w:szCs w:val="24"/>
          <w:rtl w:val="0"/>
        </w:rPr>
        <w:t xml:space="preserve"> window function to capture the previous day’s closing price.</w:t>
      </w:r>
    </w:p>
    <w:p w:rsidR="00000000" w:rsidDel="00000000" w:rsidP="00000000" w:rsidRDefault="00000000" w:rsidRPr="00000000" w14:paraId="000000A2">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Daily_Return</w:t>
      </w:r>
      <w:r w:rsidDel="00000000" w:rsidR="00000000" w:rsidRPr="00000000">
        <w:rPr>
          <w:rFonts w:ascii="Times New Roman" w:cs="Times New Roman" w:eastAsia="Times New Roman" w:hAnsi="Times New Roman"/>
          <w:sz w:val="24"/>
          <w:szCs w:val="24"/>
          <w:rtl w:val="0"/>
        </w:rPr>
        <w:t xml:space="preserve">: Computed as the percentage change from </w:t>
      </w:r>
      <w:r w:rsidDel="00000000" w:rsidR="00000000" w:rsidRPr="00000000">
        <w:rPr>
          <w:rFonts w:ascii="Times New Roman" w:cs="Times New Roman" w:eastAsia="Times New Roman" w:hAnsi="Times New Roman"/>
          <w:sz w:val="24"/>
          <w:szCs w:val="24"/>
          <w:rtl w:val="0"/>
        </w:rPr>
        <w:t xml:space="preserve">Prev_Close</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 using the formula:</w:t>
      </w:r>
    </w:p>
    <w:p w:rsidR="00000000" w:rsidDel="00000000" w:rsidP="00000000" w:rsidRDefault="00000000" w:rsidRPr="00000000" w14:paraId="000000A3">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SMA_50 and SMA_200</w:t>
      </w:r>
      <w:r w:rsidDel="00000000" w:rsidR="00000000" w:rsidRPr="00000000">
        <w:rPr>
          <w:rFonts w:ascii="Times New Roman" w:cs="Times New Roman" w:eastAsia="Times New Roman" w:hAnsi="Times New Roman"/>
          <w:sz w:val="24"/>
          <w:szCs w:val="24"/>
          <w:rtl w:val="0"/>
        </w:rPr>
        <w:t xml:space="preserve">: 50-day and 200-day Simple Moving Averages, respectively. These were calculated using window functions to smooth price fluctuations and identify trends.</w:t>
      </w:r>
    </w:p>
    <w:p w:rsidR="00000000" w:rsidDel="00000000" w:rsidP="00000000" w:rsidRDefault="00000000" w:rsidRPr="00000000" w14:paraId="000000A4">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Volatility_30</w:t>
      </w:r>
      <w:r w:rsidDel="00000000" w:rsidR="00000000" w:rsidRPr="00000000">
        <w:rPr>
          <w:rFonts w:ascii="Times New Roman" w:cs="Times New Roman" w:eastAsia="Times New Roman" w:hAnsi="Times New Roman"/>
          <w:sz w:val="24"/>
          <w:szCs w:val="24"/>
          <w:rtl w:val="0"/>
        </w:rPr>
        <w:t xml:space="preserve">: A 30-day rolling standard deviation of </w:t>
      </w:r>
      <w:r w:rsidDel="00000000" w:rsidR="00000000" w:rsidRPr="00000000">
        <w:rPr>
          <w:rFonts w:ascii="Times New Roman" w:cs="Times New Roman" w:eastAsia="Times New Roman" w:hAnsi="Times New Roman"/>
          <w:sz w:val="24"/>
          <w:szCs w:val="24"/>
          <w:rtl w:val="0"/>
        </w:rPr>
        <w:t xml:space="preserve">Daily_Return</w:t>
      </w:r>
      <w:r w:rsidDel="00000000" w:rsidR="00000000" w:rsidRPr="00000000">
        <w:rPr>
          <w:rFonts w:ascii="Times New Roman" w:cs="Times New Roman" w:eastAsia="Times New Roman" w:hAnsi="Times New Roman"/>
          <w:sz w:val="24"/>
          <w:szCs w:val="24"/>
          <w:rtl w:val="0"/>
        </w:rPr>
        <w:t xml:space="preserve">, used to measure short-term risk and variability.</w:t>
      </w:r>
    </w:p>
    <w:p w:rsidR="00000000" w:rsidDel="00000000" w:rsidP="00000000" w:rsidRDefault="00000000" w:rsidRPr="00000000" w14:paraId="000000A5">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15dk21jquro7" w:id="13"/>
      <w:bookmarkEnd w:id="13"/>
      <w:r w:rsidDel="00000000" w:rsidR="00000000" w:rsidRPr="00000000">
        <w:rPr>
          <w:rtl w:val="0"/>
        </w:rPr>
      </w:r>
    </w:p>
    <w:p w:rsidR="00000000" w:rsidDel="00000000" w:rsidP="00000000" w:rsidRDefault="00000000" w:rsidRPr="00000000" w14:paraId="000000A6">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uif3jgvynyzz" w:id="14"/>
      <w:bookmarkEnd w:id="14"/>
      <w:r w:rsidDel="00000000" w:rsidR="00000000" w:rsidRPr="00000000">
        <w:rPr>
          <w:rtl w:val="0"/>
        </w:rPr>
      </w:r>
    </w:p>
    <w:p w:rsidR="00000000" w:rsidDel="00000000" w:rsidP="00000000" w:rsidRDefault="00000000" w:rsidRPr="00000000" w14:paraId="000000A7">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hs7d1n52cmwq" w:id="15"/>
      <w:bookmarkEnd w:id="15"/>
      <w:r w:rsidDel="00000000" w:rsidR="00000000" w:rsidRPr="00000000">
        <w:rPr>
          <w:rtl w:val="0"/>
        </w:rPr>
      </w:r>
    </w:p>
    <w:p w:rsidR="00000000" w:rsidDel="00000000" w:rsidP="00000000" w:rsidRDefault="00000000" w:rsidRPr="00000000" w14:paraId="000000A8">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3kym35uz7a8y" w:id="16"/>
      <w:bookmarkEnd w:id="16"/>
      <w:r w:rsidDel="00000000" w:rsidR="00000000" w:rsidRPr="00000000">
        <w:rPr>
          <w:rFonts w:ascii="Times New Roman" w:cs="Times New Roman" w:eastAsia="Times New Roman" w:hAnsi="Times New Roman"/>
          <w:b w:val="1"/>
          <w:sz w:val="28"/>
          <w:szCs w:val="28"/>
          <w:rtl w:val="0"/>
        </w:rPr>
        <w:t xml:space="preserve">4.3 Trend Detection</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classify market phases into bullish or bearish periods, we used a crossover strategy:</w:t>
      </w:r>
    </w:p>
    <w:p w:rsidR="00000000" w:rsidDel="00000000" w:rsidP="00000000" w:rsidRDefault="00000000" w:rsidRPr="00000000" w14:paraId="000000AA">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SMA_50</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sz w:val="24"/>
          <w:szCs w:val="24"/>
          <w:rtl w:val="0"/>
        </w:rPr>
        <w:t xml:space="preserve">SMA_200</w:t>
      </w:r>
      <w:r w:rsidDel="00000000" w:rsidR="00000000" w:rsidRPr="00000000">
        <w:rPr>
          <w:rFonts w:ascii="Cardo" w:cs="Cardo" w:eastAsia="Cardo" w:hAnsi="Cardo"/>
          <w:sz w:val="24"/>
          <w:szCs w:val="24"/>
          <w:rtl w:val="0"/>
        </w:rPr>
        <w:t xml:space="preserve"> ⇒ the market is in an </w:t>
      </w:r>
      <w:r w:rsidDel="00000000" w:rsidR="00000000" w:rsidRPr="00000000">
        <w:rPr>
          <w:rFonts w:ascii="Times New Roman" w:cs="Times New Roman" w:eastAsia="Times New Roman" w:hAnsi="Times New Roman"/>
          <w:b w:val="1"/>
          <w:sz w:val="24"/>
          <w:szCs w:val="24"/>
          <w:rtl w:val="0"/>
        </w:rPr>
        <w:t xml:space="preserve">Uptrend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Otherwise ⇒ the market is in a </w:t>
      </w:r>
      <w:r w:rsidDel="00000000" w:rsidR="00000000" w:rsidRPr="00000000">
        <w:rPr>
          <w:rFonts w:ascii="Times New Roman" w:cs="Times New Roman" w:eastAsia="Times New Roman" w:hAnsi="Times New Roman"/>
          <w:b w:val="1"/>
          <w:sz w:val="24"/>
          <w:szCs w:val="24"/>
          <w:rtl w:val="0"/>
        </w:rPr>
        <w:t xml:space="preserve">Downtrend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logic was implemented using the </w:t>
      </w:r>
      <w:r w:rsidDel="00000000" w:rsidR="00000000" w:rsidRPr="00000000">
        <w:rPr>
          <w:rFonts w:ascii="Times New Roman" w:cs="Times New Roman" w:eastAsia="Times New Roman" w:hAnsi="Times New Roman"/>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function in PySpark and added as a new column called </w:t>
      </w:r>
      <w:r w:rsidDel="00000000" w:rsidR="00000000" w:rsidRPr="00000000">
        <w:rPr>
          <w:rFonts w:ascii="Times New Roman" w:cs="Times New Roman" w:eastAsia="Times New Roman" w:hAnsi="Times New Roman"/>
          <w:sz w:val="24"/>
          <w:szCs w:val="24"/>
          <w:rtl w:val="0"/>
        </w:rPr>
        <w:t xml:space="preserve">Trend</w:t>
      </w:r>
      <w:r w:rsidDel="00000000" w:rsidR="00000000" w:rsidRPr="00000000">
        <w:rPr>
          <w:rFonts w:ascii="Times New Roman" w:cs="Times New Roman" w:eastAsia="Times New Roman" w:hAnsi="Times New Roman"/>
          <w:sz w:val="24"/>
          <w:szCs w:val="24"/>
          <w:rtl w:val="0"/>
        </w:rPr>
        <w:t xml:space="preserve">. These trends are crucial for traders who follow technical indicators.</w:t>
      </w:r>
    </w:p>
    <w:p w:rsidR="00000000" w:rsidDel="00000000" w:rsidP="00000000" w:rsidRDefault="00000000" w:rsidRPr="00000000" w14:paraId="000000AD">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nzbdfehm437w" w:id="17"/>
      <w:bookmarkEnd w:id="17"/>
      <w:r w:rsidDel="00000000" w:rsidR="00000000" w:rsidRPr="00000000">
        <w:rPr>
          <w:rFonts w:ascii="Times New Roman" w:cs="Times New Roman" w:eastAsia="Times New Roman" w:hAnsi="Times New Roman"/>
          <w:b w:val="1"/>
          <w:sz w:val="28"/>
          <w:szCs w:val="28"/>
          <w:rtl w:val="0"/>
        </w:rPr>
        <w:t xml:space="preserve">4.4 Correlation Analysis</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analysis was done using Spark SQL's </w:t>
      </w:r>
      <w:r w:rsidDel="00000000" w:rsidR="00000000" w:rsidRPr="00000000">
        <w:rPr>
          <w:rFonts w:ascii="Times New Roman" w:cs="Times New Roman" w:eastAsia="Times New Roman" w:hAnsi="Times New Roman"/>
          <w:sz w:val="24"/>
          <w:szCs w:val="24"/>
          <w:rtl w:val="0"/>
        </w:rPr>
        <w:t xml:space="preserve">corr()</w:t>
      </w:r>
      <w:r w:rsidDel="00000000" w:rsidR="00000000" w:rsidRPr="00000000">
        <w:rPr>
          <w:rFonts w:ascii="Times New Roman" w:cs="Times New Roman" w:eastAsia="Times New Roman" w:hAnsi="Times New Roman"/>
          <w:sz w:val="24"/>
          <w:szCs w:val="24"/>
          <w:rtl w:val="0"/>
        </w:rPr>
        <w:t xml:space="preserve"> function to measure the relationships between numerical fields:</w:t>
      </w:r>
    </w:p>
    <w:p w:rsidR="00000000" w:rsidDel="00000000" w:rsidP="00000000" w:rsidRDefault="00000000" w:rsidRPr="00000000" w14:paraId="000000AF">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Strong Correlation</w:t>
      </w:r>
      <w:r w:rsidDel="00000000" w:rsidR="00000000" w:rsidRPr="00000000">
        <w:rPr>
          <w:rFonts w:ascii="Times New Roman" w:cs="Times New Roman" w:eastAsia="Times New Roman" w:hAnsi="Times New Roman"/>
          <w:sz w:val="24"/>
          <w:szCs w:val="24"/>
          <w:rtl w:val="0"/>
        </w:rPr>
        <w:t xml:space="preserve">: Between </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Low</w:t>
      </w:r>
    </w:p>
    <w:p w:rsidR="00000000" w:rsidDel="00000000" w:rsidP="00000000" w:rsidRDefault="00000000" w:rsidRPr="00000000" w14:paraId="000000B0">
      <w:pPr>
        <w:numPr>
          <w:ilvl w:val="0"/>
          <w:numId w:val="2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Correlation</w:t>
      </w:r>
      <w:r w:rsidDel="00000000" w:rsidR="00000000" w:rsidRPr="00000000">
        <w:rPr>
          <w:rFonts w:ascii="Times New Roman" w:cs="Times New Roman" w:eastAsia="Times New Roman" w:hAnsi="Times New Roman"/>
          <w:sz w:val="24"/>
          <w:szCs w:val="24"/>
          <w:rtl w:val="0"/>
        </w:rPr>
        <w:t xml:space="preserve">: Between </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Volume</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helped us understand how tightly different features move together, and how independent Volume is from actual price changes.</w:t>
      </w:r>
    </w:p>
    <w:p w:rsidR="00000000" w:rsidDel="00000000" w:rsidP="00000000" w:rsidRDefault="00000000" w:rsidRPr="00000000" w14:paraId="000000B2">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maev7m9pi73" w:id="18"/>
      <w:bookmarkEnd w:id="18"/>
      <w:r w:rsidDel="00000000" w:rsidR="00000000" w:rsidRPr="00000000">
        <w:rPr>
          <w:rFonts w:ascii="Times New Roman" w:cs="Times New Roman" w:eastAsia="Times New Roman" w:hAnsi="Times New Roman"/>
          <w:b w:val="1"/>
          <w:sz w:val="28"/>
          <w:szCs w:val="28"/>
          <w:rtl w:val="0"/>
        </w:rPr>
        <w:t xml:space="preserve">4.5 Exploratory Data Analysis (EDA)</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understand the behavior of the stock, EDA was conducted with the following:</w:t>
      </w:r>
    </w:p>
    <w:p w:rsidR="00000000" w:rsidDel="00000000" w:rsidP="00000000" w:rsidRDefault="00000000" w:rsidRPr="00000000" w14:paraId="000000B4">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10 High Volume Days</w:t>
      </w:r>
      <w:r w:rsidDel="00000000" w:rsidR="00000000" w:rsidRPr="00000000">
        <w:rPr>
          <w:rFonts w:ascii="Times New Roman" w:cs="Times New Roman" w:eastAsia="Times New Roman" w:hAnsi="Times New Roman"/>
          <w:sz w:val="24"/>
          <w:szCs w:val="24"/>
          <w:rtl w:val="0"/>
        </w:rPr>
        <w:t xml:space="preserve">: To identify sessions of unusually high trading activity.</w:t>
      </w:r>
    </w:p>
    <w:p w:rsidR="00000000" w:rsidDel="00000000" w:rsidP="00000000" w:rsidRDefault="00000000" w:rsidRPr="00000000" w14:paraId="000000B5">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10 Most Volatile Days</w:t>
      </w:r>
      <w:r w:rsidDel="00000000" w:rsidR="00000000" w:rsidRPr="00000000">
        <w:rPr>
          <w:rFonts w:ascii="Times New Roman" w:cs="Times New Roman" w:eastAsia="Times New Roman" w:hAnsi="Times New Roman"/>
          <w:sz w:val="24"/>
          <w:szCs w:val="24"/>
          <w:rtl w:val="0"/>
        </w:rPr>
        <w:t xml:space="preserve">: Based on </w:t>
      </w:r>
      <w:r w:rsidDel="00000000" w:rsidR="00000000" w:rsidRPr="00000000">
        <w:rPr>
          <w:rFonts w:ascii="Times New Roman" w:cs="Times New Roman" w:eastAsia="Times New Roman" w:hAnsi="Times New Roman"/>
          <w:sz w:val="24"/>
          <w:szCs w:val="24"/>
          <w:rtl w:val="0"/>
        </w:rPr>
        <w:t xml:space="preserve">Daily_Return</w:t>
      </w:r>
      <w:r w:rsidDel="00000000" w:rsidR="00000000" w:rsidRPr="00000000">
        <w:rPr>
          <w:rFonts w:ascii="Times New Roman" w:cs="Times New Roman" w:eastAsia="Times New Roman" w:hAnsi="Times New Roman"/>
          <w:sz w:val="24"/>
          <w:szCs w:val="24"/>
          <w:rtl w:val="0"/>
        </w:rPr>
        <w:t xml:space="preserve">, highlighting days with sharp price movement.</w:t>
      </w:r>
    </w:p>
    <w:p w:rsidR="00000000" w:rsidDel="00000000" w:rsidP="00000000" w:rsidRDefault="00000000" w:rsidRPr="00000000" w14:paraId="000000B6">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Monthly Analysis</w:t>
      </w:r>
      <w:r w:rsidDel="00000000" w:rsidR="00000000" w:rsidRPr="00000000">
        <w:rPr>
          <w:rFonts w:ascii="Times New Roman" w:cs="Times New Roman" w:eastAsia="Times New Roman" w:hAnsi="Times New Roman"/>
          <w:sz w:val="24"/>
          <w:szCs w:val="24"/>
          <w:rtl w:val="0"/>
        </w:rPr>
        <w:t xml:space="preserve">: Aggregated average </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Volume</w:t>
      </w:r>
      <w:r w:rsidDel="00000000" w:rsidR="00000000" w:rsidRPr="00000000">
        <w:rPr>
          <w:rFonts w:ascii="Times New Roman" w:cs="Times New Roman" w:eastAsia="Times New Roman" w:hAnsi="Times New Roman"/>
          <w:sz w:val="24"/>
          <w:szCs w:val="24"/>
          <w:rtl w:val="0"/>
        </w:rPr>
        <w:t xml:space="preserve"> for each month to assess seasonal trends.</w:t>
      </w:r>
    </w:p>
    <w:p w:rsidR="00000000" w:rsidDel="00000000" w:rsidP="00000000" w:rsidRDefault="00000000" w:rsidRPr="00000000" w14:paraId="000000B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these steps created a robust analytical pipeline that transformed raw stock data into structured insights suitable for visualization and strategic interpretation.</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rtl w:val="0"/>
        </w:rPr>
        <w:t xml:space="preserve"> Chapter 5: Visualization and Analysis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B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an essential part of stock analysis as it allows for intuitive understanding of trends, patterns, and anomalies. In this project, we converted PySpark DataFrames into Pandas DataFrames and used Matplotlib to plot various graphs that helped illustrate our findings.</w:t>
      </w:r>
    </w:p>
    <w:p w:rsidR="00000000" w:rsidDel="00000000" w:rsidP="00000000" w:rsidRDefault="00000000" w:rsidRPr="00000000" w14:paraId="000000C0">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s6poxa1fpun" w:id="19"/>
      <w:bookmarkEnd w:id="19"/>
      <w:r w:rsidDel="00000000" w:rsidR="00000000" w:rsidRPr="00000000">
        <w:rPr>
          <w:rFonts w:ascii="Times New Roman" w:cs="Times New Roman" w:eastAsia="Times New Roman" w:hAnsi="Times New Roman"/>
          <w:b w:val="1"/>
          <w:sz w:val="34"/>
          <w:szCs w:val="34"/>
          <w:rtl w:val="0"/>
        </w:rPr>
        <w:t xml:space="preserve">5.1 Closing Price Over Time</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 plot of the </w:t>
      </w:r>
      <w:r w:rsidDel="00000000" w:rsidR="00000000" w:rsidRPr="00000000">
        <w:rPr>
          <w:rFonts w:ascii="Times New Roman" w:cs="Times New Roman" w:eastAsia="Times New Roman" w:hAnsi="Times New Roman"/>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 price across the timeline provided a high-level view of how the stock has moved historically. This helped identify major bullish and bearish phases visually.</w:t>
      </w:r>
    </w:p>
    <w:p w:rsidR="00000000" w:rsidDel="00000000" w:rsidP="00000000" w:rsidRDefault="00000000" w:rsidRPr="00000000" w14:paraId="000000C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62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5.2 Moving Averages (SMA_50 &amp; SMA_200)</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overlaid 50-day and 200-day simple moving averages over the price line to visualize bullish and bearish crossovers. These crossovers serve as potential buy/sell signals.</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62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sa3pfzz9fgpq" w:id="20"/>
      <w:bookmarkEnd w:id="20"/>
      <w:r w:rsidDel="00000000" w:rsidR="00000000" w:rsidRPr="00000000">
        <w:rPr>
          <w:rFonts w:ascii="Times New Roman" w:cs="Times New Roman" w:eastAsia="Times New Roman" w:hAnsi="Times New Roman"/>
          <w:b w:val="1"/>
          <w:sz w:val="34"/>
          <w:szCs w:val="34"/>
          <w:rtl w:val="0"/>
        </w:rPr>
        <w:t xml:space="preserve">5.3 Daily Return Distribution</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histogram of </w:t>
      </w:r>
      <w:r w:rsidDel="00000000" w:rsidR="00000000" w:rsidRPr="00000000">
        <w:rPr>
          <w:rFonts w:ascii="Times New Roman" w:cs="Times New Roman" w:eastAsia="Times New Roman" w:hAnsi="Times New Roman"/>
          <w:sz w:val="24"/>
          <w:szCs w:val="24"/>
          <w:rtl w:val="0"/>
        </w:rPr>
        <w:t xml:space="preserve">Daily_Return</w:t>
      </w:r>
      <w:r w:rsidDel="00000000" w:rsidR="00000000" w:rsidRPr="00000000">
        <w:rPr>
          <w:rFonts w:ascii="Times New Roman" w:cs="Times New Roman" w:eastAsia="Times New Roman" w:hAnsi="Times New Roman"/>
          <w:sz w:val="24"/>
          <w:szCs w:val="24"/>
          <w:rtl w:val="0"/>
        </w:rPr>
        <w:t xml:space="preserve"> values revealed the frequency of gains/losses. It also showed the distribution skewness and outliers.</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32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6t9v6uvrd6s1" w:id="21"/>
      <w:bookmarkEnd w:id="21"/>
      <w:r w:rsidDel="00000000" w:rsidR="00000000" w:rsidRPr="00000000">
        <w:rPr>
          <w:rFonts w:ascii="Times New Roman" w:cs="Times New Roman" w:eastAsia="Times New Roman" w:hAnsi="Times New Roman"/>
          <w:b w:val="1"/>
          <w:sz w:val="34"/>
          <w:szCs w:val="34"/>
          <w:rtl w:val="0"/>
        </w:rPr>
        <w:t xml:space="preserve">5.4 Volatility Over Time</w:t>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tracked 30-day rolling volatility to observe risk changes. Higher volatility often indicated unstable or event-driven market phases.</w:t>
      </w:r>
    </w:p>
    <w:p w:rsidR="00000000" w:rsidDel="00000000" w:rsidP="00000000" w:rsidRDefault="00000000" w:rsidRPr="00000000" w14:paraId="000000C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622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pStyle w:val="Heading1"/>
        <w:keepNext w:val="0"/>
        <w:keepLines w:val="0"/>
        <w:spacing w:before="480" w:lineRule="auto"/>
        <w:jc w:val="center"/>
        <w:rPr>
          <w:rFonts w:ascii="Times New Roman" w:cs="Times New Roman" w:eastAsia="Times New Roman" w:hAnsi="Times New Roman"/>
          <w:b w:val="1"/>
          <w:sz w:val="36"/>
          <w:szCs w:val="36"/>
        </w:rPr>
      </w:pPr>
      <w:bookmarkStart w:colFirst="0" w:colLast="0" w:name="_l04wyqczv1tx" w:id="22"/>
      <w:bookmarkEnd w:id="22"/>
      <w:r w:rsidDel="00000000" w:rsidR="00000000" w:rsidRPr="00000000">
        <w:rPr>
          <w:rFonts w:ascii="Times New Roman" w:cs="Times New Roman" w:eastAsia="Times New Roman" w:hAnsi="Times New Roman"/>
          <w:b w:val="1"/>
          <w:sz w:val="36"/>
          <w:szCs w:val="36"/>
          <w:rtl w:val="0"/>
        </w:rPr>
        <w:t xml:space="preserve">Chapter 6: Key Insights</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summarizes the most valuable findings from the analysis of JSWSTEEL stock data. Through extensive feature engineering, trend identification, correlation analysis, and visualizations, several patterns emerged that are highly relevant to investors, traders, and analysts.</w:t>
      </w:r>
    </w:p>
    <w:p w:rsidR="00000000" w:rsidDel="00000000" w:rsidP="00000000" w:rsidRDefault="00000000" w:rsidRPr="00000000" w14:paraId="000000D1">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bpd0homekdtg" w:id="23"/>
      <w:bookmarkEnd w:id="23"/>
      <w:r w:rsidDel="00000000" w:rsidR="00000000" w:rsidRPr="00000000">
        <w:rPr>
          <w:rFonts w:ascii="Times New Roman" w:cs="Times New Roman" w:eastAsia="Times New Roman" w:hAnsi="Times New Roman"/>
          <w:b w:val="1"/>
          <w:color w:val="000000"/>
          <w:rtl w:val="0"/>
        </w:rPr>
        <w:t xml:space="preserve">6.1 Trend-Based Insights</w:t>
      </w:r>
    </w:p>
    <w:p w:rsidR="00000000" w:rsidDel="00000000" w:rsidP="00000000" w:rsidRDefault="00000000" w:rsidRPr="00000000" w14:paraId="000000D2">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of short-term (SMA_50) and long-term (SMA_200) moving averages revealed clear bullish and bearish market phases.</w:t>
      </w:r>
    </w:p>
    <w:p w:rsidR="00000000" w:rsidDel="00000000" w:rsidP="00000000" w:rsidRDefault="00000000" w:rsidRPr="00000000" w14:paraId="000000D3">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SMA_50 consistently stayed above SMA_200, the stock tended to be in an upward trend (bullish).</w:t>
      </w:r>
    </w:p>
    <w:p w:rsidR="00000000" w:rsidDel="00000000" w:rsidP="00000000" w:rsidRDefault="00000000" w:rsidRPr="00000000" w14:paraId="000000D4">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SMA_50 crossing below SMA_200 often marked the beginning of a downward trend (bearish).</w:t>
      </w:r>
    </w:p>
    <w:p w:rsidR="00000000" w:rsidDel="00000000" w:rsidP="00000000" w:rsidRDefault="00000000" w:rsidRPr="00000000" w14:paraId="000000D5">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7k1avl21h2yh" w:id="24"/>
      <w:bookmarkEnd w:id="24"/>
      <w:r w:rsidDel="00000000" w:rsidR="00000000" w:rsidRPr="00000000">
        <w:rPr>
          <w:rFonts w:ascii="Times New Roman" w:cs="Times New Roman" w:eastAsia="Times New Roman" w:hAnsi="Times New Roman"/>
          <w:b w:val="1"/>
          <w:color w:val="000000"/>
          <w:rtl w:val="0"/>
        </w:rPr>
        <w:t xml:space="preserve">6.2 Volume Analysis</w:t>
      </w:r>
    </w:p>
    <w:p w:rsidR="00000000" w:rsidDel="00000000" w:rsidP="00000000" w:rsidRDefault="00000000" w:rsidRPr="00000000" w14:paraId="000000D6">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spikes were frequently observed on days with extreme daily returns.</w:t>
      </w:r>
    </w:p>
    <w:p w:rsidR="00000000" w:rsidDel="00000000" w:rsidP="00000000" w:rsidRDefault="00000000" w:rsidRPr="00000000" w14:paraId="000000D7">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suggests that large trades or news-driven events likely caused volatility and liquidity surges.</w:t>
      </w:r>
    </w:p>
    <w:p w:rsidR="00000000" w:rsidDel="00000000" w:rsidP="00000000" w:rsidRDefault="00000000" w:rsidRPr="00000000" w14:paraId="000000D8">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on regular days, volume showed only a weak correlation with price, suggesting that other technical or fundamental indicators may be driving daily movement.</w:t>
      </w:r>
    </w:p>
    <w:p w:rsidR="00000000" w:rsidDel="00000000" w:rsidP="00000000" w:rsidRDefault="00000000" w:rsidRPr="00000000" w14:paraId="000000D9">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emqh9r9tlbse" w:id="25"/>
      <w:bookmarkEnd w:id="25"/>
      <w:r w:rsidDel="00000000" w:rsidR="00000000" w:rsidRPr="00000000">
        <w:rPr>
          <w:rFonts w:ascii="Times New Roman" w:cs="Times New Roman" w:eastAsia="Times New Roman" w:hAnsi="Times New Roman"/>
          <w:b w:val="1"/>
          <w:color w:val="000000"/>
          <w:rtl w:val="0"/>
        </w:rPr>
        <w:t xml:space="preserve">6.3 Volatility Insights</w:t>
      </w:r>
    </w:p>
    <w:p w:rsidR="00000000" w:rsidDel="00000000" w:rsidP="00000000" w:rsidRDefault="00000000" w:rsidRPr="00000000" w14:paraId="000000DA">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Rolling 30-day volatility helped detect market phases that were highly uncertain or reactive.</w:t>
      </w:r>
    </w:p>
    <w:p w:rsidR="00000000" w:rsidDel="00000000" w:rsidP="00000000" w:rsidRDefault="00000000" w:rsidRPr="00000000" w14:paraId="000000DB">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volatility clusters typically occurred around inflection points in the price trend.</w:t>
      </w:r>
    </w:p>
    <w:p w:rsidR="00000000" w:rsidDel="00000000" w:rsidP="00000000" w:rsidRDefault="00000000" w:rsidRPr="00000000" w14:paraId="000000DC">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Traders may consider reducing exposure during these periods if risk tolerance is low.</w:t>
      </w:r>
    </w:p>
    <w:p w:rsidR="00000000" w:rsidDel="00000000" w:rsidP="00000000" w:rsidRDefault="00000000" w:rsidRPr="00000000" w14:paraId="000000DD">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kt50xku3j3hs" w:id="26"/>
      <w:bookmarkEnd w:id="26"/>
      <w:r w:rsidDel="00000000" w:rsidR="00000000" w:rsidRPr="00000000">
        <w:rPr>
          <w:rFonts w:ascii="Times New Roman" w:cs="Times New Roman" w:eastAsia="Times New Roman" w:hAnsi="Times New Roman"/>
          <w:b w:val="1"/>
          <w:color w:val="000000"/>
          <w:rtl w:val="0"/>
        </w:rPr>
        <w:t xml:space="preserve">6.4 Return and Outlier Detection</w:t>
      </w:r>
    </w:p>
    <w:p w:rsidR="00000000" w:rsidDel="00000000" w:rsidP="00000000" w:rsidRDefault="00000000" w:rsidRPr="00000000" w14:paraId="000000DE">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computing Daily_Return, we observed that most price movements fall within a small percentage range.</w:t>
      </w:r>
    </w:p>
    <w:p w:rsidR="00000000" w:rsidDel="00000000" w:rsidP="00000000" w:rsidRDefault="00000000" w:rsidRPr="00000000" w14:paraId="000000DF">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 few dates had outliers with return values exceeding ±3 standard deviations, which may signal earnings announcements, macroeconomic changes, or external shocks.</w:t>
      </w:r>
    </w:p>
    <w:p w:rsidR="00000000" w:rsidDel="00000000" w:rsidP="00000000" w:rsidRDefault="00000000" w:rsidRPr="00000000" w14:paraId="000000E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kgtf25n1vnfh" w:id="27"/>
      <w:bookmarkEnd w:id="27"/>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wa2k45qb9bd6" w:id="28"/>
      <w:bookmarkEnd w:id="28"/>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28u9xmhy40a8" w:id="29"/>
      <w:bookmarkEnd w:id="29"/>
      <w:r w:rsidDel="00000000" w:rsidR="00000000" w:rsidRPr="00000000">
        <w:rPr>
          <w:rFonts w:ascii="Times New Roman" w:cs="Times New Roman" w:eastAsia="Times New Roman" w:hAnsi="Times New Roman"/>
          <w:b w:val="1"/>
          <w:color w:val="000000"/>
          <w:rtl w:val="0"/>
        </w:rPr>
        <w:t xml:space="preserve">6.5 Correlation Summary</w:t>
      </w:r>
    </w:p>
    <w:p w:rsidR="00000000" w:rsidDel="00000000" w:rsidP="00000000" w:rsidRDefault="00000000" w:rsidRPr="00000000" w14:paraId="000000E3">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correlations were found between Close and Open, High, and Low, indicating internal consistency in the price data.</w:t>
      </w:r>
    </w:p>
    <w:p w:rsidR="00000000" w:rsidDel="00000000" w:rsidP="00000000" w:rsidRDefault="00000000" w:rsidRPr="00000000" w14:paraId="000000E4">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however, had a very low correlation with these variables, reinforcing that volume alone is not a reliable predictor of price movement.</w:t>
      </w:r>
    </w:p>
    <w:p w:rsidR="00000000" w:rsidDel="00000000" w:rsidP="00000000" w:rsidRDefault="00000000" w:rsidRPr="00000000" w14:paraId="000000E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insights formed the foundation of the strategic recommendations that follow and provide a data-driven understanding of the stock’s historical behavior.</w:t>
      </w:r>
    </w:p>
    <w:tbl>
      <w:tblPr>
        <w:tblStyle w:val="Table1"/>
        <w:tblW w:w="7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
        <w:gridCol w:w="6365"/>
        <w:tblGridChange w:id="0">
          <w:tblGrid>
            <w:gridCol w:w="1610"/>
            <w:gridCol w:w="6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Insight 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 crossovers help indicate buy/sell signals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spikes often align with price movements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Periodic risk clusters detected by rolling stddev</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spikes found using 3-sigma rule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between Open/High/Low/Close; weak with Volume</w:t>
            </w:r>
          </w:p>
        </w:tc>
      </w:tr>
    </w:tbl>
    <w:p w:rsidR="00000000" w:rsidDel="00000000" w:rsidP="00000000" w:rsidRDefault="00000000" w:rsidRPr="00000000" w14:paraId="000000F2">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4">
      <w:pPr>
        <w:spacing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5">
      <w:pPr>
        <w:spacing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6">
      <w:pPr>
        <w:spacing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7">
      <w:pPr>
        <w:spacing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8">
      <w:pPr>
        <w:spacing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9">
      <w:pPr>
        <w:spacing w:befor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A">
      <w:pPr>
        <w:spacing w:befor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B">
      <w:pPr>
        <w:pStyle w:val="Heading1"/>
        <w:keepNext w:val="0"/>
        <w:keepLines w:val="0"/>
        <w:spacing w:before="480" w:lineRule="auto"/>
        <w:ind w:left="0" w:firstLine="0"/>
        <w:jc w:val="center"/>
        <w:rPr>
          <w:rFonts w:ascii="Times New Roman" w:cs="Times New Roman" w:eastAsia="Times New Roman" w:hAnsi="Times New Roman"/>
          <w:b w:val="1"/>
          <w:sz w:val="36"/>
          <w:szCs w:val="36"/>
        </w:rPr>
      </w:pPr>
      <w:bookmarkStart w:colFirst="0" w:colLast="0" w:name="_1mdgl02baavr" w:id="30"/>
      <w:bookmarkEnd w:id="30"/>
      <w:r w:rsidDel="00000000" w:rsidR="00000000" w:rsidRPr="00000000">
        <w:rPr>
          <w:rFonts w:ascii="Times New Roman" w:cs="Times New Roman" w:eastAsia="Times New Roman" w:hAnsi="Times New Roman"/>
          <w:b w:val="1"/>
          <w:sz w:val="36"/>
          <w:szCs w:val="36"/>
          <w:rtl w:val="0"/>
        </w:rPr>
        <w:t xml:space="preserve">Chapter 7: Strategic Recommendations</w:t>
      </w:r>
    </w:p>
    <w:p w:rsidR="00000000" w:rsidDel="00000000" w:rsidP="00000000" w:rsidRDefault="00000000" w:rsidRPr="00000000" w14:paraId="000000F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analysis conducted in the previous chapters, we can derive several practical recommendations tailored to different types of market participants. These recommendations are grounded in the observed trends, volatility patterns, and behavior of the JSWSTEEL stock over time.</w:t>
      </w:r>
    </w:p>
    <w:p w:rsidR="00000000" w:rsidDel="00000000" w:rsidP="00000000" w:rsidRDefault="00000000" w:rsidRPr="00000000" w14:paraId="000000FD">
      <w:pPr>
        <w:pStyle w:val="Heading2"/>
        <w:keepNext w:val="0"/>
        <w:keepLines w:val="0"/>
        <w:spacing w:after="80" w:lineRule="auto"/>
        <w:ind w:left="720" w:hanging="720"/>
        <w:jc w:val="both"/>
        <w:rPr>
          <w:rFonts w:ascii="Times New Roman" w:cs="Times New Roman" w:eastAsia="Times New Roman" w:hAnsi="Times New Roman"/>
          <w:b w:val="1"/>
          <w:sz w:val="28"/>
          <w:szCs w:val="28"/>
        </w:rPr>
      </w:pPr>
      <w:bookmarkStart w:colFirst="0" w:colLast="0" w:name="_7o3rbi4w0cn1" w:id="31"/>
      <w:bookmarkEnd w:id="31"/>
      <w:r w:rsidDel="00000000" w:rsidR="00000000" w:rsidRPr="00000000">
        <w:rPr>
          <w:rFonts w:ascii="Times New Roman" w:cs="Times New Roman" w:eastAsia="Times New Roman" w:hAnsi="Times New Roman"/>
          <w:b w:val="1"/>
          <w:sz w:val="28"/>
          <w:szCs w:val="28"/>
          <w:rtl w:val="0"/>
        </w:rPr>
        <w:t xml:space="preserve">7.1 For Long-Term Investors</w:t>
      </w:r>
    </w:p>
    <w:p w:rsidR="00000000" w:rsidDel="00000000" w:rsidP="00000000" w:rsidRDefault="00000000" w:rsidRPr="00000000" w14:paraId="000000FE">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identifying </w:t>
      </w:r>
      <w:r w:rsidDel="00000000" w:rsidR="00000000" w:rsidRPr="00000000">
        <w:rPr>
          <w:rFonts w:ascii="Times New Roman" w:cs="Times New Roman" w:eastAsia="Times New Roman" w:hAnsi="Times New Roman"/>
          <w:b w:val="1"/>
          <w:sz w:val="24"/>
          <w:szCs w:val="24"/>
          <w:rtl w:val="0"/>
        </w:rPr>
        <w:t xml:space="preserve">golden cross</w:t>
      </w:r>
      <w:r w:rsidDel="00000000" w:rsidR="00000000" w:rsidRPr="00000000">
        <w:rPr>
          <w:rFonts w:ascii="Times New Roman" w:cs="Times New Roman" w:eastAsia="Times New Roman" w:hAnsi="Times New Roman"/>
          <w:sz w:val="24"/>
          <w:szCs w:val="24"/>
          <w:rtl w:val="0"/>
        </w:rPr>
        <w:t xml:space="preserve"> patterns where the 50-day SMA crosses above the 200-day SMA. This is often a signal of a strong, sustained uptrend.</w:t>
      </w:r>
    </w:p>
    <w:p w:rsidR="00000000" w:rsidDel="00000000" w:rsidP="00000000" w:rsidRDefault="00000000" w:rsidRPr="00000000" w14:paraId="000000FF">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or reconsider positions when a </w:t>
      </w:r>
      <w:r w:rsidDel="00000000" w:rsidR="00000000" w:rsidRPr="00000000">
        <w:rPr>
          <w:rFonts w:ascii="Times New Roman" w:cs="Times New Roman" w:eastAsia="Times New Roman" w:hAnsi="Times New Roman"/>
          <w:b w:val="1"/>
          <w:sz w:val="24"/>
          <w:szCs w:val="24"/>
          <w:rtl w:val="0"/>
        </w:rPr>
        <w:t xml:space="preserve">death cross</w:t>
      </w:r>
      <w:r w:rsidDel="00000000" w:rsidR="00000000" w:rsidRPr="00000000">
        <w:rPr>
          <w:rFonts w:ascii="Times New Roman" w:cs="Times New Roman" w:eastAsia="Times New Roman" w:hAnsi="Times New Roman"/>
          <w:sz w:val="24"/>
          <w:szCs w:val="24"/>
          <w:rtl w:val="0"/>
        </w:rPr>
        <w:t xml:space="preserve"> appears (SMA_50 drops below SMA_200), which may indicate a longer-term decline.</w:t>
      </w:r>
    </w:p>
    <w:p w:rsidR="00000000" w:rsidDel="00000000" w:rsidP="00000000" w:rsidRDefault="00000000" w:rsidRPr="00000000" w14:paraId="00000100">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moving averages to avoid short-term noise and focus on consistent trends.</w:t>
      </w:r>
    </w:p>
    <w:p w:rsidR="00000000" w:rsidDel="00000000" w:rsidP="00000000" w:rsidRDefault="00000000" w:rsidRPr="00000000" w14:paraId="00000101">
      <w:pPr>
        <w:pStyle w:val="Heading2"/>
        <w:keepNext w:val="0"/>
        <w:keepLines w:val="0"/>
        <w:spacing w:after="80" w:lineRule="auto"/>
        <w:ind w:left="720" w:hanging="720"/>
        <w:jc w:val="both"/>
        <w:rPr>
          <w:rFonts w:ascii="Times New Roman" w:cs="Times New Roman" w:eastAsia="Times New Roman" w:hAnsi="Times New Roman"/>
          <w:b w:val="1"/>
          <w:sz w:val="28"/>
          <w:szCs w:val="28"/>
        </w:rPr>
      </w:pPr>
      <w:bookmarkStart w:colFirst="0" w:colLast="0" w:name="_yqvn3w2dj944" w:id="32"/>
      <w:bookmarkEnd w:id="32"/>
      <w:r w:rsidDel="00000000" w:rsidR="00000000" w:rsidRPr="00000000">
        <w:rPr>
          <w:rFonts w:ascii="Times New Roman" w:cs="Times New Roman" w:eastAsia="Times New Roman" w:hAnsi="Times New Roman"/>
          <w:b w:val="1"/>
          <w:sz w:val="28"/>
          <w:szCs w:val="28"/>
          <w:rtl w:val="0"/>
        </w:rPr>
        <w:t xml:space="preserve">7.2 For Short-Term Traders</w:t>
      </w:r>
    </w:p>
    <w:p w:rsidR="00000000" w:rsidDel="00000000" w:rsidP="00000000" w:rsidRDefault="00000000" w:rsidRPr="00000000" w14:paraId="00000102">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for </w:t>
      </w:r>
      <w:r w:rsidDel="00000000" w:rsidR="00000000" w:rsidRPr="00000000">
        <w:rPr>
          <w:rFonts w:ascii="Times New Roman" w:cs="Times New Roman" w:eastAsia="Times New Roman" w:hAnsi="Times New Roman"/>
          <w:b w:val="1"/>
          <w:sz w:val="24"/>
          <w:szCs w:val="24"/>
          <w:rtl w:val="0"/>
        </w:rPr>
        <w:t xml:space="preserve">spikes in volume and daily return</w:t>
      </w:r>
      <w:r w:rsidDel="00000000" w:rsidR="00000000" w:rsidRPr="00000000">
        <w:rPr>
          <w:rFonts w:ascii="Times New Roman" w:cs="Times New Roman" w:eastAsia="Times New Roman" w:hAnsi="Times New Roman"/>
          <w:sz w:val="24"/>
          <w:szCs w:val="24"/>
          <w:rtl w:val="0"/>
        </w:rPr>
        <w:t xml:space="preserve">, as these often correspond to high-volatility events which can provide quick entry/exit opportunities.</w:t>
      </w:r>
    </w:p>
    <w:p w:rsidR="00000000" w:rsidDel="00000000" w:rsidP="00000000" w:rsidRDefault="00000000" w:rsidRPr="00000000" w14:paraId="00000103">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the </w:t>
      </w:r>
      <w:r w:rsidDel="00000000" w:rsidR="00000000" w:rsidRPr="00000000">
        <w:rPr>
          <w:rFonts w:ascii="Times New Roman" w:cs="Times New Roman" w:eastAsia="Times New Roman" w:hAnsi="Times New Roman"/>
          <w:b w:val="1"/>
          <w:sz w:val="24"/>
          <w:szCs w:val="24"/>
          <w:rtl w:val="0"/>
        </w:rPr>
        <w:t xml:space="preserve">30-day rolling volatility</w:t>
      </w:r>
      <w:r w:rsidDel="00000000" w:rsidR="00000000" w:rsidRPr="00000000">
        <w:rPr>
          <w:rFonts w:ascii="Times New Roman" w:cs="Times New Roman" w:eastAsia="Times New Roman" w:hAnsi="Times New Roman"/>
          <w:sz w:val="24"/>
          <w:szCs w:val="24"/>
          <w:rtl w:val="0"/>
        </w:rPr>
        <w:t xml:space="preserve">: trade more actively during periods of high volatility, but be cautious of risk.</w:t>
      </w:r>
    </w:p>
    <w:p w:rsidR="00000000" w:rsidDel="00000000" w:rsidP="00000000" w:rsidRDefault="00000000" w:rsidRPr="00000000" w14:paraId="00000104">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scatter plots and return histograms to assess typical price behaviors and detect when market movements deviate significantly from the norm.</w:t>
      </w:r>
    </w:p>
    <w:p w:rsidR="00000000" w:rsidDel="00000000" w:rsidP="00000000" w:rsidRDefault="00000000" w:rsidRPr="00000000" w14:paraId="00000105">
      <w:pPr>
        <w:pStyle w:val="Heading2"/>
        <w:keepNext w:val="0"/>
        <w:keepLines w:val="0"/>
        <w:spacing w:after="80" w:lineRule="auto"/>
        <w:ind w:left="720" w:hanging="720"/>
        <w:jc w:val="both"/>
        <w:rPr>
          <w:rFonts w:ascii="Times New Roman" w:cs="Times New Roman" w:eastAsia="Times New Roman" w:hAnsi="Times New Roman"/>
          <w:b w:val="1"/>
          <w:sz w:val="28"/>
          <w:szCs w:val="28"/>
        </w:rPr>
      </w:pPr>
      <w:bookmarkStart w:colFirst="0" w:colLast="0" w:name="_v7znarv0x13" w:id="33"/>
      <w:bookmarkEnd w:id="33"/>
      <w:r w:rsidDel="00000000" w:rsidR="00000000" w:rsidRPr="00000000">
        <w:rPr>
          <w:rFonts w:ascii="Times New Roman" w:cs="Times New Roman" w:eastAsia="Times New Roman" w:hAnsi="Times New Roman"/>
          <w:b w:val="1"/>
          <w:sz w:val="28"/>
          <w:szCs w:val="28"/>
          <w:rtl w:val="0"/>
        </w:rPr>
        <w:t xml:space="preserve">7.3 For Risk-Averse Participants</w:t>
      </w:r>
    </w:p>
    <w:p w:rsidR="00000000" w:rsidDel="00000000" w:rsidP="00000000" w:rsidRDefault="00000000" w:rsidRPr="00000000" w14:paraId="00000106">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trading during periods with elevated rolling volatility, as identified through the 30-day standard deviation of daily returns.</w:t>
      </w:r>
    </w:p>
    <w:p w:rsidR="00000000" w:rsidDel="00000000" w:rsidP="00000000" w:rsidRDefault="00000000" w:rsidRPr="00000000" w14:paraId="00000107">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Stick to periods where moving averages show alignment and price movements are more stable.</w:t>
      </w:r>
    </w:p>
    <w:p w:rsidR="00000000" w:rsidDel="00000000" w:rsidP="00000000" w:rsidRDefault="00000000" w:rsidRPr="00000000" w14:paraId="00000108">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SMA trends to identify steady growth phases and avoid speculative or reactive trades.</w:t>
      </w:r>
    </w:p>
    <w:p w:rsidR="00000000" w:rsidDel="00000000" w:rsidP="00000000" w:rsidRDefault="00000000" w:rsidRPr="00000000" w14:paraId="00000109">
      <w:pPr>
        <w:pStyle w:val="Heading2"/>
        <w:keepNext w:val="0"/>
        <w:keepLines w:val="0"/>
        <w:spacing w:after="80" w:lineRule="auto"/>
        <w:ind w:left="720" w:hanging="720"/>
        <w:jc w:val="both"/>
        <w:rPr>
          <w:rFonts w:ascii="Times New Roman" w:cs="Times New Roman" w:eastAsia="Times New Roman" w:hAnsi="Times New Roman"/>
          <w:b w:val="1"/>
          <w:sz w:val="28"/>
          <w:szCs w:val="28"/>
        </w:rPr>
      </w:pPr>
      <w:bookmarkStart w:colFirst="0" w:colLast="0" w:name="_c88xp07y2pl3" w:id="34"/>
      <w:bookmarkEnd w:id="34"/>
      <w:r w:rsidDel="00000000" w:rsidR="00000000" w:rsidRPr="00000000">
        <w:rPr>
          <w:rFonts w:ascii="Times New Roman" w:cs="Times New Roman" w:eastAsia="Times New Roman" w:hAnsi="Times New Roman"/>
          <w:b w:val="1"/>
          <w:sz w:val="28"/>
          <w:szCs w:val="28"/>
          <w:rtl w:val="0"/>
        </w:rPr>
        <w:t xml:space="preserve">7.4 For Financial Analysts and Data Scientists</w:t>
      </w:r>
    </w:p>
    <w:p w:rsidR="00000000" w:rsidDel="00000000" w:rsidP="00000000" w:rsidRDefault="00000000" w:rsidRPr="00000000" w14:paraId="0000010A">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the engineered features like SMA, volatility, and daily return into predictive or classification models.</w:t>
      </w:r>
    </w:p>
    <w:p w:rsidR="00000000" w:rsidDel="00000000" w:rsidP="00000000" w:rsidRDefault="00000000" w:rsidRPr="00000000" w14:paraId="0000010B">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trend and volume insights to segment the data for more granular behavior analysis.</w:t>
      </w:r>
    </w:p>
    <w:p w:rsidR="00000000" w:rsidDel="00000000" w:rsidP="00000000" w:rsidRDefault="00000000" w:rsidRPr="00000000" w14:paraId="0000010C">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can serve as the basis for building machine learning pipelines for trend forecasting or anomaly detection.</w:t>
      </w:r>
    </w:p>
    <w:p w:rsidR="00000000" w:rsidDel="00000000" w:rsidP="00000000" w:rsidRDefault="00000000" w:rsidRPr="00000000" w14:paraId="000001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strategic insights and techniques form the foundation of robust, data-driven decision-making frameworks. Whether for investment, trading, or advanced financial modeling, they enhance clarity and confidence in market participation.</w:t>
      </w:r>
    </w:p>
    <w:p w:rsidR="00000000" w:rsidDel="00000000" w:rsidP="00000000" w:rsidRDefault="00000000" w:rsidRPr="00000000" w14:paraId="0000010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Long-Term Investors</w:t>
      </w:r>
      <w:r w:rsidDel="00000000" w:rsidR="00000000" w:rsidRPr="00000000">
        <w:rPr>
          <w:rFonts w:ascii="Times New Roman" w:cs="Times New Roman" w:eastAsia="Times New Roman" w:hAnsi="Times New Roman"/>
          <w:sz w:val="24"/>
          <w:szCs w:val="24"/>
          <w:rtl w:val="0"/>
        </w:rPr>
        <w:t xml:space="preserve">: Focus on golden/death crossovers (SMA trends)</w:t>
      </w:r>
    </w:p>
    <w:p w:rsidR="00000000" w:rsidDel="00000000" w:rsidP="00000000" w:rsidRDefault="00000000" w:rsidRPr="00000000" w14:paraId="0000010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Short-Term Traders</w:t>
      </w:r>
      <w:r w:rsidDel="00000000" w:rsidR="00000000" w:rsidRPr="00000000">
        <w:rPr>
          <w:rFonts w:ascii="Times New Roman" w:cs="Times New Roman" w:eastAsia="Times New Roman" w:hAnsi="Times New Roman"/>
          <w:sz w:val="24"/>
          <w:szCs w:val="24"/>
          <w:rtl w:val="0"/>
        </w:rPr>
        <w:t xml:space="preserve">: Trade during volume and volatility spikes</w:t>
      </w:r>
    </w:p>
    <w:p w:rsidR="00000000" w:rsidDel="00000000" w:rsidP="00000000" w:rsidRDefault="00000000" w:rsidRPr="00000000" w14:paraId="0000011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Risk-Averse Users</w:t>
      </w:r>
      <w:r w:rsidDel="00000000" w:rsidR="00000000" w:rsidRPr="00000000">
        <w:rPr>
          <w:rFonts w:ascii="Times New Roman" w:cs="Times New Roman" w:eastAsia="Times New Roman" w:hAnsi="Times New Roman"/>
          <w:sz w:val="24"/>
          <w:szCs w:val="24"/>
          <w:rtl w:val="0"/>
        </w:rPr>
        <w:t xml:space="preserve">: Avoid periods with high rolling volatility</w:t>
      </w:r>
    </w:p>
    <w:p w:rsidR="00000000" w:rsidDel="00000000" w:rsidP="00000000" w:rsidRDefault="00000000" w:rsidRPr="00000000" w14:paraId="00000111">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Analysts</w:t>
      </w:r>
      <w:r w:rsidDel="00000000" w:rsidR="00000000" w:rsidRPr="00000000">
        <w:rPr>
          <w:rFonts w:ascii="Times New Roman" w:cs="Times New Roman" w:eastAsia="Times New Roman" w:hAnsi="Times New Roman"/>
          <w:sz w:val="24"/>
          <w:szCs w:val="24"/>
          <w:rtl w:val="0"/>
        </w:rPr>
        <w:t xml:space="preserve">: Use combined indicators for pattern recognition</w:t>
      </w:r>
    </w:p>
    <w:p w:rsidR="00000000" w:rsidDel="00000000" w:rsidP="00000000" w:rsidRDefault="00000000" w:rsidRPr="00000000" w14:paraId="00000112">
      <w:pPr>
        <w:spacing w:after="240" w:before="240" w:lineRule="auto"/>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Style w:val="Heading1"/>
        <w:keepNext w:val="0"/>
        <w:keepLines w:val="0"/>
        <w:spacing w:before="480" w:lineRule="auto"/>
        <w:jc w:val="center"/>
        <w:rPr>
          <w:rFonts w:ascii="Times New Roman" w:cs="Times New Roman" w:eastAsia="Times New Roman" w:hAnsi="Times New Roman"/>
          <w:b w:val="1"/>
          <w:sz w:val="36"/>
          <w:szCs w:val="36"/>
        </w:rPr>
      </w:pPr>
      <w:bookmarkStart w:colFirst="0" w:colLast="0" w:name="_mchswomgqmi6" w:id="35"/>
      <w:bookmarkEnd w:id="35"/>
      <w:r w:rsidDel="00000000" w:rsidR="00000000" w:rsidRPr="00000000">
        <w:rPr>
          <w:rFonts w:ascii="Times New Roman" w:cs="Times New Roman" w:eastAsia="Times New Roman" w:hAnsi="Times New Roman"/>
          <w:b w:val="1"/>
          <w:sz w:val="36"/>
          <w:szCs w:val="36"/>
          <w:rtl w:val="0"/>
        </w:rPr>
        <w:t xml:space="preserve">Chapter 8: Conclusion</w:t>
      </w:r>
    </w:p>
    <w:p w:rsidR="00000000" w:rsidDel="00000000" w:rsidP="00000000" w:rsidRDefault="00000000" w:rsidRPr="00000000" w14:paraId="000001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JSWSTEEL stock using PySpark demonstrates how big data tools can be effectively applied to financial datasets. Starting from raw historical stock data, we successfully implemented a full data pipeline involving cleaning, transformation, feature engineering, visualization, and insight generation.</w:t>
      </w:r>
    </w:p>
    <w:p w:rsidR="00000000" w:rsidDel="00000000" w:rsidP="00000000" w:rsidRDefault="00000000" w:rsidRPr="00000000" w14:paraId="000001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use of technical indicators such as Simple Moving Averages (SMA_50 and SMA_200), Daily Return, and Rolling Volatility, we were able to classify market trends, detect outliers, and observe volume-driven price behavior. By applying both statistical techniques and visual analysis, we uncovered patterns that have practical implications for investors, traders, and analysts.</w:t>
      </w:r>
    </w:p>
    <w:p w:rsidR="00000000" w:rsidDel="00000000" w:rsidP="00000000" w:rsidRDefault="00000000" w:rsidRPr="00000000" w14:paraId="000001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key takeaways from this project include:</w:t>
      </w:r>
    </w:p>
    <w:p w:rsidR="00000000" w:rsidDel="00000000" w:rsidP="00000000" w:rsidRDefault="00000000" w:rsidRPr="00000000" w14:paraId="0000012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 crossovers</w:t>
      </w:r>
      <w:r w:rsidDel="00000000" w:rsidR="00000000" w:rsidRPr="00000000">
        <w:rPr>
          <w:rFonts w:ascii="Times New Roman" w:cs="Times New Roman" w:eastAsia="Times New Roman" w:hAnsi="Times New Roman"/>
          <w:sz w:val="24"/>
          <w:szCs w:val="24"/>
          <w:rtl w:val="0"/>
        </w:rPr>
        <w:t xml:space="preserve"> serve as effective indicators of long-term trend reversals.</w:t>
      </w:r>
    </w:p>
    <w:p w:rsidR="00000000" w:rsidDel="00000000" w:rsidP="00000000" w:rsidRDefault="00000000" w:rsidRPr="00000000" w14:paraId="0000012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volatility periods</w:t>
      </w:r>
      <w:r w:rsidDel="00000000" w:rsidR="00000000" w:rsidRPr="00000000">
        <w:rPr>
          <w:rFonts w:ascii="Times New Roman" w:cs="Times New Roman" w:eastAsia="Times New Roman" w:hAnsi="Times New Roman"/>
          <w:sz w:val="24"/>
          <w:szCs w:val="24"/>
          <w:rtl w:val="0"/>
        </w:rPr>
        <w:t xml:space="preserve"> can be identified using rolling standard deviation of returns, helping in risk management.</w:t>
      </w:r>
    </w:p>
    <w:p w:rsidR="00000000" w:rsidDel="00000000" w:rsidP="00000000" w:rsidRDefault="00000000" w:rsidRPr="00000000" w14:paraId="0000012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Volume spikes</w:t>
      </w:r>
      <w:r w:rsidDel="00000000" w:rsidR="00000000" w:rsidRPr="00000000">
        <w:rPr>
          <w:rFonts w:ascii="Times New Roman" w:cs="Times New Roman" w:eastAsia="Times New Roman" w:hAnsi="Times New Roman"/>
          <w:sz w:val="24"/>
          <w:szCs w:val="24"/>
          <w:rtl w:val="0"/>
        </w:rPr>
        <w:t xml:space="preserve"> often align with market-moving events and can signal trading opportunities.</w:t>
      </w:r>
    </w:p>
    <w:p w:rsidR="00000000" w:rsidDel="00000000" w:rsidP="00000000" w:rsidRDefault="00000000" w:rsidRPr="00000000" w14:paraId="0000012D">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Correlations</w:t>
      </w:r>
      <w:r w:rsidDel="00000000" w:rsidR="00000000" w:rsidRPr="00000000">
        <w:rPr>
          <w:rFonts w:ascii="Times New Roman" w:cs="Times New Roman" w:eastAsia="Times New Roman" w:hAnsi="Times New Roman"/>
          <w:sz w:val="24"/>
          <w:szCs w:val="24"/>
          <w:rtl w:val="0"/>
        </w:rPr>
        <w:t xml:space="preserve"> between price fields help validate the consistency of financial data.</w:t>
      </w:r>
    </w:p>
    <w:p w:rsidR="00000000" w:rsidDel="00000000" w:rsidP="00000000" w:rsidRDefault="00000000" w:rsidRPr="00000000" w14:paraId="000001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project not only provided technical insights into JSWSTEEL's trading behavior but also laid a strong foundation for more advanced projects involving forecasting, machine learning, or real-time stock analysis using tools like Kafka and Spark Streaming.</w:t>
      </w:r>
    </w:p>
    <w:p w:rsidR="00000000" w:rsidDel="00000000" w:rsidP="00000000" w:rsidRDefault="00000000" w:rsidRPr="00000000" w14:paraId="000001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methodologies applied here can be generalized to other stocks or financial instruments, making it a valuable template for scalable, data-driven financial analysis.</w:t>
      </w:r>
    </w:p>
    <w:p w:rsidR="00000000" w:rsidDel="00000000" w:rsidP="00000000" w:rsidRDefault="00000000" w:rsidRPr="00000000" w14:paraId="0000013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