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B6" w:rsidRDefault="00DE1C26" w:rsidP="00DE1C26">
      <w:pPr>
        <w:pStyle w:val="Heading1"/>
        <w:rPr>
          <w:lang w:val="en-US"/>
        </w:rPr>
      </w:pPr>
      <w:r>
        <w:rPr>
          <w:lang w:val="en-US"/>
        </w:rPr>
        <w:t>A Brief Introduction to OWL 2</w:t>
      </w:r>
    </w:p>
    <w:p w:rsidR="00AD20A7" w:rsidRDefault="00AD20A7" w:rsidP="00AD20A7">
      <w:pPr>
        <w:rPr>
          <w:lang w:val="en-US"/>
        </w:rPr>
      </w:pPr>
      <w:r>
        <w:rPr>
          <w:lang w:val="en-US"/>
        </w:rPr>
        <w:t xml:space="preserve">The Web Ontology Language version 2 (OWL 2) </w:t>
      </w:r>
      <w:sdt>
        <w:sdtPr>
          <w:rPr>
            <w:lang w:val="en-US"/>
          </w:rPr>
          <w:id w:val="164947964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W3C121 \l 1033 </w:instrText>
          </w:r>
          <w:r>
            <w:rPr>
              <w:lang w:val="en-US"/>
            </w:rPr>
            <w:fldChar w:fldCharType="separate"/>
          </w:r>
          <w:r w:rsidRPr="00AD20A7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, is a standardization of </w:t>
      </w:r>
      <w:r w:rsidR="00D027BB">
        <w:rPr>
          <w:lang w:val="en-US"/>
        </w:rPr>
        <w:t xml:space="preserve">the </w:t>
      </w:r>
      <w:r>
        <w:rPr>
          <w:lang w:val="en-US"/>
        </w:rPr>
        <w:t xml:space="preserve">DL called </w:t>
      </w:r>
      <w:proofErr w:type="gramStart"/>
      <w:r>
        <w:rPr>
          <w:lang w:val="en-US"/>
        </w:rPr>
        <w:t>SROIQ(</w:t>
      </w:r>
      <w:proofErr w:type="gramEnd"/>
      <w:r>
        <w:rPr>
          <w:lang w:val="en-US"/>
        </w:rPr>
        <w:t xml:space="preserve">D) </w:t>
      </w:r>
      <w:sdt>
        <w:sdtPr>
          <w:rPr>
            <w:lang w:val="en-US"/>
          </w:rPr>
          <w:id w:val="-54318945"/>
          <w:citation/>
        </w:sdtPr>
        <w:sdtContent>
          <w:r>
            <w:rPr>
              <w:lang w:val="en-US"/>
            </w:rPr>
            <w:fldChar w:fldCharType="begin"/>
          </w:r>
          <w:r w:rsidR="00D027BB">
            <w:rPr>
              <w:lang w:val="en-US"/>
            </w:rPr>
            <w:instrText xml:space="preserve">CITATION W3C122 \l 1033 </w:instrText>
          </w:r>
          <w:r>
            <w:rPr>
              <w:lang w:val="en-US"/>
            </w:rPr>
            <w:fldChar w:fldCharType="separate"/>
          </w:r>
          <w:r w:rsidR="00D027BB" w:rsidRPr="00D027BB">
            <w:rPr>
              <w:noProof/>
              <w:lang w:val="en-US"/>
            </w:rPr>
            <w:t>[2]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952283590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Hor06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AD20A7">
            <w:rPr>
              <w:noProof/>
              <w:lang w:val="en-US"/>
            </w:rPr>
            <w:t>[3]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D027BB">
        <w:rPr>
          <w:lang w:val="en-US"/>
        </w:rPr>
        <w:t>An OWL primer is available from W3C for learning OWL 2</w:t>
      </w:r>
      <w:sdt>
        <w:sdtPr>
          <w:rPr>
            <w:lang w:val="en-US"/>
          </w:rPr>
          <w:id w:val="-1781024961"/>
          <w:citation/>
        </w:sdtPr>
        <w:sdtContent>
          <w:r w:rsidR="00D027BB">
            <w:rPr>
              <w:lang w:val="en-US"/>
            </w:rPr>
            <w:fldChar w:fldCharType="begin"/>
          </w:r>
          <w:r w:rsidR="00D027BB">
            <w:rPr>
              <w:lang w:val="en-US"/>
            </w:rPr>
            <w:instrText xml:space="preserve"> CITATION Hit12 \l 1033 </w:instrText>
          </w:r>
          <w:r w:rsidR="00D027BB">
            <w:rPr>
              <w:lang w:val="en-US"/>
            </w:rPr>
            <w:fldChar w:fldCharType="separate"/>
          </w:r>
          <w:r w:rsidR="00D027BB">
            <w:rPr>
              <w:noProof/>
              <w:lang w:val="en-US"/>
            </w:rPr>
            <w:t xml:space="preserve"> </w:t>
          </w:r>
          <w:r w:rsidR="00D027BB" w:rsidRPr="00D027BB">
            <w:rPr>
              <w:noProof/>
              <w:lang w:val="en-US"/>
            </w:rPr>
            <w:t>[4]</w:t>
          </w:r>
          <w:r w:rsidR="00D027BB">
            <w:rPr>
              <w:lang w:val="en-US"/>
            </w:rPr>
            <w:fldChar w:fldCharType="end"/>
          </w:r>
        </w:sdtContent>
      </w:sdt>
      <w:r w:rsidR="00D027BB">
        <w:rPr>
          <w:lang w:val="en-US"/>
        </w:rPr>
        <w:t xml:space="preserve">, but even so many may still find the learning curve difficult. </w:t>
      </w:r>
      <w:r w:rsidR="003F6594">
        <w:rPr>
          <w:lang w:val="en-US"/>
        </w:rPr>
        <w:t xml:space="preserve"> For this reason in the following number of posts I will try and explain </w:t>
      </w:r>
      <w:bookmarkStart w:id="0" w:name="_GoBack"/>
      <w:bookmarkEnd w:id="0"/>
    </w:p>
    <w:p w:rsidR="003F6594" w:rsidRDefault="003F6594" w:rsidP="00AD20A7">
      <w:pPr>
        <w:rPr>
          <w:lang w:val="en-US"/>
        </w:rPr>
      </w:pPr>
    </w:p>
    <w:p w:rsidR="003F6594" w:rsidRPr="00AD20A7" w:rsidRDefault="003F6594" w:rsidP="00AD20A7">
      <w:pPr>
        <w:rPr>
          <w:lang w:val="en-US"/>
        </w:rPr>
      </w:pPr>
    </w:p>
    <w:sectPr w:rsidR="003F6594" w:rsidRPr="00AD20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C26"/>
    <w:rsid w:val="0031550D"/>
    <w:rsid w:val="003F6594"/>
    <w:rsid w:val="00803E52"/>
    <w:rsid w:val="00A24F8E"/>
    <w:rsid w:val="00AD20A7"/>
    <w:rsid w:val="00D027BB"/>
    <w:rsid w:val="00DE1C26"/>
    <w:rsid w:val="00EE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W3C121</b:Tag>
    <b:SourceType>InternetSite</b:SourceType>
    <b:Guid>{8354A895-BD0B-48C1-B0C2-B522B549674C}</b:Guid>
    <b:Title>OWL 2 Web Ontology Language – Document Overview (Second Edition)</b:Title>
    <b:Year>2012</b:Year>
    <b:Author>
      <b:Author>
        <b:NameList>
          <b:Person>
            <b:Last>W3C</b:Last>
          </b:Person>
        </b:NameList>
      </b:Author>
    </b:Author>
    <b:ProductionCompany>W3C</b:ProductionCompany>
    <b:Month>December</b:Month>
    <b:Day>12</b:Day>
    <b:YearAccessed>2017</b:YearAccessed>
    <b:MonthAccessed>September</b:MonthAccessed>
    <b:DayAccessed>9</b:DayAccessed>
    <b:URL>https://www.w3.org/TR/owl2-overview/</b:URL>
    <b:RefOrder>1</b:RefOrder>
  </b:Source>
  <b:Source>
    <b:Tag>Hor06</b:Tag>
    <b:SourceType>ConferenceProceedings</b:SourceType>
    <b:Guid>{A2A959A4-4165-4EAC-A30B-987E18A77C6C}</b:Guid>
    <b:Title>The even more irresistible SROIQ</b:Title>
    <b:Year>2006</b:Year>
    <b:ConferenceName>Proceedings of the 10th International Conference on Principles of Knowledge Representation and Reasoning</b:ConferenceName>
    <b:Author>
      <b:Author>
        <b:NameList>
          <b:Person>
            <b:Last>Horrocks</b:Last>
            <b:First>I.</b:First>
          </b:Person>
          <b:Person>
            <b:Last>Kutz</b:Last>
            <b:First>O.</b:First>
          </b:Person>
          <b:Person>
            <b:Last>Sattler</b:Last>
            <b:First>U.</b:First>
          </b:Person>
        </b:NameList>
      </b:Author>
    </b:Author>
    <b:RefOrder>3</b:RefOrder>
  </b:Source>
  <b:Source>
    <b:Tag>Hit12</b:Tag>
    <b:SourceType>InternetSite</b:SourceType>
    <b:Guid>{7ACD4637-2157-4677-B1F2-9B3A68601724}</b:Guid>
    <b:Title>OWL 2 Web Ontology Language - Primer (Second Edition)</b:Title>
    <b:Year>2012</b:Year>
    <b:ProductionCompany>W3C</b:ProductionCompany>
    <b:Month>December </b:Month>
    <b:Day>11</b:Day>
    <b:YearAccessed>2017</b:YearAccessed>
    <b:MonthAccessed>September</b:MonthAccessed>
    <b:DayAccessed>9</b:DayAccessed>
    <b:URL>https://www.w3.org/TR/2012/REC-owl2-primer-20121211/</b:URL>
    <b:Author>
      <b:Author>
        <b:NameList>
          <b:Person>
            <b:Last>Hitzler</b:Last>
            <b:First>P.</b:First>
          </b:Person>
          <b:Person>
            <b:Last>Krötzsch</b:Last>
            <b:First>M.</b:First>
          </b:Person>
          <b:Person>
            <b:Last>Parsia</b:Last>
            <b:First>B.</b:First>
          </b:Person>
          <b:Person>
            <b:Last>Patel-Schneider</b:Last>
            <b:First>P. F.</b:First>
          </b:Person>
          <b:Person>
            <b:Last>Rudolph</b:Last>
            <b:First>S.</b:First>
          </b:Person>
        </b:NameList>
      </b:Author>
    </b:Author>
    <b:RefOrder>4</b:RefOrder>
  </b:Source>
  <b:Source>
    <b:Tag>W3C122</b:Tag>
    <b:SourceType>InternetSite</b:SourceType>
    <b:Guid>{C4568684-2548-49B8-A2D6-193062C084F7}</b:Guid>
    <b:Author>
      <b:Author>
        <b:NameList>
          <b:Person>
            <b:Last>Motik</b:Last>
            <b:First>B.</b:First>
          </b:Person>
          <b:Person>
            <b:Last>Patel-Schneider</b:Last>
            <b:First>P. F.</b:First>
          </b:Person>
          <b:Person>
            <b:Last>Grau</b:Last>
            <b:First>B. C.</b:First>
          </b:Person>
        </b:NameList>
      </b:Author>
    </b:Author>
    <b:Title>OWL 2 Web Ontology Language - Direct Semantics (Second Edition)</b:Title>
    <b:ProductionCompany>W3C</b:ProductionCompany>
    <b:Year>2012</b:Year>
    <b:Month>December</b:Month>
    <b:Day>11</b:Day>
    <b:YearAccessed>2017</b:YearAccessed>
    <b:MonthAccessed>September</b:MonthAccessed>
    <b:DayAccessed>9</b:DayAccessed>
    <b:URL>https://www.w3.org/TR/2012/REC-owl2-direct-semantics-20121211/</b:URL>
    <b:RefOrder>2</b:RefOrder>
  </b:Source>
</b:Sources>
</file>

<file path=customXml/itemProps1.xml><?xml version="1.0" encoding="utf-8"?>
<ds:datastoreItem xmlns:ds="http://schemas.openxmlformats.org/officeDocument/2006/customXml" ds:itemID="{D586A257-D578-4CAE-B85E-33607825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Henriette Harmse</dc:creator>
  <cp:lastModifiedBy>Henriette Harmse</cp:lastModifiedBy>
  <cp:revision>2</cp:revision>
  <dcterms:created xsi:type="dcterms:W3CDTF">2017-09-09T12:25:00Z</dcterms:created>
  <dcterms:modified xsi:type="dcterms:W3CDTF">2017-09-09T13:27:00Z</dcterms:modified>
</cp:coreProperties>
</file>