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Chemical Engineering RAG System</w:t>
      </w:r>
    </w:p>
    <w:p>
      <w:r>
        <w:rPr>
          <w:b/>
        </w:rPr>
        <w:t xml:space="preserve">Generated: </w:t>
      </w:r>
      <w:r>
        <w:t>2025-11-21 16:03:28</w:t>
        <w:br/>
      </w:r>
      <w:r>
        <w:rPr>
          <w:b/>
        </w:rPr>
        <w:t xml:space="preserve">Mode: </w:t>
      </w:r>
      <w:r>
        <w:t>General Knowledge</w:t>
      </w:r>
    </w:p>
    <w:p/>
    <w:p>
      <w:pPr>
        <w:pStyle w:val="Heading1"/>
      </w:pPr>
      <w:r>
        <w:t>Question</w:t>
      </w:r>
    </w:p>
    <w:p>
      <w:r>
        <w:t xml:space="preserve">mass </w:t>
        <w:br/>
      </w:r>
    </w:p>
    <w:p>
      <w:pPr>
        <w:pStyle w:val="Heading1"/>
      </w:pPr>
      <w:r>
        <w:t>Answer</w:t>
      </w:r>
    </w:p>
    <w:p>
      <w:r>
        <w:t>In chemical engineering, "mass" is a fundamental and pervasive concept, underpinning virtually every aspect of process design, analysis, operation, and optimization. It represents the intrinsic amount of matter contained within an object or system, independent of gravity or external forces.</w:t>
      </w:r>
    </w:p>
    <w:p>
      <w:r>
        <w:t>Here's a comprehensive technical overview of mass in chemical engineering:</w:t>
      </w:r>
    </w:p>
    <w:p>
      <w:r>
        <w:t>---</w:t>
      </w:r>
    </w:p>
    <w:p>
      <w:r>
        <w:t>### 1. Fundamental Concepts of Mass</w:t>
      </w:r>
    </w:p>
    <w:p>
      <w:r>
        <w:t>*   Definition: Mass is a scalar quantity that measures an object's inertia (resistance to acceleration) and the amount of matter it contains. It is distinct from weight, which is the force exerted on an object due to gravity (Weight = Mass × Gravitational Acceleration).</w:t>
        <w:br/>
        <w:t>*   Units:</w:t>
        <w:br/>
        <w:t xml:space="preserve">    *   SI Unit: Kilogram (kg). Other common SI units include gram (g) and tonne (t or Mg).</w:t>
        <w:br/>
        <w:t xml:space="preserve">    *   Imperial/US Customary Units: Pound-mass (lbm).</w:t>
        <w:br/>
        <w:t xml:space="preserve">    *   Molar Mass: Often expressed as grams per mole (g/mol) or kilograms per kilomole (kg/kmol), linking mass to the number of particles (moles) – crucial for stoichiometry.</w:t>
        <w:br/>
        <w:t>*   Conservation of Mass: This is a cornerstone principle in chemical engineering, stating that mass cannot be created or destroyed in an isolated system (excluding nuclear reactions, which are typically outside the scope of conventional chemical engineering processes). This principle forms the basis for mass balances.</w:t>
        <w:br/>
        <w:t>*   Density (ρ): Defined as mass per unit volume (ρ = m/V). Density is critical for fluid mechanics, transport phenomena, and equipment sizing, as it relates the mass of a substance to the space it occupies.</w:t>
        <w:br/>
        <w:t>*   Mass Flow Rate (ṁ): The mass of a substance passing through a given cross-section per unit time (ṁ = dm/dt). It is a primary design and control variable in continuous processes.</w:t>
      </w:r>
    </w:p>
    <w:p>
      <w:r>
        <w:t>### 2. Measurement of Mass</w:t>
      </w:r>
    </w:p>
    <w:p>
      <w:r>
        <w:t>Accurate mass measurement is vital for process control, quality assurance, and material accountability.</w:t>
      </w:r>
    </w:p>
    <w:p>
      <w:r>
        <w:t>*   Direct Measurement:</w:t>
        <w:br/>
        <w:t xml:space="preserve">    *   Balances and Scales: Ranging from analytical balances (high precision, laboratory scale) to industrial platform scales and weigh hoppers (large capacities, process scale). These typically operate on principles of force measurement, using load cells (strain gauges) that convert mechanical deformation into an electrical signal proportional to the applied mass. Electromagnetic force restoration is used in high-precision balances.</w:t>
        <w:br/>
        <w:t>*   Indirect Measurement:</w:t>
        <w:br/>
        <w:t xml:space="preserve">    *   Mass Flow Meters:</w:t>
        <w:br/>
        <w:t xml:space="preserve">        *   Coriolis Mass Flow Meters: These are the gold standard for direct mass flow measurement. They induce vibration in a tube through which fluid flows. The Coriolis force generated by the fluid's inertia causes a phase shift or twist in the tube, which is directly proportional to the mass flow rate. A significant advantage is their insensitivity to fluid density, viscosity, or temperature changes.</w:t>
        <w:br/>
        <w:t xml:space="preserve">        *   Thermal Mass Flow Meters: Measure mass flow rate by sensing the heat transfer from a heated element to the flowing fluid. The amount of heat removed is proportional to the mass flow rate and the specific heat capacity of the fluid. Primarily used for gases.</w:t>
        <w:br/>
        <w:t xml:space="preserve">    *   Level Measurement (for inventory): In tanks or vessels, mass can be inferred by measuring the liquid level and knowing the vessel geometry and fluid density (Mass = Volume × Density). This often requires a separate density measurement or assumption.</w:t>
        <w:br/>
        <w:t xml:space="preserve">    *   Density Measurement: Devices like hydrometers, pycnometers, and vibrating tube densitometers measure density, which can then be used to convert volume measurements to mass.</w:t>
      </w:r>
    </w:p>
    <w:p>
      <w:r>
        <w:t>### 3. Applications in Chemical Engineering</w:t>
      </w:r>
    </w:p>
    <w:p>
      <w:r>
        <w:t>Mass is central to nearly every calculation and operation:</w:t>
      </w:r>
    </w:p>
    <w:p>
      <w:r>
        <w:t>*   Mass Balances: The most fundamental tool.</w:t>
        <w:br/>
        <w:t xml:space="preserve">    *   Process Design: Sizing equipment (reactors, separators, heat exchangers) based on required mass throughputs.</w:t>
        <w:br/>
        <w:t xml:space="preserve">    *   Process Analysis: Understanding material flows, identifying bottlenecks, and troubleshooting.</w:t>
        <w:br/>
        <w:t xml:space="preserve">    *   Optimization: Maximizing product yield, minimizing waste, and improving resource efficiency by tracking mass inputs and outputs.</w:t>
        <w:br/>
        <w:t xml:space="preserve">    *   Environmental Compliance: Quantifying emissions and waste streams.</w:t>
        <w:br/>
        <w:t xml:space="preserve">    *   Safety: Assessing material inventories for hazard analysis (e.g., flammability, toxicity).</w:t>
        <w:br/>
        <w:t>*   Reaction Engineering:</w:t>
        <w:br/>
        <w:t xml:space="preserve">    *   Stoichiometry: Calculating reactant requirements and product yields based on molar masses and reaction equations.</w:t>
        <w:br/>
        <w:t xml:space="preserve">    *   Conversion, Selectivity, Yield: Quantifying reactor performance in terms of mass of desired product formed relative to reactants consumed.</w:t>
        <w:br/>
        <w:t xml:space="preserve">    *   Reactor Sizing: Determining the volume or mass of catalyst needed for a desired production rate.</w:t>
        <w:br/>
        <w:t>*   Separation Processes:</w:t>
        <w:br/>
        <w:t xml:space="preserve">    *   Distillation, Absorption, Extraction, Filtration, Crystallization: All rely on the differential distribution or removal of mass components. Mass transfer rates are critical for designing these units.</w:t>
        <w:br/>
        <w:t>*   Fluid Mechanics: Density and mass flow rate are essential for calculating pressure drops, pump power requirements, and understanding flow regimes.</w:t>
        <w:br/>
        <w:t>*   Heat Transfer: Mass</w:t>
      </w:r>
    </w:p>
    <w:p>
      <w:pPr>
        <w:pStyle w:val="Heading1"/>
      </w:pPr>
      <w:r>
        <w:t>References</w:t>
      </w:r>
    </w:p>
    <w:p>
      <w:pPr>
        <w:pStyle w:val="ListBullet"/>
      </w:pPr>
      <w:r>
        <w:t>Based on general knowledge (not from textbooks)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