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8B4F" w14:textId="346ABAF3" w:rsidR="005F722F" w:rsidRDefault="005F722F">
      <w:r>
        <w:t>Lab 1 interpretation</w:t>
      </w:r>
    </w:p>
    <w:p w14:paraId="2A7984D8" w14:textId="439B470A" w:rsidR="005F722F" w:rsidRPr="005F722F" w:rsidRDefault="005F722F">
      <w:pPr>
        <w:rPr>
          <w:rFonts w:ascii="Arial" w:hAnsi="Arial" w:cs="Arial"/>
        </w:rPr>
      </w:pPr>
      <w:r w:rsidRPr="005F722F">
        <w:rPr>
          <w:rFonts w:ascii="Arial" w:hAnsi="Arial" w:cs="Arial"/>
        </w:rPr>
        <w:t>Preprocessing and Data Loading: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  <w:t xml:space="preserve">The </w:t>
      </w:r>
      <w:proofErr w:type="spellStart"/>
      <w:r w:rsidRPr="005F722F">
        <w:rPr>
          <w:rFonts w:ascii="Arial" w:hAnsi="Arial" w:cs="Arial"/>
        </w:rPr>
        <w:t>read_csv</w:t>
      </w:r>
      <w:proofErr w:type="spellEnd"/>
      <w:r w:rsidRPr="005F722F">
        <w:rPr>
          <w:rFonts w:ascii="Arial" w:hAnsi="Arial" w:cs="Arial"/>
        </w:rPr>
        <w:t xml:space="preserve"> function from the </w:t>
      </w:r>
      <w:proofErr w:type="spellStart"/>
      <w:r w:rsidRPr="005F722F">
        <w:rPr>
          <w:rFonts w:ascii="Arial" w:hAnsi="Arial" w:cs="Arial"/>
        </w:rPr>
        <w:t>tidyverse</w:t>
      </w:r>
      <w:proofErr w:type="spellEnd"/>
      <w:r w:rsidRPr="005F722F">
        <w:rPr>
          <w:rFonts w:ascii="Arial" w:hAnsi="Arial" w:cs="Arial"/>
        </w:rPr>
        <w:t xml:space="preserve"> package is used to load the data from a CSV file called "studentInfo.csv".</w:t>
      </w:r>
      <w:r w:rsidRPr="005F722F">
        <w:rPr>
          <w:rFonts w:ascii="Arial" w:hAnsi="Arial" w:cs="Arial"/>
        </w:rPr>
        <w:br/>
        <w:t xml:space="preserve">Mutation results in the creation of two new variables: </w:t>
      </w:r>
      <w:proofErr w:type="spellStart"/>
      <w:r w:rsidRPr="005F722F">
        <w:rPr>
          <w:rFonts w:ascii="Arial" w:hAnsi="Arial" w:cs="Arial"/>
        </w:rPr>
        <w:t>disability_status</w:t>
      </w:r>
      <w:proofErr w:type="spellEnd"/>
      <w:r w:rsidRPr="005F722F">
        <w:rPr>
          <w:rFonts w:ascii="Arial" w:hAnsi="Arial" w:cs="Arial"/>
        </w:rPr>
        <w:t xml:space="preserve">, a factor indicating whether a student has a disability, and </w:t>
      </w:r>
      <w:proofErr w:type="spellStart"/>
      <w:r w:rsidRPr="005F722F">
        <w:rPr>
          <w:rFonts w:ascii="Arial" w:hAnsi="Arial" w:cs="Arial"/>
        </w:rPr>
        <w:t>pass_status</w:t>
      </w:r>
      <w:proofErr w:type="spellEnd"/>
      <w:r w:rsidRPr="005F722F">
        <w:rPr>
          <w:rFonts w:ascii="Arial" w:hAnsi="Arial" w:cs="Arial"/>
        </w:rPr>
        <w:t>, which shows whether a student passed or not.</w:t>
      </w:r>
      <w:r w:rsidRPr="005F722F">
        <w:rPr>
          <w:rFonts w:ascii="Arial" w:hAnsi="Arial" w:cs="Arial"/>
        </w:rPr>
        <w:br/>
        <w:t>Once these alterations occur, the data is analyzed.</w:t>
      </w:r>
    </w:p>
    <w:p w14:paraId="425F81F0" w14:textId="01914BA1" w:rsidR="005F722F" w:rsidRPr="005F722F" w:rsidRDefault="005F722F">
      <w:pPr>
        <w:rPr>
          <w:rFonts w:ascii="Arial" w:hAnsi="Arial" w:cs="Arial"/>
        </w:rPr>
      </w:pPr>
      <w:r w:rsidRPr="005F722F">
        <w:rPr>
          <w:rFonts w:ascii="Arial" w:hAnsi="Arial" w:cs="Arial"/>
        </w:rPr>
        <w:t>Engineering Features: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  <w:t xml:space="preserve">After being transformed into a factor with predetermined levels, the variable </w:t>
      </w:r>
      <w:proofErr w:type="spellStart"/>
      <w:r w:rsidRPr="005F722F">
        <w:rPr>
          <w:rFonts w:ascii="Arial" w:hAnsi="Arial" w:cs="Arial"/>
        </w:rPr>
        <w:t>imd_band</w:t>
      </w:r>
      <w:proofErr w:type="spellEnd"/>
      <w:r w:rsidRPr="005F722F">
        <w:rPr>
          <w:rFonts w:ascii="Arial" w:hAnsi="Arial" w:cs="Arial"/>
        </w:rPr>
        <w:t xml:space="preserve"> is transformed again into the numeric variable </w:t>
      </w:r>
      <w:proofErr w:type="spellStart"/>
      <w:r w:rsidRPr="005F722F">
        <w:rPr>
          <w:rFonts w:ascii="Arial" w:hAnsi="Arial" w:cs="Arial"/>
        </w:rPr>
        <w:t>imd_band_numeric</w:t>
      </w:r>
      <w:proofErr w:type="spellEnd"/>
      <w:r w:rsidRPr="005F722F">
        <w:rPr>
          <w:rFonts w:ascii="Arial" w:hAnsi="Arial" w:cs="Arial"/>
        </w:rPr>
        <w:t>. Most likely, this is for easier to understand model or interpretation.</w:t>
      </w:r>
    </w:p>
    <w:p w14:paraId="656567BC" w14:textId="2BA6AEB2" w:rsidR="005F722F" w:rsidRPr="005F722F" w:rsidRDefault="005F722F">
      <w:pPr>
        <w:rPr>
          <w:rFonts w:ascii="Arial" w:hAnsi="Arial" w:cs="Arial"/>
        </w:rPr>
      </w:pPr>
      <w:r w:rsidRPr="005F722F">
        <w:rPr>
          <w:rFonts w:ascii="Arial" w:hAnsi="Arial" w:cs="Arial"/>
        </w:rPr>
        <w:t>Data division: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  <w:t xml:space="preserve">Using the </w:t>
      </w:r>
      <w:proofErr w:type="spellStart"/>
      <w:r w:rsidRPr="005F722F">
        <w:rPr>
          <w:rFonts w:ascii="Arial" w:hAnsi="Arial" w:cs="Arial"/>
        </w:rPr>
        <w:t>initial_split</w:t>
      </w:r>
      <w:proofErr w:type="spellEnd"/>
      <w:r w:rsidRPr="005F722F">
        <w:rPr>
          <w:rFonts w:ascii="Arial" w:hAnsi="Arial" w:cs="Arial"/>
        </w:rPr>
        <w:t xml:space="preserve"> function from the sample package, the data is divided into training and testing sets. 20% of the data is set aside for testing, and the remaining 80% is kept for training.</w:t>
      </w:r>
      <w:r w:rsidRPr="005F722F">
        <w:rPr>
          <w:rFonts w:ascii="Arial" w:hAnsi="Arial" w:cs="Arial"/>
        </w:rPr>
        <w:br/>
        <w:t>Model Details: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  <w:t xml:space="preserve">Using </w:t>
      </w:r>
      <w:proofErr w:type="spellStart"/>
      <w:r w:rsidRPr="005F722F">
        <w:rPr>
          <w:rFonts w:ascii="Arial" w:hAnsi="Arial" w:cs="Arial"/>
        </w:rPr>
        <w:t>logistic_</w:t>
      </w:r>
      <w:proofErr w:type="gramStart"/>
      <w:r w:rsidRPr="005F722F">
        <w:rPr>
          <w:rFonts w:ascii="Arial" w:hAnsi="Arial" w:cs="Arial"/>
        </w:rPr>
        <w:t>reg</w:t>
      </w:r>
      <w:proofErr w:type="spellEnd"/>
      <w:r w:rsidRPr="005F722F">
        <w:rPr>
          <w:rFonts w:ascii="Arial" w:hAnsi="Arial" w:cs="Arial"/>
        </w:rPr>
        <w:t>(</w:t>
      </w:r>
      <w:proofErr w:type="gramEnd"/>
      <w:r w:rsidRPr="005F722F">
        <w:rPr>
          <w:rFonts w:ascii="Arial" w:hAnsi="Arial" w:cs="Arial"/>
        </w:rPr>
        <w:t>) from the parsnip package, a logistic regression model is specified with the engine set to "glam" and the mode set to "classification".</w:t>
      </w:r>
    </w:p>
    <w:p w14:paraId="7D38AC95" w14:textId="1C8AE569" w:rsidR="005F722F" w:rsidRPr="005F722F" w:rsidRDefault="005F722F">
      <w:pPr>
        <w:rPr>
          <w:rFonts w:ascii="Arial" w:hAnsi="Arial" w:cs="Arial"/>
        </w:rPr>
      </w:pPr>
      <w:r w:rsidRPr="005F722F">
        <w:rPr>
          <w:rFonts w:ascii="Arial" w:hAnsi="Arial" w:cs="Arial"/>
        </w:rPr>
        <w:t>Creation of Workflows: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</w:r>
      <w:proofErr w:type="gramStart"/>
      <w:r w:rsidRPr="005F722F">
        <w:rPr>
          <w:rFonts w:ascii="Arial" w:hAnsi="Arial" w:cs="Arial"/>
        </w:rPr>
        <w:t>Workflow(</w:t>
      </w:r>
      <w:proofErr w:type="gramEnd"/>
      <w:r w:rsidRPr="005F722F">
        <w:rPr>
          <w:rFonts w:ascii="Arial" w:hAnsi="Arial" w:cs="Arial"/>
        </w:rPr>
        <w:t>) from the workflows package is used to create a workflow. The workflow is expanded to include the model and recipe.</w:t>
      </w:r>
      <w:r w:rsidRPr="005F722F">
        <w:rPr>
          <w:rFonts w:ascii="Arial" w:hAnsi="Arial" w:cs="Arial"/>
        </w:rPr>
        <w:br/>
        <w:t>Model Fitting: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  <w:t>Fit() is used to fit the model to the training set of data.</w:t>
      </w:r>
      <w:r w:rsidRPr="005F722F">
        <w:rPr>
          <w:rFonts w:ascii="Arial" w:hAnsi="Arial" w:cs="Arial"/>
        </w:rPr>
        <w:br/>
        <w:t>Assessment of the Model:</w:t>
      </w:r>
      <w:r w:rsidRPr="005F722F">
        <w:rPr>
          <w:rFonts w:ascii="Arial" w:hAnsi="Arial" w:cs="Arial"/>
        </w:rPr>
        <w:br/>
      </w:r>
      <w:r w:rsidRPr="005F722F">
        <w:rPr>
          <w:rFonts w:ascii="Arial" w:hAnsi="Arial" w:cs="Arial"/>
        </w:rPr>
        <w:br/>
      </w:r>
      <w:proofErr w:type="spellStart"/>
      <w:r w:rsidRPr="005F722F">
        <w:rPr>
          <w:rFonts w:ascii="Arial" w:hAnsi="Arial" w:cs="Arial"/>
        </w:rPr>
        <w:t>Last_fit</w:t>
      </w:r>
      <w:proofErr w:type="spellEnd"/>
      <w:r w:rsidRPr="005F722F">
        <w:rPr>
          <w:rFonts w:ascii="Arial" w:hAnsi="Arial" w:cs="Arial"/>
        </w:rPr>
        <w:t>() is used to assess the final model based on the testing data.</w:t>
      </w:r>
      <w:r w:rsidRPr="005F722F">
        <w:rPr>
          <w:rFonts w:ascii="Arial" w:hAnsi="Arial" w:cs="Arial"/>
        </w:rPr>
        <w:br/>
        <w:t xml:space="preserve">The function </w:t>
      </w:r>
      <w:proofErr w:type="spellStart"/>
      <w:r w:rsidRPr="005F722F">
        <w:rPr>
          <w:rFonts w:ascii="Arial" w:hAnsi="Arial" w:cs="Arial"/>
        </w:rPr>
        <w:t>collect_predictions</w:t>
      </w:r>
      <w:proofErr w:type="spellEnd"/>
      <w:r w:rsidRPr="005F722F">
        <w:rPr>
          <w:rFonts w:ascii="Arial" w:hAnsi="Arial" w:cs="Arial"/>
        </w:rPr>
        <w:t>() is used to gather predictions.</w:t>
      </w:r>
      <w:r w:rsidRPr="005F722F">
        <w:rPr>
          <w:rFonts w:ascii="Arial" w:hAnsi="Arial" w:cs="Arial"/>
        </w:rPr>
        <w:br/>
        <w:t>By comparing the expected class with the actual pass status and tallying the accurate predictions, the model's accuracy is determined.</w:t>
      </w:r>
    </w:p>
    <w:p w14:paraId="6938ADBC" w14:textId="77777777" w:rsidR="005F722F" w:rsidRPr="005F722F" w:rsidRDefault="005F722F" w:rsidP="005F722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F722F">
        <w:rPr>
          <w:rFonts w:ascii="Arial" w:eastAsia="Times New Roman" w:hAnsi="Arial" w:cs="Arial"/>
          <w:kern w:val="0"/>
          <w14:ligatures w14:val="none"/>
        </w:rPr>
        <w:lastRenderedPageBreak/>
        <w:t>Conclusion:</w:t>
      </w:r>
      <w:r w:rsidRPr="005F722F">
        <w:rPr>
          <w:rFonts w:ascii="Arial" w:eastAsia="Times New Roman" w:hAnsi="Arial" w:cs="Arial"/>
          <w:kern w:val="0"/>
          <w14:ligatures w14:val="none"/>
        </w:rPr>
        <w:br/>
      </w:r>
      <w:r w:rsidRPr="005F722F">
        <w:rPr>
          <w:rFonts w:ascii="Arial" w:eastAsia="Times New Roman" w:hAnsi="Arial" w:cs="Arial"/>
          <w:kern w:val="0"/>
          <w14:ligatures w14:val="none"/>
        </w:rPr>
        <w:br/>
        <w:t>The final draft of the document is ready, maybe for reporting or presenting.</w:t>
      </w:r>
    </w:p>
    <w:p w14:paraId="002AF63C" w14:textId="77777777" w:rsidR="005F722F" w:rsidRPr="005F722F" w:rsidRDefault="005F722F">
      <w:pPr>
        <w:rPr>
          <w:rFonts w:ascii="Arial" w:hAnsi="Arial" w:cs="Arial"/>
        </w:rPr>
      </w:pPr>
    </w:p>
    <w:sectPr w:rsidR="005F722F" w:rsidRPr="005F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F"/>
    <w:rsid w:val="005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38FF"/>
  <w15:chartTrackingRefBased/>
  <w15:docId w15:val="{90F43EF5-FFF1-AA41-B782-A7E9E4D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Boda, Vineeth Goud</dc:creator>
  <cp:keywords/>
  <dc:description/>
  <cp:lastModifiedBy>Boda, Vineeth Goud</cp:lastModifiedBy>
  <cp:revision>1</cp:revision>
  <dcterms:created xsi:type="dcterms:W3CDTF">2024-04-15T02:56:00Z</dcterms:created>
  <dcterms:modified xsi:type="dcterms:W3CDTF">2024-04-15T03:06:00Z</dcterms:modified>
</cp:coreProperties>
</file>