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Material to read and review for the Ist Midterm exam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From Simon Haykin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Chapter 2: DSBSC, PLL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Chapter 4: Sections 4.4, 4.5, 4.6 (Optional 4.9, 4.10)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Chapter 6: BPSK error analysis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From Johnson and Sethares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Chapter 10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Chapter 13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From Simon Haykin and Michael Moher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Chapter 6: Especially on equalization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Chapter 7: BPSK review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Chapter 10: BPSK detection and error analysis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ccanthis ADF St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6973482">
    <w:nsid w:val="58A16A2A"/>
    <w:multiLevelType w:val="multilevel"/>
    <w:tmpl w:val="58A16A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69734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A441"/>
    <w:rsid w:val="FFFFA4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2017-02-13T13:38:00Z</dcterms:created>
  <dc:creator>vineeth</dc:creator>
  <cp:lastModifiedBy>vineeth</cp:lastModifiedBy>
  <dcterms:modified xsi:type="dcterms:W3CDTF">2017-02-13T13:41:31Z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16393݈-10.1.0.5672</vt:lpwstr>
  </property>
</Properties>
</file>