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A848A4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Product Requirements Document: VWO Login Dashboard</w:t>
      </w:r>
    </w:p>
    <w:p w14:paraId="0EF7BDA8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Executive Summary</w:t>
      </w:r>
    </w:p>
    <w:p w14:paraId="51339618" w14:textId="30F4BB09" w:rsidR="00212289" w:rsidRPr="00212289" w:rsidRDefault="00212289" w:rsidP="00212289">
      <w:pPr>
        <w:rPr>
          <w:lang w:val="en-IN"/>
        </w:rPr>
      </w:pPr>
      <w:r w:rsidRPr="00212289">
        <w:rPr>
          <w:lang w:val="en-IN"/>
        </w:rPr>
        <w:t>This Product Requirements Document (PRD) outlines the comprehensive requirements for the VWO (Visual Website Optimizer) login dashboard at app.vwo.com. VWO is a leading digital experience optimization platform used by over 4,000 brands across 90 countries for A/B testing, conversion rate optimization, and user behavior analysis. The login dashboard serves as the critical entry point for users accessing VWO's comprehensive suite of experimentation, personalization, and analytics tools.</w:t>
      </w:r>
    </w:p>
    <w:p w14:paraId="4311FC2C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Project Overview</w:t>
      </w:r>
    </w:p>
    <w:p w14:paraId="2403FB94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Product Vision</w:t>
      </w:r>
    </w:p>
    <w:p w14:paraId="47D71D34" w14:textId="2BFBF520" w:rsidR="00212289" w:rsidRPr="00212289" w:rsidRDefault="00212289" w:rsidP="00212289">
      <w:pPr>
        <w:rPr>
          <w:lang w:val="en-IN"/>
        </w:rPr>
      </w:pPr>
      <w:r w:rsidRPr="00212289">
        <w:rPr>
          <w:lang w:val="en-IN"/>
        </w:rPr>
        <w:t>To create a secure, intuitive, and efficient login experience that seamlessly connects users to VWO's powerful optimization platform while maintaining enterprise-grade security standards and exceptional user experience.</w:t>
      </w:r>
    </w:p>
    <w:p w14:paraId="228835D3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Target Users</w:t>
      </w:r>
    </w:p>
    <w:p w14:paraId="5E85A2A3" w14:textId="77777777" w:rsidR="00212289" w:rsidRPr="00212289" w:rsidRDefault="00212289" w:rsidP="00212289">
      <w:pPr>
        <w:numPr>
          <w:ilvl w:val="0"/>
          <w:numId w:val="1"/>
        </w:numPr>
        <w:rPr>
          <w:lang w:val="en-IN"/>
        </w:rPr>
      </w:pPr>
      <w:r w:rsidRPr="00212289">
        <w:rPr>
          <w:lang w:val="en-IN"/>
        </w:rPr>
        <w:t>Primary Users: Digital marketers, product managers, UX designers, and developers at growing businesses</w:t>
      </w:r>
    </w:p>
    <w:p w14:paraId="47BD2FE4" w14:textId="77777777" w:rsidR="00212289" w:rsidRPr="00212289" w:rsidRDefault="00212289" w:rsidP="00212289">
      <w:pPr>
        <w:numPr>
          <w:ilvl w:val="0"/>
          <w:numId w:val="1"/>
        </w:numPr>
        <w:rPr>
          <w:lang w:val="en-IN"/>
        </w:rPr>
      </w:pPr>
      <w:r w:rsidRPr="00212289">
        <w:rPr>
          <w:lang w:val="en-IN"/>
        </w:rPr>
        <w:t>Secondary Users: Enterprise teams, conversion rate optimization specialists, and data analysts</w:t>
      </w:r>
    </w:p>
    <w:p w14:paraId="3FE30E27" w14:textId="7BF78C89" w:rsidR="00212289" w:rsidRPr="00212289" w:rsidRDefault="00212289" w:rsidP="00212289">
      <w:pPr>
        <w:numPr>
          <w:ilvl w:val="0"/>
          <w:numId w:val="1"/>
        </w:numPr>
        <w:rPr>
          <w:lang w:val="en-IN"/>
        </w:rPr>
      </w:pPr>
      <w:r w:rsidRPr="00212289">
        <w:rPr>
          <w:lang w:val="en-IN"/>
        </w:rPr>
        <w:t>User Base: Professionals from companies ranging from 50-200 employees to large enterprises with 1000+ employees</w:t>
      </w:r>
    </w:p>
    <w:p w14:paraId="04A2BD39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Business Objectives</w:t>
      </w:r>
    </w:p>
    <w:p w14:paraId="7241D905" w14:textId="77777777" w:rsidR="00212289" w:rsidRPr="00212289" w:rsidRDefault="00212289" w:rsidP="00212289">
      <w:pPr>
        <w:numPr>
          <w:ilvl w:val="0"/>
          <w:numId w:val="2"/>
        </w:numPr>
        <w:rPr>
          <w:lang w:val="en-IN"/>
        </w:rPr>
      </w:pPr>
      <w:r w:rsidRPr="00212289">
        <w:rPr>
          <w:lang w:val="en-IN"/>
        </w:rPr>
        <w:t>Ensure secure access to VWO's experimentation platform</w:t>
      </w:r>
    </w:p>
    <w:p w14:paraId="632F8030" w14:textId="77777777" w:rsidR="00212289" w:rsidRPr="00212289" w:rsidRDefault="00212289" w:rsidP="00212289">
      <w:pPr>
        <w:numPr>
          <w:ilvl w:val="0"/>
          <w:numId w:val="2"/>
        </w:numPr>
        <w:rPr>
          <w:lang w:val="en-IN"/>
        </w:rPr>
      </w:pPr>
      <w:r w:rsidRPr="00212289">
        <w:rPr>
          <w:lang w:val="en-IN"/>
        </w:rPr>
        <w:t>Minimize login friction to improve user adoption and retention</w:t>
      </w:r>
    </w:p>
    <w:p w14:paraId="30559684" w14:textId="77777777" w:rsidR="00212289" w:rsidRPr="00212289" w:rsidRDefault="00212289" w:rsidP="00212289">
      <w:pPr>
        <w:numPr>
          <w:ilvl w:val="0"/>
          <w:numId w:val="2"/>
        </w:numPr>
        <w:rPr>
          <w:lang w:val="en-IN"/>
        </w:rPr>
      </w:pPr>
      <w:r w:rsidRPr="00212289">
        <w:rPr>
          <w:lang w:val="en-IN"/>
        </w:rPr>
        <w:t>Support enterprise security requirements and compliance standards</w:t>
      </w:r>
    </w:p>
    <w:p w14:paraId="5E7C2110" w14:textId="7BC9FD22" w:rsidR="00212289" w:rsidRPr="00212289" w:rsidRDefault="00212289" w:rsidP="00212289">
      <w:pPr>
        <w:numPr>
          <w:ilvl w:val="0"/>
          <w:numId w:val="2"/>
        </w:numPr>
        <w:rPr>
          <w:lang w:val="en-IN"/>
        </w:rPr>
      </w:pPr>
      <w:r w:rsidRPr="00212289">
        <w:rPr>
          <w:lang w:val="en-IN"/>
        </w:rPr>
        <w:t>Facilitate seamless onboarding for new users discovering VWO's capabilities</w:t>
      </w:r>
    </w:p>
    <w:p w14:paraId="5B0D5E38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Current State Analysis</w:t>
      </w:r>
    </w:p>
    <w:p w14:paraId="2AE46A67" w14:textId="77777777" w:rsidR="00212289" w:rsidRPr="00212289" w:rsidRDefault="00212289" w:rsidP="00212289">
      <w:pPr>
        <w:rPr>
          <w:lang w:val="en-IN"/>
        </w:rPr>
      </w:pPr>
      <w:r w:rsidRPr="00212289">
        <w:rPr>
          <w:lang w:val="en-IN"/>
        </w:rPr>
        <w:t>Based on analysis of the existing VWO login interface, the current system includes:</w:t>
      </w:r>
    </w:p>
    <w:p w14:paraId="17D2C604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Existing Features</w:t>
      </w:r>
    </w:p>
    <w:p w14:paraId="0C033DB4" w14:textId="0F010DC5" w:rsidR="00212289" w:rsidRPr="00212289" w:rsidRDefault="00212289" w:rsidP="00212289">
      <w:pPr>
        <w:numPr>
          <w:ilvl w:val="0"/>
          <w:numId w:val="3"/>
        </w:numPr>
        <w:rPr>
          <w:lang w:val="en-IN"/>
        </w:rPr>
      </w:pPr>
      <w:r w:rsidRPr="00212289">
        <w:rPr>
          <w:lang w:val="en-IN"/>
        </w:rPr>
        <w:t>Clean Interface Design: Modern, minimalist login form with VWO branding</w:t>
      </w:r>
    </w:p>
    <w:p w14:paraId="7362E958" w14:textId="367A0154" w:rsidR="00212289" w:rsidRPr="00212289" w:rsidRDefault="00212289" w:rsidP="00212289">
      <w:pPr>
        <w:numPr>
          <w:ilvl w:val="0"/>
          <w:numId w:val="3"/>
        </w:numPr>
        <w:rPr>
          <w:lang w:val="en-IN"/>
        </w:rPr>
      </w:pPr>
      <w:r w:rsidRPr="00212289">
        <w:rPr>
          <w:lang w:val="en-IN"/>
        </w:rPr>
        <w:t>Standard Authentication Fields: Email address and password input fields</w:t>
      </w:r>
    </w:p>
    <w:p w14:paraId="349ED5B2" w14:textId="0191C74A" w:rsidR="00212289" w:rsidRPr="00212289" w:rsidRDefault="00212289" w:rsidP="00212289">
      <w:pPr>
        <w:numPr>
          <w:ilvl w:val="0"/>
          <w:numId w:val="3"/>
        </w:numPr>
        <w:rPr>
          <w:lang w:val="en-IN"/>
        </w:rPr>
      </w:pPr>
      <w:r w:rsidRPr="00212289">
        <w:rPr>
          <w:lang w:val="en-IN"/>
        </w:rPr>
        <w:t>Remember Me Functionality: Checkbox option for persistent login sessions</w:t>
      </w:r>
    </w:p>
    <w:p w14:paraId="4C78E9E6" w14:textId="50971835" w:rsidR="00212289" w:rsidRPr="00212289" w:rsidRDefault="00212289" w:rsidP="00212289">
      <w:pPr>
        <w:numPr>
          <w:ilvl w:val="0"/>
          <w:numId w:val="3"/>
        </w:numPr>
        <w:rPr>
          <w:lang w:val="en-IN"/>
        </w:rPr>
      </w:pPr>
      <w:r w:rsidRPr="00212289">
        <w:rPr>
          <w:lang w:val="en-IN"/>
        </w:rPr>
        <w:t>Account Registration Link: Direct path to free trial signup for new users</w:t>
      </w:r>
    </w:p>
    <w:p w14:paraId="55B20D65" w14:textId="4F88772E" w:rsidR="00212289" w:rsidRPr="00212289" w:rsidRDefault="00212289" w:rsidP="00212289">
      <w:pPr>
        <w:numPr>
          <w:ilvl w:val="0"/>
          <w:numId w:val="3"/>
        </w:numPr>
        <w:rPr>
          <w:lang w:val="en-IN"/>
        </w:rPr>
      </w:pPr>
      <w:r w:rsidRPr="00212289">
        <w:rPr>
          <w:lang w:val="en-IN"/>
        </w:rPr>
        <w:t>Product Announcements: Banner highlighting new UI launch with Light and Dark Mode options</w:t>
      </w:r>
    </w:p>
    <w:p w14:paraId="2AB8CAA9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Functional Requirements</w:t>
      </w:r>
    </w:p>
    <w:p w14:paraId="0E438F9D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lastRenderedPageBreak/>
        <w:t>Authentication System</w:t>
      </w:r>
    </w:p>
    <w:p w14:paraId="50E921D2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Login Process</w:t>
      </w:r>
    </w:p>
    <w:p w14:paraId="1AC36070" w14:textId="432B2A5E" w:rsidR="00212289" w:rsidRPr="00212289" w:rsidRDefault="00212289" w:rsidP="00212289">
      <w:pPr>
        <w:numPr>
          <w:ilvl w:val="0"/>
          <w:numId w:val="4"/>
        </w:numPr>
        <w:rPr>
          <w:lang w:val="en-IN"/>
        </w:rPr>
      </w:pPr>
      <w:r w:rsidRPr="00212289">
        <w:rPr>
          <w:lang w:val="en-IN"/>
        </w:rPr>
        <w:t>Primary Authentication: Email and password-based login with secure validation</w:t>
      </w:r>
    </w:p>
    <w:p w14:paraId="545778C9" w14:textId="6A053282" w:rsidR="00212289" w:rsidRPr="00212289" w:rsidRDefault="00212289" w:rsidP="00212289">
      <w:pPr>
        <w:numPr>
          <w:ilvl w:val="0"/>
          <w:numId w:val="4"/>
        </w:numPr>
        <w:rPr>
          <w:lang w:val="en-IN"/>
        </w:rPr>
      </w:pPr>
      <w:r w:rsidRPr="00212289">
        <w:rPr>
          <w:lang w:val="en-IN"/>
        </w:rPr>
        <w:t>Session Management: Secure session handling with configurable timeout periods</w:t>
      </w:r>
    </w:p>
    <w:p w14:paraId="3AC19787" w14:textId="646FA7AD" w:rsidR="00212289" w:rsidRPr="00212289" w:rsidRDefault="00212289" w:rsidP="00212289">
      <w:pPr>
        <w:numPr>
          <w:ilvl w:val="0"/>
          <w:numId w:val="4"/>
        </w:numPr>
        <w:rPr>
          <w:lang w:val="en-IN"/>
        </w:rPr>
      </w:pPr>
      <w:r w:rsidRPr="00212289">
        <w:rPr>
          <w:lang w:val="en-IN"/>
        </w:rPr>
        <w:t>Multi-Factor Authentication: Optional 2FA support for enhanced security</w:t>
      </w:r>
    </w:p>
    <w:p w14:paraId="2FDEEE16" w14:textId="2A807AC1" w:rsidR="00212289" w:rsidRPr="00212289" w:rsidRDefault="00212289" w:rsidP="00212289">
      <w:pPr>
        <w:numPr>
          <w:ilvl w:val="0"/>
          <w:numId w:val="4"/>
        </w:numPr>
        <w:rPr>
          <w:lang w:val="en-IN"/>
        </w:rPr>
      </w:pPr>
      <w:r w:rsidRPr="00212289">
        <w:rPr>
          <w:lang w:val="en-IN"/>
        </w:rPr>
        <w:t>Single Sign-On (SSO): Enterprise SSO integration capabilities for organizational accounts</w:t>
      </w:r>
    </w:p>
    <w:p w14:paraId="166085E1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User Input Validation</w:t>
      </w:r>
    </w:p>
    <w:p w14:paraId="0FFCD1F2" w14:textId="66EC1D60" w:rsidR="00212289" w:rsidRPr="00212289" w:rsidRDefault="00212289" w:rsidP="00212289">
      <w:pPr>
        <w:numPr>
          <w:ilvl w:val="0"/>
          <w:numId w:val="5"/>
        </w:numPr>
        <w:rPr>
          <w:lang w:val="en-IN"/>
        </w:rPr>
      </w:pPr>
      <w:r w:rsidRPr="00212289">
        <w:rPr>
          <w:lang w:val="en-IN"/>
        </w:rPr>
        <w:t>Real-time Validation: Field validation on blur to provide immediate feedback</w:t>
      </w:r>
    </w:p>
    <w:p w14:paraId="710EF625" w14:textId="2E4D4F68" w:rsidR="00212289" w:rsidRPr="00212289" w:rsidRDefault="00212289" w:rsidP="00212289">
      <w:pPr>
        <w:numPr>
          <w:ilvl w:val="0"/>
          <w:numId w:val="5"/>
        </w:numPr>
        <w:rPr>
          <w:lang w:val="en-IN"/>
        </w:rPr>
      </w:pPr>
      <w:r w:rsidRPr="00212289">
        <w:rPr>
          <w:lang w:val="en-IN"/>
        </w:rPr>
        <w:t>Email Format Verification: Automatic email format validation with specialized mobile keyboards</w:t>
      </w:r>
    </w:p>
    <w:p w14:paraId="6605E359" w14:textId="4503652D" w:rsidR="00212289" w:rsidRPr="00212289" w:rsidRDefault="00212289" w:rsidP="00212289">
      <w:pPr>
        <w:numPr>
          <w:ilvl w:val="0"/>
          <w:numId w:val="5"/>
        </w:numPr>
        <w:rPr>
          <w:lang w:val="en-IN"/>
        </w:rPr>
      </w:pPr>
      <w:r w:rsidRPr="00212289">
        <w:rPr>
          <w:lang w:val="en-IN"/>
        </w:rPr>
        <w:t>Password Strength Indicators: Visual feedback for password requirements and strength</w:t>
      </w:r>
    </w:p>
    <w:p w14:paraId="0AEFBB8E" w14:textId="37474A8A" w:rsidR="00212289" w:rsidRPr="00212289" w:rsidRDefault="00212289" w:rsidP="00212289">
      <w:pPr>
        <w:numPr>
          <w:ilvl w:val="0"/>
          <w:numId w:val="5"/>
        </w:numPr>
        <w:rPr>
          <w:lang w:val="en-IN"/>
        </w:rPr>
      </w:pPr>
      <w:r w:rsidRPr="00212289">
        <w:rPr>
          <w:lang w:val="en-IN"/>
        </w:rPr>
        <w:t>Error Handling: Clear, actionable error messages for failed authentication attempts</w:t>
      </w:r>
    </w:p>
    <w:p w14:paraId="29FAF17B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Password Management</w:t>
      </w:r>
    </w:p>
    <w:p w14:paraId="1B0ECCAF" w14:textId="3BEABC51" w:rsidR="00212289" w:rsidRPr="00212289" w:rsidRDefault="00212289" w:rsidP="00212289">
      <w:pPr>
        <w:numPr>
          <w:ilvl w:val="0"/>
          <w:numId w:val="6"/>
        </w:numPr>
        <w:rPr>
          <w:lang w:val="en-IN"/>
        </w:rPr>
      </w:pPr>
      <w:r w:rsidRPr="00212289">
        <w:rPr>
          <w:lang w:val="en-IN"/>
        </w:rPr>
        <w:t>Forgot Password Flow: Streamlined password reset process with secure token generation</w:t>
      </w:r>
    </w:p>
    <w:p w14:paraId="21CF169D" w14:textId="6ABBA661" w:rsidR="00212289" w:rsidRPr="00212289" w:rsidRDefault="00212289" w:rsidP="00212289">
      <w:pPr>
        <w:numPr>
          <w:ilvl w:val="0"/>
          <w:numId w:val="6"/>
        </w:numPr>
        <w:rPr>
          <w:lang w:val="en-IN"/>
        </w:rPr>
      </w:pPr>
      <w:r w:rsidRPr="00212289">
        <w:rPr>
          <w:lang w:val="en-IN"/>
        </w:rPr>
        <w:t>Password Recovery: Multiple recovery options including email-based reset</w:t>
      </w:r>
    </w:p>
    <w:p w14:paraId="20A351FD" w14:textId="711FC453" w:rsidR="00212289" w:rsidRPr="00212289" w:rsidRDefault="00212289" w:rsidP="00212289">
      <w:pPr>
        <w:numPr>
          <w:ilvl w:val="0"/>
          <w:numId w:val="6"/>
        </w:numPr>
        <w:rPr>
          <w:lang w:val="en-IN"/>
        </w:rPr>
      </w:pPr>
      <w:r w:rsidRPr="00212289">
        <w:rPr>
          <w:lang w:val="en-IN"/>
        </w:rPr>
        <w:t>Password Requirements: Enforced security standards for password complexity</w:t>
      </w:r>
    </w:p>
    <w:p w14:paraId="348D1F4B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User Experience Features</w:t>
      </w:r>
    </w:p>
    <w:p w14:paraId="24F6458F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Interface Design</w:t>
      </w:r>
    </w:p>
    <w:p w14:paraId="16D7331A" w14:textId="01AD5197" w:rsidR="00212289" w:rsidRPr="00212289" w:rsidRDefault="00212289" w:rsidP="00212289">
      <w:pPr>
        <w:numPr>
          <w:ilvl w:val="0"/>
          <w:numId w:val="7"/>
        </w:numPr>
        <w:rPr>
          <w:lang w:val="en-IN"/>
        </w:rPr>
      </w:pPr>
      <w:r w:rsidRPr="00212289">
        <w:rPr>
          <w:lang w:val="en-IN"/>
        </w:rPr>
        <w:t>Responsive Design: Mobile-optimized interface with touch-friendly controls</w:t>
      </w:r>
    </w:p>
    <w:p w14:paraId="58D0301B" w14:textId="623AB7E2" w:rsidR="00212289" w:rsidRPr="00212289" w:rsidRDefault="00212289" w:rsidP="00212289">
      <w:pPr>
        <w:numPr>
          <w:ilvl w:val="0"/>
          <w:numId w:val="7"/>
        </w:numPr>
        <w:rPr>
          <w:lang w:val="en-IN"/>
        </w:rPr>
      </w:pPr>
      <w:r w:rsidRPr="00212289">
        <w:rPr>
          <w:lang w:val="en-IN"/>
        </w:rPr>
        <w:t>Auto-focus: Automatic focus on the first input field to reduce user interactions</w:t>
      </w:r>
    </w:p>
    <w:p w14:paraId="45D25679" w14:textId="733AAA9B" w:rsidR="00212289" w:rsidRPr="00212289" w:rsidRDefault="00212289" w:rsidP="00212289">
      <w:pPr>
        <w:numPr>
          <w:ilvl w:val="0"/>
          <w:numId w:val="7"/>
        </w:numPr>
        <w:rPr>
          <w:lang w:val="en-IN"/>
        </w:rPr>
      </w:pPr>
      <w:r w:rsidRPr="00212289">
        <w:rPr>
          <w:lang w:val="en-IN"/>
        </w:rPr>
        <w:t>Clickable Labels: Enhanced accessibility with clickable form labels</w:t>
      </w:r>
    </w:p>
    <w:p w14:paraId="314C318E" w14:textId="2CAFF432" w:rsidR="00212289" w:rsidRPr="00212289" w:rsidRDefault="00212289" w:rsidP="00212289">
      <w:pPr>
        <w:numPr>
          <w:ilvl w:val="0"/>
          <w:numId w:val="7"/>
        </w:numPr>
        <w:rPr>
          <w:lang w:val="en-IN"/>
        </w:rPr>
      </w:pPr>
      <w:r w:rsidRPr="00212289">
        <w:rPr>
          <w:lang w:val="en-IN"/>
        </w:rPr>
        <w:t>Loading States: Clear feedback during authentication processing</w:t>
      </w:r>
    </w:p>
    <w:p w14:paraId="5315E702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Accessibility Features</w:t>
      </w:r>
    </w:p>
    <w:p w14:paraId="0A4C0A14" w14:textId="7537ED9D" w:rsidR="00212289" w:rsidRPr="00212289" w:rsidRDefault="00212289" w:rsidP="00212289">
      <w:pPr>
        <w:numPr>
          <w:ilvl w:val="0"/>
          <w:numId w:val="8"/>
        </w:numPr>
        <w:rPr>
          <w:lang w:val="en-IN"/>
        </w:rPr>
      </w:pPr>
      <w:r w:rsidRPr="00212289">
        <w:rPr>
          <w:lang w:val="en-IN"/>
        </w:rPr>
        <w:t>Screen Reader Support: ARIA labels and keyboard navigation compatibility</w:t>
      </w:r>
    </w:p>
    <w:p w14:paraId="222B4648" w14:textId="7DA39CDD" w:rsidR="00212289" w:rsidRPr="00212289" w:rsidRDefault="00212289" w:rsidP="00212289">
      <w:pPr>
        <w:numPr>
          <w:ilvl w:val="0"/>
          <w:numId w:val="8"/>
        </w:numPr>
        <w:rPr>
          <w:lang w:val="en-IN"/>
        </w:rPr>
      </w:pPr>
      <w:r w:rsidRPr="00212289">
        <w:rPr>
          <w:lang w:val="en-IN"/>
        </w:rPr>
        <w:t>High Contrast Mode: Accessibility options for visually impaired users</w:t>
      </w:r>
    </w:p>
    <w:p w14:paraId="713407A7" w14:textId="08C5BBCE" w:rsidR="00212289" w:rsidRPr="00212289" w:rsidRDefault="00212289" w:rsidP="00212289">
      <w:pPr>
        <w:numPr>
          <w:ilvl w:val="0"/>
          <w:numId w:val="8"/>
        </w:numPr>
        <w:rPr>
          <w:lang w:val="en-IN"/>
        </w:rPr>
      </w:pPr>
      <w:r w:rsidRPr="00212289">
        <w:rPr>
          <w:lang w:val="en-IN"/>
        </w:rPr>
        <w:t>Keyboard Navigation: Full keyboard accessibility for all interactive elements</w:t>
      </w:r>
    </w:p>
    <w:p w14:paraId="74168727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Branding and Visual Design</w:t>
      </w:r>
    </w:p>
    <w:p w14:paraId="1F4BDC2E" w14:textId="55FB9F51" w:rsidR="00212289" w:rsidRPr="00212289" w:rsidRDefault="00212289" w:rsidP="00212289">
      <w:pPr>
        <w:numPr>
          <w:ilvl w:val="0"/>
          <w:numId w:val="9"/>
        </w:numPr>
        <w:rPr>
          <w:lang w:val="en-IN"/>
        </w:rPr>
      </w:pPr>
      <w:r w:rsidRPr="00212289">
        <w:rPr>
          <w:lang w:val="en-IN"/>
        </w:rPr>
        <w:t>Brand Consistency: Alignment with VWO's overall design system and color scheme</w:t>
      </w:r>
    </w:p>
    <w:p w14:paraId="3C4A91AD" w14:textId="148E55A2" w:rsidR="00212289" w:rsidRPr="00212289" w:rsidRDefault="00212289" w:rsidP="00212289">
      <w:pPr>
        <w:numPr>
          <w:ilvl w:val="0"/>
          <w:numId w:val="9"/>
        </w:numPr>
        <w:rPr>
          <w:lang w:val="en-IN"/>
        </w:rPr>
      </w:pPr>
      <w:r w:rsidRPr="00212289">
        <w:rPr>
          <w:lang w:val="en-IN"/>
        </w:rPr>
        <w:t>Visual Appeal: Professional, trustworthy appearance that builds user confidence</w:t>
      </w:r>
    </w:p>
    <w:p w14:paraId="13C35FD5" w14:textId="3377D46F" w:rsidR="00212289" w:rsidRPr="00212289" w:rsidRDefault="00212289" w:rsidP="00212289">
      <w:pPr>
        <w:numPr>
          <w:ilvl w:val="0"/>
          <w:numId w:val="9"/>
        </w:numPr>
        <w:rPr>
          <w:lang w:val="en-IN"/>
        </w:rPr>
      </w:pPr>
      <w:r w:rsidRPr="00212289">
        <w:rPr>
          <w:lang w:val="en-IN"/>
        </w:rPr>
        <w:t>Theme Support: Light and Dark Mode options as highlighted in current announcements</w:t>
      </w:r>
    </w:p>
    <w:p w14:paraId="49403AE1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Technical Requirements</w:t>
      </w:r>
    </w:p>
    <w:p w14:paraId="401FB509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lastRenderedPageBreak/>
        <w:t>Security Specifications</w:t>
      </w:r>
    </w:p>
    <w:p w14:paraId="1B70F84F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Data Protection</w:t>
      </w:r>
    </w:p>
    <w:p w14:paraId="57F2A09A" w14:textId="62E1AE2E" w:rsidR="00212289" w:rsidRPr="00212289" w:rsidRDefault="00212289" w:rsidP="00212289">
      <w:pPr>
        <w:numPr>
          <w:ilvl w:val="0"/>
          <w:numId w:val="10"/>
        </w:numPr>
        <w:rPr>
          <w:lang w:val="en-IN"/>
        </w:rPr>
      </w:pPr>
      <w:r w:rsidRPr="00212289">
        <w:rPr>
          <w:lang w:val="en-IN"/>
        </w:rPr>
        <w:t>Encryption: End-to-end encryption for all authentication data transmission</w:t>
      </w:r>
    </w:p>
    <w:p w14:paraId="12080CBD" w14:textId="06E3FBAC" w:rsidR="00212289" w:rsidRPr="00212289" w:rsidRDefault="00212289" w:rsidP="00212289">
      <w:pPr>
        <w:numPr>
          <w:ilvl w:val="0"/>
          <w:numId w:val="10"/>
        </w:numPr>
        <w:rPr>
          <w:lang w:val="en-IN"/>
        </w:rPr>
      </w:pPr>
      <w:r w:rsidRPr="00212289">
        <w:rPr>
          <w:lang w:val="en-IN"/>
        </w:rPr>
        <w:t>Secure Storage: Encrypted password storage using industry-standard hashing algorithms</w:t>
      </w:r>
    </w:p>
    <w:p w14:paraId="59DD6B80" w14:textId="54E150B2" w:rsidR="00212289" w:rsidRPr="00212289" w:rsidRDefault="00212289" w:rsidP="00212289">
      <w:pPr>
        <w:numPr>
          <w:ilvl w:val="0"/>
          <w:numId w:val="10"/>
        </w:numPr>
        <w:rPr>
          <w:lang w:val="en-IN"/>
        </w:rPr>
      </w:pPr>
      <w:r w:rsidRPr="00212289">
        <w:rPr>
          <w:lang w:val="en-IN"/>
        </w:rPr>
        <w:t>Session Security: Secure session token generation and management</w:t>
      </w:r>
    </w:p>
    <w:p w14:paraId="1E71FA39" w14:textId="77E2DA65" w:rsidR="00212289" w:rsidRPr="00212289" w:rsidRDefault="00212289" w:rsidP="00212289">
      <w:pPr>
        <w:numPr>
          <w:ilvl w:val="0"/>
          <w:numId w:val="10"/>
        </w:numPr>
        <w:rPr>
          <w:lang w:val="en-IN"/>
        </w:rPr>
      </w:pPr>
      <w:r w:rsidRPr="00212289">
        <w:rPr>
          <w:lang w:val="en-IN"/>
        </w:rPr>
        <w:t>HTTPS Enforcement: SSL/TLS encryption for all login communications</w:t>
      </w:r>
    </w:p>
    <w:p w14:paraId="159925B1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Compliance Standards</w:t>
      </w:r>
    </w:p>
    <w:p w14:paraId="2F47A7A2" w14:textId="7353FB76" w:rsidR="00212289" w:rsidRPr="00212289" w:rsidRDefault="00212289" w:rsidP="00212289">
      <w:pPr>
        <w:numPr>
          <w:ilvl w:val="0"/>
          <w:numId w:val="11"/>
        </w:numPr>
        <w:rPr>
          <w:lang w:val="en-IN"/>
        </w:rPr>
      </w:pPr>
      <w:r w:rsidRPr="00212289">
        <w:rPr>
          <w:lang w:val="en-IN"/>
        </w:rPr>
        <w:t>GDPR Compliance: European data protection regulation adherence for user data handling</w:t>
      </w:r>
    </w:p>
    <w:p w14:paraId="6AF6AB65" w14:textId="0F8EC624" w:rsidR="00212289" w:rsidRPr="00212289" w:rsidRDefault="00212289" w:rsidP="00212289">
      <w:pPr>
        <w:numPr>
          <w:ilvl w:val="0"/>
          <w:numId w:val="11"/>
        </w:numPr>
        <w:rPr>
          <w:lang w:val="en-IN"/>
        </w:rPr>
      </w:pPr>
      <w:r w:rsidRPr="00212289">
        <w:rPr>
          <w:lang w:val="en-IN"/>
        </w:rPr>
        <w:t>Enterprise Security: Support for enterprise security policies and audit requirements</w:t>
      </w:r>
    </w:p>
    <w:p w14:paraId="141A2EB7" w14:textId="7D931B64" w:rsidR="00212289" w:rsidRPr="00212289" w:rsidRDefault="00212289" w:rsidP="00212289">
      <w:pPr>
        <w:numPr>
          <w:ilvl w:val="0"/>
          <w:numId w:val="11"/>
        </w:numPr>
        <w:rPr>
          <w:lang w:val="en-IN"/>
        </w:rPr>
      </w:pPr>
      <w:r w:rsidRPr="00212289">
        <w:rPr>
          <w:lang w:val="en-IN"/>
        </w:rPr>
        <w:t>Rate Limiting: Protection against brute force attacks through request throttling</w:t>
      </w:r>
    </w:p>
    <w:p w14:paraId="4B7EE10C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Performance Requirements</w:t>
      </w:r>
    </w:p>
    <w:p w14:paraId="5D8C5689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Load Time Optimization</w:t>
      </w:r>
    </w:p>
    <w:p w14:paraId="6BE0A30E" w14:textId="6DF22570" w:rsidR="00212289" w:rsidRPr="00212289" w:rsidRDefault="00212289" w:rsidP="00212289">
      <w:pPr>
        <w:numPr>
          <w:ilvl w:val="0"/>
          <w:numId w:val="12"/>
        </w:numPr>
        <w:rPr>
          <w:lang w:val="en-IN"/>
        </w:rPr>
      </w:pPr>
      <w:r w:rsidRPr="00212289">
        <w:rPr>
          <w:lang w:val="en-IN"/>
        </w:rPr>
        <w:t>Page Load Speed: Login page loading within 2 seconds on standard connections</w:t>
      </w:r>
    </w:p>
    <w:p w14:paraId="23DC2F66" w14:textId="393CD633" w:rsidR="00212289" w:rsidRPr="00212289" w:rsidRDefault="00212289" w:rsidP="00212289">
      <w:pPr>
        <w:numPr>
          <w:ilvl w:val="0"/>
          <w:numId w:val="12"/>
        </w:numPr>
        <w:rPr>
          <w:lang w:val="en-IN"/>
        </w:rPr>
      </w:pPr>
      <w:r w:rsidRPr="00212289">
        <w:rPr>
          <w:lang w:val="en-IN"/>
        </w:rPr>
        <w:t>Asset Optimization: Compressed images and minified CSS/JavaScript files</w:t>
      </w:r>
    </w:p>
    <w:p w14:paraId="51131154" w14:textId="625D8825" w:rsidR="00212289" w:rsidRPr="00212289" w:rsidRDefault="00212289" w:rsidP="00212289">
      <w:pPr>
        <w:numPr>
          <w:ilvl w:val="0"/>
          <w:numId w:val="12"/>
        </w:numPr>
        <w:rPr>
          <w:lang w:val="en-IN"/>
        </w:rPr>
      </w:pPr>
      <w:r w:rsidRPr="00212289">
        <w:rPr>
          <w:lang w:val="en-IN"/>
        </w:rPr>
        <w:t>CDN Integration: Content delivery network utilization for global performance</w:t>
      </w:r>
    </w:p>
    <w:p w14:paraId="638CA2F9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Scalability</w:t>
      </w:r>
    </w:p>
    <w:p w14:paraId="25551408" w14:textId="3498BB7D" w:rsidR="00212289" w:rsidRPr="00212289" w:rsidRDefault="00212289" w:rsidP="00212289">
      <w:pPr>
        <w:numPr>
          <w:ilvl w:val="0"/>
          <w:numId w:val="13"/>
        </w:numPr>
        <w:rPr>
          <w:lang w:val="en-IN"/>
        </w:rPr>
      </w:pPr>
      <w:r w:rsidRPr="00212289">
        <w:rPr>
          <w:lang w:val="en-IN"/>
        </w:rPr>
        <w:t>High Availability: 99.9% uptime to support VWO's global user base</w:t>
      </w:r>
    </w:p>
    <w:p w14:paraId="4BEE4E1F" w14:textId="76F1C829" w:rsidR="00212289" w:rsidRPr="00212289" w:rsidRDefault="00212289" w:rsidP="00212289">
      <w:pPr>
        <w:numPr>
          <w:ilvl w:val="0"/>
          <w:numId w:val="13"/>
        </w:numPr>
        <w:rPr>
          <w:lang w:val="en-IN"/>
        </w:rPr>
      </w:pPr>
      <w:r w:rsidRPr="00212289">
        <w:rPr>
          <w:lang w:val="en-IN"/>
        </w:rPr>
        <w:t>Concurrent Users: Support for thousands of simultaneous login attempts</w:t>
      </w:r>
    </w:p>
    <w:p w14:paraId="1037E597" w14:textId="252426D0" w:rsidR="00212289" w:rsidRPr="00212289" w:rsidRDefault="00212289" w:rsidP="00212289">
      <w:pPr>
        <w:numPr>
          <w:ilvl w:val="0"/>
          <w:numId w:val="13"/>
        </w:numPr>
        <w:rPr>
          <w:lang w:val="en-IN"/>
        </w:rPr>
      </w:pPr>
      <w:r w:rsidRPr="00212289">
        <w:rPr>
          <w:lang w:val="en-IN"/>
        </w:rPr>
        <w:t>Geographic Distribution: Multi-region deployment for optimal global performance</w:t>
      </w:r>
    </w:p>
    <w:p w14:paraId="4B6F7BAA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Integration Requirements</w:t>
      </w:r>
    </w:p>
    <w:p w14:paraId="0EE8103D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Platform Integrations</w:t>
      </w:r>
    </w:p>
    <w:p w14:paraId="77C3A1B7" w14:textId="14E0ABF1" w:rsidR="00212289" w:rsidRPr="00212289" w:rsidRDefault="00212289" w:rsidP="00212289">
      <w:pPr>
        <w:numPr>
          <w:ilvl w:val="0"/>
          <w:numId w:val="14"/>
        </w:numPr>
        <w:rPr>
          <w:lang w:val="en-IN"/>
        </w:rPr>
      </w:pPr>
      <w:r w:rsidRPr="00212289">
        <w:rPr>
          <w:lang w:val="en-IN"/>
        </w:rPr>
        <w:t>VWO Core Platform: Seamless transition to main dashboard after successful authentication</w:t>
      </w:r>
    </w:p>
    <w:p w14:paraId="271FD41B" w14:textId="0A30EADC" w:rsidR="00212289" w:rsidRPr="00212289" w:rsidRDefault="00212289" w:rsidP="00212289">
      <w:pPr>
        <w:numPr>
          <w:ilvl w:val="0"/>
          <w:numId w:val="14"/>
        </w:numPr>
        <w:rPr>
          <w:lang w:val="en-IN"/>
        </w:rPr>
      </w:pPr>
      <w:r w:rsidRPr="00212289">
        <w:rPr>
          <w:lang w:val="en-IN"/>
        </w:rPr>
        <w:t>Analytics Integration: Login success/failure tracking for platform optimization</w:t>
      </w:r>
    </w:p>
    <w:p w14:paraId="0B18D592" w14:textId="11AEB724" w:rsidR="00212289" w:rsidRPr="00212289" w:rsidRDefault="00212289" w:rsidP="00212289">
      <w:pPr>
        <w:numPr>
          <w:ilvl w:val="0"/>
          <w:numId w:val="14"/>
        </w:numPr>
        <w:rPr>
          <w:lang w:val="en-IN"/>
        </w:rPr>
      </w:pPr>
      <w:r w:rsidRPr="00212289">
        <w:rPr>
          <w:lang w:val="en-IN"/>
        </w:rPr>
        <w:t>Customer Support: Integration with support systems for login assistance</w:t>
      </w:r>
    </w:p>
    <w:p w14:paraId="52C5F9A3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Third-Party Services</w:t>
      </w:r>
    </w:p>
    <w:p w14:paraId="1006B384" w14:textId="0ADAC5C0" w:rsidR="00212289" w:rsidRPr="00212289" w:rsidRDefault="00212289" w:rsidP="00212289">
      <w:pPr>
        <w:numPr>
          <w:ilvl w:val="0"/>
          <w:numId w:val="15"/>
        </w:numPr>
        <w:rPr>
          <w:lang w:val="en-IN"/>
        </w:rPr>
      </w:pPr>
      <w:r w:rsidRPr="00212289">
        <w:rPr>
          <w:lang w:val="en-IN"/>
        </w:rPr>
        <w:t>Enterprise SSO: Support for SAML, OAuth, and other enterprise authentication protocols</w:t>
      </w:r>
    </w:p>
    <w:p w14:paraId="6C218580" w14:textId="76B4A2E9" w:rsidR="00212289" w:rsidRPr="00212289" w:rsidRDefault="00212289" w:rsidP="00212289">
      <w:pPr>
        <w:numPr>
          <w:ilvl w:val="0"/>
          <w:numId w:val="15"/>
        </w:numPr>
        <w:rPr>
          <w:lang w:val="en-IN"/>
        </w:rPr>
      </w:pPr>
      <w:r w:rsidRPr="00212289">
        <w:rPr>
          <w:lang w:val="en-IN"/>
        </w:rPr>
        <w:t>Social Login: Optional integration with Google, Microsoft, and other identity providers</w:t>
      </w:r>
    </w:p>
    <w:p w14:paraId="5D0B6254" w14:textId="05E10908" w:rsidR="00212289" w:rsidRPr="00212289" w:rsidRDefault="00212289" w:rsidP="00212289">
      <w:pPr>
        <w:numPr>
          <w:ilvl w:val="0"/>
          <w:numId w:val="15"/>
        </w:numPr>
        <w:rPr>
          <w:lang w:val="en-IN"/>
        </w:rPr>
      </w:pPr>
      <w:r w:rsidRPr="00212289">
        <w:rPr>
          <w:lang w:val="en-IN"/>
        </w:rPr>
        <w:t>Marketing Tools: Integration with customer onboarding and analytics platforms</w:t>
      </w:r>
    </w:p>
    <w:p w14:paraId="18C820D6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User Journey and Flow</w:t>
      </w:r>
    </w:p>
    <w:p w14:paraId="50A06FEF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New User Experience</w:t>
      </w:r>
    </w:p>
    <w:p w14:paraId="35F2F486" w14:textId="77777777" w:rsidR="00212289" w:rsidRPr="00212289" w:rsidRDefault="00212289" w:rsidP="00212289">
      <w:pPr>
        <w:numPr>
          <w:ilvl w:val="0"/>
          <w:numId w:val="16"/>
        </w:numPr>
        <w:rPr>
          <w:lang w:val="en-IN"/>
        </w:rPr>
      </w:pPr>
      <w:r w:rsidRPr="00212289">
        <w:rPr>
          <w:lang w:val="en-IN"/>
        </w:rPr>
        <w:t>Discovery: User arrives at login page from VWO marketing materials or referrals</w:t>
      </w:r>
    </w:p>
    <w:p w14:paraId="449B8435" w14:textId="1E782849" w:rsidR="00212289" w:rsidRPr="00212289" w:rsidRDefault="00212289" w:rsidP="00212289">
      <w:pPr>
        <w:numPr>
          <w:ilvl w:val="0"/>
          <w:numId w:val="16"/>
        </w:numPr>
        <w:rPr>
          <w:lang w:val="en-IN"/>
        </w:rPr>
      </w:pPr>
      <w:r w:rsidRPr="00212289">
        <w:rPr>
          <w:lang w:val="en-IN"/>
        </w:rPr>
        <w:lastRenderedPageBreak/>
        <w:t>Registration Path: Clear call-to-action for free trial signup with minimal friction</w:t>
      </w:r>
    </w:p>
    <w:p w14:paraId="1D2BC2B1" w14:textId="292A98A8" w:rsidR="00212289" w:rsidRPr="00212289" w:rsidRDefault="00212289" w:rsidP="00212289">
      <w:pPr>
        <w:numPr>
          <w:ilvl w:val="0"/>
          <w:numId w:val="16"/>
        </w:numPr>
        <w:rPr>
          <w:lang w:val="en-IN"/>
        </w:rPr>
      </w:pPr>
      <w:r w:rsidRPr="00212289">
        <w:rPr>
          <w:lang w:val="en-IN"/>
        </w:rPr>
        <w:t>Onboarding: Guided introduction to VWO's capabilities post-registration</w:t>
      </w:r>
    </w:p>
    <w:p w14:paraId="32D8C72F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Returning User Experience</w:t>
      </w:r>
    </w:p>
    <w:p w14:paraId="415E2978" w14:textId="622F307B" w:rsidR="00212289" w:rsidRPr="00212289" w:rsidRDefault="00212289" w:rsidP="00212289">
      <w:pPr>
        <w:numPr>
          <w:ilvl w:val="0"/>
          <w:numId w:val="17"/>
        </w:numPr>
        <w:rPr>
          <w:lang w:val="en-IN"/>
        </w:rPr>
      </w:pPr>
      <w:r w:rsidRPr="00212289">
        <w:rPr>
          <w:lang w:val="en-IN"/>
        </w:rPr>
        <w:t>Quick Access: Streamlined login process with remembered credentials option</w:t>
      </w:r>
    </w:p>
    <w:p w14:paraId="5469C0CD" w14:textId="4763DB84" w:rsidR="00212289" w:rsidRPr="00212289" w:rsidRDefault="00212289" w:rsidP="00212289">
      <w:pPr>
        <w:numPr>
          <w:ilvl w:val="0"/>
          <w:numId w:val="17"/>
        </w:numPr>
        <w:rPr>
          <w:lang w:val="en-IN"/>
        </w:rPr>
      </w:pPr>
      <w:r w:rsidRPr="00212289">
        <w:rPr>
          <w:lang w:val="en-IN"/>
        </w:rPr>
        <w:t>Dashboard Transition: Immediate access to personalized VWO dashboard</w:t>
      </w:r>
    </w:p>
    <w:p w14:paraId="78165B00" w14:textId="5CE921F4" w:rsidR="00212289" w:rsidRPr="00212289" w:rsidRDefault="00212289" w:rsidP="00212289">
      <w:pPr>
        <w:numPr>
          <w:ilvl w:val="0"/>
          <w:numId w:val="17"/>
        </w:numPr>
        <w:rPr>
          <w:lang w:val="en-IN"/>
        </w:rPr>
      </w:pPr>
      <w:r w:rsidRPr="00212289">
        <w:rPr>
          <w:lang w:val="en-IN"/>
        </w:rPr>
        <w:t>Recent Activity: Context preservation from previous sessions</w:t>
      </w:r>
    </w:p>
    <w:p w14:paraId="0CAE09BC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Error Recovery Flow</w:t>
      </w:r>
    </w:p>
    <w:p w14:paraId="0BB83928" w14:textId="76C88705" w:rsidR="00212289" w:rsidRPr="00212289" w:rsidRDefault="00212289" w:rsidP="00212289">
      <w:pPr>
        <w:numPr>
          <w:ilvl w:val="0"/>
          <w:numId w:val="18"/>
        </w:numPr>
        <w:rPr>
          <w:lang w:val="en-IN"/>
        </w:rPr>
      </w:pPr>
      <w:r w:rsidRPr="00212289">
        <w:rPr>
          <w:lang w:val="en-IN"/>
        </w:rPr>
        <w:t>Error Identification: Clear messaging for authentication failures</w:t>
      </w:r>
    </w:p>
    <w:p w14:paraId="35756E6D" w14:textId="05F0D4EA" w:rsidR="00212289" w:rsidRPr="00212289" w:rsidRDefault="00212289" w:rsidP="00212289">
      <w:pPr>
        <w:numPr>
          <w:ilvl w:val="0"/>
          <w:numId w:val="18"/>
        </w:numPr>
        <w:rPr>
          <w:lang w:val="en-IN"/>
        </w:rPr>
      </w:pPr>
      <w:r w:rsidRPr="00212289">
        <w:rPr>
          <w:lang w:val="en-IN"/>
        </w:rPr>
        <w:t>Recovery Options: Multiple paths for account recovery and support</w:t>
      </w:r>
    </w:p>
    <w:p w14:paraId="751A1C98" w14:textId="0324BF7F" w:rsidR="00212289" w:rsidRPr="00212289" w:rsidRDefault="00212289" w:rsidP="00212289">
      <w:pPr>
        <w:numPr>
          <w:ilvl w:val="0"/>
          <w:numId w:val="18"/>
        </w:numPr>
        <w:rPr>
          <w:lang w:val="en-IN"/>
        </w:rPr>
      </w:pPr>
      <w:r w:rsidRPr="00212289">
        <w:rPr>
          <w:lang w:val="en-IN"/>
        </w:rPr>
        <w:t>Success Confirmation: Clear indication of successful login completion</w:t>
      </w:r>
    </w:p>
    <w:p w14:paraId="05C7DAA0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Success Metrics and KPIs</w:t>
      </w:r>
    </w:p>
    <w:p w14:paraId="5F1AD2B6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Performance Metrics</w:t>
      </w:r>
    </w:p>
    <w:p w14:paraId="23127EDD" w14:textId="77777777" w:rsidR="00212289" w:rsidRPr="00212289" w:rsidRDefault="00212289" w:rsidP="00212289">
      <w:pPr>
        <w:numPr>
          <w:ilvl w:val="0"/>
          <w:numId w:val="19"/>
        </w:numPr>
        <w:rPr>
          <w:lang w:val="en-IN"/>
        </w:rPr>
      </w:pPr>
      <w:r w:rsidRPr="00212289">
        <w:rPr>
          <w:lang w:val="en-IN"/>
        </w:rPr>
        <w:t>Login Success Rate: Target 95%+ successful authentication attempts</w:t>
      </w:r>
    </w:p>
    <w:p w14:paraId="1799A999" w14:textId="77777777" w:rsidR="00212289" w:rsidRPr="00212289" w:rsidRDefault="00212289" w:rsidP="00212289">
      <w:pPr>
        <w:numPr>
          <w:ilvl w:val="0"/>
          <w:numId w:val="19"/>
        </w:numPr>
        <w:rPr>
          <w:lang w:val="en-IN"/>
        </w:rPr>
      </w:pPr>
      <w:r w:rsidRPr="00212289">
        <w:rPr>
          <w:lang w:val="en-IN"/>
        </w:rPr>
        <w:t>Page Load Time: Maintain sub-2-second login page loading</w:t>
      </w:r>
    </w:p>
    <w:p w14:paraId="7D0C06BB" w14:textId="77777777" w:rsidR="00212289" w:rsidRPr="00212289" w:rsidRDefault="00212289" w:rsidP="00212289">
      <w:pPr>
        <w:numPr>
          <w:ilvl w:val="0"/>
          <w:numId w:val="19"/>
        </w:numPr>
        <w:rPr>
          <w:lang w:val="en-IN"/>
        </w:rPr>
      </w:pPr>
      <w:r w:rsidRPr="00212289">
        <w:rPr>
          <w:lang w:val="en-IN"/>
        </w:rPr>
        <w:t>User Satisfaction: Achieve 90%+ user satisfaction scores for login experience</w:t>
      </w:r>
    </w:p>
    <w:p w14:paraId="516B1DF5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Security Metrics</w:t>
      </w:r>
    </w:p>
    <w:p w14:paraId="15691ABF" w14:textId="77777777" w:rsidR="00212289" w:rsidRPr="00212289" w:rsidRDefault="00212289" w:rsidP="00212289">
      <w:pPr>
        <w:numPr>
          <w:ilvl w:val="0"/>
          <w:numId w:val="20"/>
        </w:numPr>
        <w:rPr>
          <w:lang w:val="en-IN"/>
        </w:rPr>
      </w:pPr>
      <w:r w:rsidRPr="00212289">
        <w:rPr>
          <w:lang w:val="en-IN"/>
        </w:rPr>
        <w:t>Security Incidents: Zero successful brute force attacks or unauthorized access</w:t>
      </w:r>
    </w:p>
    <w:p w14:paraId="7C33C396" w14:textId="77777777" w:rsidR="00212289" w:rsidRPr="00212289" w:rsidRDefault="00212289" w:rsidP="00212289">
      <w:pPr>
        <w:numPr>
          <w:ilvl w:val="0"/>
          <w:numId w:val="20"/>
        </w:numPr>
        <w:rPr>
          <w:lang w:val="en-IN"/>
        </w:rPr>
      </w:pPr>
      <w:r w:rsidRPr="00212289">
        <w:rPr>
          <w:lang w:val="en-IN"/>
        </w:rPr>
        <w:t>Compliance Adherence: 100% compliance with security audit requirements</w:t>
      </w:r>
    </w:p>
    <w:p w14:paraId="68E34627" w14:textId="77777777" w:rsidR="00212289" w:rsidRPr="00212289" w:rsidRDefault="00212289" w:rsidP="00212289">
      <w:pPr>
        <w:numPr>
          <w:ilvl w:val="0"/>
          <w:numId w:val="20"/>
        </w:numPr>
        <w:rPr>
          <w:lang w:val="en-IN"/>
        </w:rPr>
      </w:pPr>
      <w:r w:rsidRPr="00212289">
        <w:rPr>
          <w:lang w:val="en-IN"/>
        </w:rPr>
        <w:t>Session Security: No unauthorized session hijacking incidents</w:t>
      </w:r>
    </w:p>
    <w:p w14:paraId="72073F53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Business Metrics</w:t>
      </w:r>
    </w:p>
    <w:p w14:paraId="1B154858" w14:textId="77777777" w:rsidR="00212289" w:rsidRPr="00212289" w:rsidRDefault="00212289" w:rsidP="00212289">
      <w:pPr>
        <w:numPr>
          <w:ilvl w:val="0"/>
          <w:numId w:val="21"/>
        </w:numPr>
        <w:rPr>
          <w:lang w:val="en-IN"/>
        </w:rPr>
      </w:pPr>
      <w:r w:rsidRPr="00212289">
        <w:rPr>
          <w:lang w:val="en-IN"/>
        </w:rPr>
        <w:t>User Retention: Improved retention rates through enhanced login experience</w:t>
      </w:r>
    </w:p>
    <w:p w14:paraId="1A850EBE" w14:textId="77777777" w:rsidR="00212289" w:rsidRPr="00212289" w:rsidRDefault="00212289" w:rsidP="00212289">
      <w:pPr>
        <w:numPr>
          <w:ilvl w:val="0"/>
          <w:numId w:val="21"/>
        </w:numPr>
        <w:rPr>
          <w:lang w:val="en-IN"/>
        </w:rPr>
      </w:pPr>
      <w:r w:rsidRPr="00212289">
        <w:rPr>
          <w:lang w:val="en-IN"/>
        </w:rPr>
        <w:t>Conversion Rate: Increased trial-to-paid conversion through streamlined onboarding</w:t>
      </w:r>
    </w:p>
    <w:p w14:paraId="7D936064" w14:textId="77777777" w:rsidR="00212289" w:rsidRPr="00212289" w:rsidRDefault="00212289" w:rsidP="00212289">
      <w:pPr>
        <w:numPr>
          <w:ilvl w:val="0"/>
          <w:numId w:val="21"/>
        </w:numPr>
        <w:rPr>
          <w:lang w:val="en-IN"/>
        </w:rPr>
      </w:pPr>
      <w:r w:rsidRPr="00212289">
        <w:rPr>
          <w:lang w:val="en-IN"/>
        </w:rPr>
        <w:t>Support Volume: Reduced login-related support tickets by 20%</w:t>
      </w:r>
    </w:p>
    <w:p w14:paraId="19E5E693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Implementation Considerations</w:t>
      </w:r>
    </w:p>
    <w:p w14:paraId="23CB4DD3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Development Phases</w:t>
      </w:r>
    </w:p>
    <w:p w14:paraId="497568E0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Phase 1: Core Authentication</w:t>
      </w:r>
    </w:p>
    <w:p w14:paraId="38452F52" w14:textId="77777777" w:rsidR="00212289" w:rsidRPr="00212289" w:rsidRDefault="00212289" w:rsidP="00212289">
      <w:pPr>
        <w:numPr>
          <w:ilvl w:val="0"/>
          <w:numId w:val="22"/>
        </w:numPr>
        <w:rPr>
          <w:lang w:val="en-IN"/>
        </w:rPr>
      </w:pPr>
      <w:r w:rsidRPr="00212289">
        <w:rPr>
          <w:lang w:val="en-IN"/>
        </w:rPr>
        <w:t>Secure login form implementation</w:t>
      </w:r>
    </w:p>
    <w:p w14:paraId="51351D60" w14:textId="77777777" w:rsidR="00212289" w:rsidRPr="00212289" w:rsidRDefault="00212289" w:rsidP="00212289">
      <w:pPr>
        <w:numPr>
          <w:ilvl w:val="0"/>
          <w:numId w:val="22"/>
        </w:numPr>
        <w:rPr>
          <w:lang w:val="en-IN"/>
        </w:rPr>
      </w:pPr>
      <w:r w:rsidRPr="00212289">
        <w:rPr>
          <w:lang w:val="en-IN"/>
        </w:rPr>
        <w:t>Basic validation and error handling</w:t>
      </w:r>
    </w:p>
    <w:p w14:paraId="7DB4DBBD" w14:textId="77777777" w:rsidR="00212289" w:rsidRPr="00212289" w:rsidRDefault="00212289" w:rsidP="00212289">
      <w:pPr>
        <w:numPr>
          <w:ilvl w:val="0"/>
          <w:numId w:val="22"/>
        </w:numPr>
        <w:rPr>
          <w:lang w:val="en-IN"/>
        </w:rPr>
      </w:pPr>
      <w:r w:rsidRPr="00212289">
        <w:rPr>
          <w:lang w:val="en-IN"/>
        </w:rPr>
        <w:t>Password reset functionality</w:t>
      </w:r>
    </w:p>
    <w:p w14:paraId="1E5EE922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Phase 2: Enhanced UX</w:t>
      </w:r>
    </w:p>
    <w:p w14:paraId="3A22806A" w14:textId="77777777" w:rsidR="00212289" w:rsidRPr="00212289" w:rsidRDefault="00212289" w:rsidP="00212289">
      <w:pPr>
        <w:numPr>
          <w:ilvl w:val="0"/>
          <w:numId w:val="23"/>
        </w:numPr>
        <w:rPr>
          <w:lang w:val="en-IN"/>
        </w:rPr>
      </w:pPr>
      <w:r w:rsidRPr="00212289">
        <w:rPr>
          <w:lang w:val="en-IN"/>
        </w:rPr>
        <w:t>Mobile optimization and responsive design</w:t>
      </w:r>
    </w:p>
    <w:p w14:paraId="58A52BC9" w14:textId="77777777" w:rsidR="00212289" w:rsidRPr="00212289" w:rsidRDefault="00212289" w:rsidP="00212289">
      <w:pPr>
        <w:numPr>
          <w:ilvl w:val="0"/>
          <w:numId w:val="23"/>
        </w:numPr>
        <w:rPr>
          <w:lang w:val="en-IN"/>
        </w:rPr>
      </w:pPr>
      <w:r w:rsidRPr="00212289">
        <w:rPr>
          <w:lang w:val="en-IN"/>
        </w:rPr>
        <w:lastRenderedPageBreak/>
        <w:t>Accessibility features implementation</w:t>
      </w:r>
    </w:p>
    <w:p w14:paraId="538DB096" w14:textId="77777777" w:rsidR="00212289" w:rsidRPr="00212289" w:rsidRDefault="00212289" w:rsidP="00212289">
      <w:pPr>
        <w:numPr>
          <w:ilvl w:val="0"/>
          <w:numId w:val="23"/>
        </w:numPr>
        <w:rPr>
          <w:lang w:val="en-IN"/>
        </w:rPr>
      </w:pPr>
      <w:r w:rsidRPr="00212289">
        <w:rPr>
          <w:lang w:val="en-IN"/>
        </w:rPr>
        <w:t>Advanced validation and feedback</w:t>
      </w:r>
    </w:p>
    <w:p w14:paraId="7DBC39EA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Phase 3: Enterprise Features</w:t>
      </w:r>
    </w:p>
    <w:p w14:paraId="3906B487" w14:textId="77777777" w:rsidR="00212289" w:rsidRPr="00212289" w:rsidRDefault="00212289" w:rsidP="00212289">
      <w:pPr>
        <w:numPr>
          <w:ilvl w:val="0"/>
          <w:numId w:val="24"/>
        </w:numPr>
        <w:rPr>
          <w:lang w:val="en-IN"/>
        </w:rPr>
      </w:pPr>
      <w:r w:rsidRPr="00212289">
        <w:rPr>
          <w:lang w:val="en-IN"/>
        </w:rPr>
        <w:t>SSO integration capabilities</w:t>
      </w:r>
    </w:p>
    <w:p w14:paraId="514875E2" w14:textId="77777777" w:rsidR="00212289" w:rsidRPr="00212289" w:rsidRDefault="00212289" w:rsidP="00212289">
      <w:pPr>
        <w:numPr>
          <w:ilvl w:val="0"/>
          <w:numId w:val="24"/>
        </w:numPr>
        <w:rPr>
          <w:lang w:val="en-IN"/>
        </w:rPr>
      </w:pPr>
      <w:r w:rsidRPr="00212289">
        <w:rPr>
          <w:lang w:val="en-IN"/>
        </w:rPr>
        <w:t>Advanced security features</w:t>
      </w:r>
    </w:p>
    <w:p w14:paraId="63DF4CF2" w14:textId="77777777" w:rsidR="00212289" w:rsidRPr="00212289" w:rsidRDefault="00212289" w:rsidP="00212289">
      <w:pPr>
        <w:numPr>
          <w:ilvl w:val="0"/>
          <w:numId w:val="24"/>
        </w:numPr>
        <w:rPr>
          <w:lang w:val="en-IN"/>
        </w:rPr>
      </w:pPr>
      <w:r w:rsidRPr="00212289">
        <w:rPr>
          <w:lang w:val="en-IN"/>
        </w:rPr>
        <w:t>Analytics and monitoring implementation</w:t>
      </w:r>
    </w:p>
    <w:p w14:paraId="0897C4B2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Risk Mitigation</w:t>
      </w:r>
    </w:p>
    <w:p w14:paraId="41619FE7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Security Risks</w:t>
      </w:r>
    </w:p>
    <w:p w14:paraId="59404672" w14:textId="33D31E3D" w:rsidR="00212289" w:rsidRPr="00212289" w:rsidRDefault="00212289" w:rsidP="00212289">
      <w:pPr>
        <w:numPr>
          <w:ilvl w:val="0"/>
          <w:numId w:val="25"/>
        </w:numPr>
        <w:rPr>
          <w:lang w:val="en-IN"/>
        </w:rPr>
      </w:pPr>
      <w:r w:rsidRPr="00212289">
        <w:rPr>
          <w:lang w:val="en-IN"/>
        </w:rPr>
        <w:t>Mitigation: Regular security audits and penetration testing</w:t>
      </w:r>
    </w:p>
    <w:p w14:paraId="11DB61FA" w14:textId="6F4C6F97" w:rsidR="00212289" w:rsidRPr="00212289" w:rsidRDefault="00212289" w:rsidP="00212289">
      <w:pPr>
        <w:numPr>
          <w:ilvl w:val="0"/>
          <w:numId w:val="25"/>
        </w:numPr>
        <w:rPr>
          <w:lang w:val="en-IN"/>
        </w:rPr>
      </w:pPr>
      <w:r w:rsidRPr="00212289">
        <w:rPr>
          <w:lang w:val="en-IN"/>
        </w:rPr>
        <w:t>Monitoring: Real-time security monitoring and alert systems</w:t>
      </w:r>
    </w:p>
    <w:p w14:paraId="284A7024" w14:textId="6261E05A" w:rsidR="00212289" w:rsidRPr="00212289" w:rsidRDefault="00212289" w:rsidP="00212289">
      <w:pPr>
        <w:numPr>
          <w:ilvl w:val="0"/>
          <w:numId w:val="25"/>
        </w:numPr>
        <w:rPr>
          <w:lang w:val="en-IN"/>
        </w:rPr>
      </w:pPr>
      <w:r w:rsidRPr="00212289">
        <w:rPr>
          <w:lang w:val="en-IN"/>
        </w:rPr>
        <w:t>Updates: Regular security patch deployment and vulnerability assessments</w:t>
      </w:r>
    </w:p>
    <w:p w14:paraId="4ABCD105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Performance Risks</w:t>
      </w:r>
    </w:p>
    <w:p w14:paraId="48AB92A5" w14:textId="5FE8B722" w:rsidR="00212289" w:rsidRPr="00212289" w:rsidRDefault="00212289" w:rsidP="00212289">
      <w:pPr>
        <w:numPr>
          <w:ilvl w:val="0"/>
          <w:numId w:val="26"/>
        </w:numPr>
        <w:rPr>
          <w:lang w:val="en-IN"/>
        </w:rPr>
      </w:pPr>
      <w:r w:rsidRPr="00212289">
        <w:rPr>
          <w:lang w:val="en-IN"/>
        </w:rPr>
        <w:t>Load Testing: Comprehensive performance testing under various load conditions</w:t>
      </w:r>
    </w:p>
    <w:p w14:paraId="79259802" w14:textId="7DC67667" w:rsidR="00212289" w:rsidRPr="00212289" w:rsidRDefault="00212289" w:rsidP="00212289">
      <w:pPr>
        <w:numPr>
          <w:ilvl w:val="0"/>
          <w:numId w:val="26"/>
        </w:numPr>
        <w:rPr>
          <w:lang w:val="en-IN"/>
        </w:rPr>
      </w:pPr>
      <w:r w:rsidRPr="00212289">
        <w:rPr>
          <w:lang w:val="en-IN"/>
        </w:rPr>
        <w:t>Monitoring: Real-time performance monitoring and alerting</w:t>
      </w:r>
    </w:p>
    <w:p w14:paraId="32457D4A" w14:textId="41B95291" w:rsidR="00212289" w:rsidRPr="00212289" w:rsidRDefault="00212289" w:rsidP="00212289">
      <w:pPr>
        <w:numPr>
          <w:ilvl w:val="0"/>
          <w:numId w:val="26"/>
        </w:numPr>
        <w:rPr>
          <w:lang w:val="en-IN"/>
        </w:rPr>
      </w:pPr>
      <w:r w:rsidRPr="00212289">
        <w:rPr>
          <w:lang w:val="en-IN"/>
        </w:rPr>
        <w:t>Scaling: Auto-scaling infrastructure to handle traffic spikes</w:t>
      </w:r>
    </w:p>
    <w:p w14:paraId="2EE43D66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Compliance and Standards</w:t>
      </w:r>
    </w:p>
    <w:p w14:paraId="051450C5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Security Standards</w:t>
      </w:r>
    </w:p>
    <w:p w14:paraId="776B3974" w14:textId="7DA155F8" w:rsidR="00212289" w:rsidRPr="00212289" w:rsidRDefault="00212289" w:rsidP="00212289">
      <w:pPr>
        <w:numPr>
          <w:ilvl w:val="0"/>
          <w:numId w:val="27"/>
        </w:numPr>
        <w:rPr>
          <w:lang w:val="en-IN"/>
        </w:rPr>
      </w:pPr>
      <w:r w:rsidRPr="00212289">
        <w:rPr>
          <w:lang w:val="en-IN"/>
        </w:rPr>
        <w:t>Industry Standards: Compliance with OWASP authentication guidelines</w:t>
      </w:r>
    </w:p>
    <w:p w14:paraId="67881791" w14:textId="316C0E5F" w:rsidR="00212289" w:rsidRPr="00212289" w:rsidRDefault="00212289" w:rsidP="00212289">
      <w:pPr>
        <w:numPr>
          <w:ilvl w:val="0"/>
          <w:numId w:val="27"/>
        </w:numPr>
        <w:rPr>
          <w:lang w:val="en-IN"/>
        </w:rPr>
      </w:pPr>
      <w:r w:rsidRPr="00212289">
        <w:rPr>
          <w:lang w:val="en-IN"/>
        </w:rPr>
        <w:t>Data Protection: GDPR and CCPA compliance for user data handling</w:t>
      </w:r>
    </w:p>
    <w:p w14:paraId="6AFCFC66" w14:textId="19700EFB" w:rsidR="00212289" w:rsidRPr="00212289" w:rsidRDefault="00212289" w:rsidP="00212289">
      <w:pPr>
        <w:numPr>
          <w:ilvl w:val="0"/>
          <w:numId w:val="27"/>
        </w:numPr>
        <w:rPr>
          <w:lang w:val="en-IN"/>
        </w:rPr>
      </w:pPr>
      <w:r w:rsidRPr="00212289">
        <w:rPr>
          <w:lang w:val="en-IN"/>
        </w:rPr>
        <w:t>Enterprise Requirements: Support for enterprise security policies and audit trails</w:t>
      </w:r>
    </w:p>
    <w:p w14:paraId="066BD663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Accessibility Standards</w:t>
      </w:r>
    </w:p>
    <w:p w14:paraId="720C34DB" w14:textId="7AFB7D0F" w:rsidR="00212289" w:rsidRPr="00212289" w:rsidRDefault="00212289" w:rsidP="00212289">
      <w:pPr>
        <w:numPr>
          <w:ilvl w:val="0"/>
          <w:numId w:val="28"/>
        </w:numPr>
        <w:rPr>
          <w:lang w:val="en-IN"/>
        </w:rPr>
      </w:pPr>
      <w:r w:rsidRPr="00212289">
        <w:rPr>
          <w:lang w:val="en-IN"/>
        </w:rPr>
        <w:t>WCAG Compliance: Web Content Accessibility Guidelines 2.1 AA compliance</w:t>
      </w:r>
    </w:p>
    <w:p w14:paraId="5954ABCB" w14:textId="1CF9AC67" w:rsidR="00212289" w:rsidRPr="00212289" w:rsidRDefault="00212289" w:rsidP="00212289">
      <w:pPr>
        <w:numPr>
          <w:ilvl w:val="0"/>
          <w:numId w:val="28"/>
        </w:numPr>
        <w:rPr>
          <w:lang w:val="en-IN"/>
        </w:rPr>
      </w:pPr>
      <w:r w:rsidRPr="00212289">
        <w:rPr>
          <w:lang w:val="en-IN"/>
        </w:rPr>
        <w:t>Universal Design: Inclusive design principles for all user abilities</w:t>
      </w:r>
    </w:p>
    <w:p w14:paraId="204F7CDD" w14:textId="315799F3" w:rsidR="00212289" w:rsidRPr="00212289" w:rsidRDefault="00212289" w:rsidP="00212289">
      <w:pPr>
        <w:numPr>
          <w:ilvl w:val="0"/>
          <w:numId w:val="28"/>
        </w:numPr>
        <w:rPr>
          <w:lang w:val="en-IN"/>
        </w:rPr>
      </w:pPr>
      <w:r w:rsidRPr="00212289">
        <w:rPr>
          <w:lang w:val="en-IN"/>
        </w:rPr>
        <w:t>Testing: Regular accessibility testing and user feedback incorporation</w:t>
      </w:r>
    </w:p>
    <w:p w14:paraId="2475F644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Future Enhancements</w:t>
      </w:r>
    </w:p>
    <w:p w14:paraId="5C754939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Advanced Features</w:t>
      </w:r>
    </w:p>
    <w:p w14:paraId="1A86E43B" w14:textId="77777777" w:rsidR="00212289" w:rsidRPr="00212289" w:rsidRDefault="00212289" w:rsidP="00212289">
      <w:pPr>
        <w:numPr>
          <w:ilvl w:val="0"/>
          <w:numId w:val="29"/>
        </w:numPr>
        <w:rPr>
          <w:lang w:val="en-IN"/>
        </w:rPr>
      </w:pPr>
      <w:r w:rsidRPr="00212289">
        <w:rPr>
          <w:lang w:val="en-IN"/>
        </w:rPr>
        <w:t>Biometric Authentication: Support for fingerprint and facial recognition on compatible devices</w:t>
      </w:r>
    </w:p>
    <w:p w14:paraId="43EE5AB7" w14:textId="77777777" w:rsidR="00212289" w:rsidRPr="00212289" w:rsidRDefault="00212289" w:rsidP="00212289">
      <w:pPr>
        <w:numPr>
          <w:ilvl w:val="0"/>
          <w:numId w:val="29"/>
        </w:numPr>
        <w:rPr>
          <w:lang w:val="en-IN"/>
        </w:rPr>
      </w:pPr>
      <w:r w:rsidRPr="00212289">
        <w:rPr>
          <w:lang w:val="en-IN"/>
        </w:rPr>
        <w:t>Adaptive Authentication: Risk-based authentication based on user behavior patterns</w:t>
      </w:r>
    </w:p>
    <w:p w14:paraId="2A1AE98F" w14:textId="77777777" w:rsidR="00212289" w:rsidRPr="00212289" w:rsidRDefault="00212289" w:rsidP="00212289">
      <w:pPr>
        <w:numPr>
          <w:ilvl w:val="0"/>
          <w:numId w:val="29"/>
        </w:numPr>
        <w:rPr>
          <w:lang w:val="en-IN"/>
        </w:rPr>
      </w:pPr>
      <w:r w:rsidRPr="00212289">
        <w:rPr>
          <w:lang w:val="en-IN"/>
        </w:rPr>
        <w:t>Progressive Web App: Enhanced mobile experience with app-like functionality</w:t>
      </w:r>
    </w:p>
    <w:p w14:paraId="657EECF0" w14:textId="77777777" w:rsidR="00212289" w:rsidRPr="00212289" w:rsidRDefault="00212289" w:rsidP="00212289">
      <w:pPr>
        <w:rPr>
          <w:b/>
          <w:bCs/>
          <w:lang w:val="en-IN"/>
        </w:rPr>
      </w:pPr>
      <w:r w:rsidRPr="00212289">
        <w:rPr>
          <w:lang w:val="en-IN"/>
        </w:rPr>
        <w:t>Analytics and Optimization</w:t>
      </w:r>
    </w:p>
    <w:p w14:paraId="515492CC" w14:textId="359E4C44" w:rsidR="00212289" w:rsidRPr="00212289" w:rsidRDefault="00212289" w:rsidP="00212289">
      <w:pPr>
        <w:numPr>
          <w:ilvl w:val="0"/>
          <w:numId w:val="30"/>
        </w:numPr>
        <w:rPr>
          <w:lang w:val="en-IN"/>
        </w:rPr>
      </w:pPr>
      <w:r w:rsidRPr="00212289">
        <w:rPr>
          <w:lang w:val="en-IN"/>
        </w:rPr>
        <w:lastRenderedPageBreak/>
        <w:t>A/B Testing: Continuous optimization of login experience using VWO's own platform</w:t>
      </w:r>
    </w:p>
    <w:p w14:paraId="34906D42" w14:textId="1A1890B1" w:rsidR="00212289" w:rsidRPr="00212289" w:rsidRDefault="00212289" w:rsidP="00212289">
      <w:pPr>
        <w:numPr>
          <w:ilvl w:val="0"/>
          <w:numId w:val="30"/>
        </w:numPr>
        <w:rPr>
          <w:lang w:val="en-IN"/>
        </w:rPr>
      </w:pPr>
      <w:r w:rsidRPr="00212289">
        <w:rPr>
          <w:lang w:val="en-IN"/>
        </w:rPr>
        <w:t>User Behavior Analysis: Detailed analytics on login patterns and user preferences</w:t>
      </w:r>
    </w:p>
    <w:p w14:paraId="23BC4BF4" w14:textId="5E72FB2F" w:rsidR="00212289" w:rsidRPr="00212289" w:rsidRDefault="00212289" w:rsidP="00212289">
      <w:pPr>
        <w:numPr>
          <w:ilvl w:val="0"/>
          <w:numId w:val="30"/>
        </w:numPr>
        <w:rPr>
          <w:lang w:val="en-IN"/>
        </w:rPr>
      </w:pPr>
      <w:r w:rsidRPr="00212289">
        <w:rPr>
          <w:lang w:val="en-IN"/>
        </w:rPr>
        <w:t>Personalization: Customized login experience based on user history and preferences</w:t>
      </w:r>
    </w:p>
    <w:p w14:paraId="584F37E3" w14:textId="5BA312E4" w:rsidR="00EE6060" w:rsidRDefault="00212289" w:rsidP="00212289">
      <w:r w:rsidRPr="00212289">
        <w:rPr>
          <w:lang w:val="en-IN"/>
        </w:rPr>
        <w:t>This comprehensive PRD serves as the foundation for developing a world-class login dashboard that supports VWO's mission of helping businesses optimize their digital experiences while maintaining the highest standards of security, usability, and performance.</w:t>
      </w:r>
    </w:p>
    <w:sectPr w:rsidR="00EE60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22332"/>
    <w:multiLevelType w:val="multilevel"/>
    <w:tmpl w:val="F894F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66D1D"/>
    <w:multiLevelType w:val="multilevel"/>
    <w:tmpl w:val="77047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9725E"/>
    <w:multiLevelType w:val="multilevel"/>
    <w:tmpl w:val="8DA45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364249"/>
    <w:multiLevelType w:val="multilevel"/>
    <w:tmpl w:val="385E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5140DA3"/>
    <w:multiLevelType w:val="multilevel"/>
    <w:tmpl w:val="AA90E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AA46A98"/>
    <w:multiLevelType w:val="multilevel"/>
    <w:tmpl w:val="20024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143EF6"/>
    <w:multiLevelType w:val="multilevel"/>
    <w:tmpl w:val="52CCD6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CBD6C2B"/>
    <w:multiLevelType w:val="multilevel"/>
    <w:tmpl w:val="03CE4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E3C5444"/>
    <w:multiLevelType w:val="multilevel"/>
    <w:tmpl w:val="EDC2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0524109"/>
    <w:multiLevelType w:val="multilevel"/>
    <w:tmpl w:val="730AB6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EA0A48"/>
    <w:multiLevelType w:val="multilevel"/>
    <w:tmpl w:val="3AB6C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36585B"/>
    <w:multiLevelType w:val="multilevel"/>
    <w:tmpl w:val="B9A0D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2A0A68"/>
    <w:multiLevelType w:val="multilevel"/>
    <w:tmpl w:val="EF7AB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DD7689"/>
    <w:multiLevelType w:val="multilevel"/>
    <w:tmpl w:val="89B68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1F22B5"/>
    <w:multiLevelType w:val="multilevel"/>
    <w:tmpl w:val="4D205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FE34D3"/>
    <w:multiLevelType w:val="multilevel"/>
    <w:tmpl w:val="85A6A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7F50A6"/>
    <w:multiLevelType w:val="multilevel"/>
    <w:tmpl w:val="5288A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49B6A94"/>
    <w:multiLevelType w:val="multilevel"/>
    <w:tmpl w:val="E846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4CD590C"/>
    <w:multiLevelType w:val="multilevel"/>
    <w:tmpl w:val="D180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3150F9"/>
    <w:multiLevelType w:val="multilevel"/>
    <w:tmpl w:val="47286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1C214B"/>
    <w:multiLevelType w:val="multilevel"/>
    <w:tmpl w:val="BF92F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2E07B1"/>
    <w:multiLevelType w:val="multilevel"/>
    <w:tmpl w:val="862815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DDC2A92"/>
    <w:multiLevelType w:val="multilevel"/>
    <w:tmpl w:val="D0A8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5970B2"/>
    <w:multiLevelType w:val="multilevel"/>
    <w:tmpl w:val="711E2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BF177A"/>
    <w:multiLevelType w:val="multilevel"/>
    <w:tmpl w:val="C7A48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34319A"/>
    <w:multiLevelType w:val="multilevel"/>
    <w:tmpl w:val="5D5E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0321B33"/>
    <w:multiLevelType w:val="multilevel"/>
    <w:tmpl w:val="4BB83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4D01C5"/>
    <w:multiLevelType w:val="multilevel"/>
    <w:tmpl w:val="41E68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E671EA"/>
    <w:multiLevelType w:val="multilevel"/>
    <w:tmpl w:val="F00A3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FD309D0"/>
    <w:multiLevelType w:val="multilevel"/>
    <w:tmpl w:val="631E1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1258523">
    <w:abstractNumId w:val="9"/>
  </w:num>
  <w:num w:numId="2" w16cid:durableId="1142766789">
    <w:abstractNumId w:val="0"/>
  </w:num>
  <w:num w:numId="3" w16cid:durableId="573659511">
    <w:abstractNumId w:val="29"/>
  </w:num>
  <w:num w:numId="4" w16cid:durableId="1084106742">
    <w:abstractNumId w:val="2"/>
  </w:num>
  <w:num w:numId="5" w16cid:durableId="1351100187">
    <w:abstractNumId w:val="23"/>
  </w:num>
  <w:num w:numId="6" w16cid:durableId="1758017594">
    <w:abstractNumId w:val="28"/>
  </w:num>
  <w:num w:numId="7" w16cid:durableId="1408456549">
    <w:abstractNumId w:val="25"/>
  </w:num>
  <w:num w:numId="8" w16cid:durableId="1441219671">
    <w:abstractNumId w:val="4"/>
  </w:num>
  <w:num w:numId="9" w16cid:durableId="1572499210">
    <w:abstractNumId w:val="7"/>
  </w:num>
  <w:num w:numId="10" w16cid:durableId="869875147">
    <w:abstractNumId w:val="14"/>
  </w:num>
  <w:num w:numId="11" w16cid:durableId="1148860983">
    <w:abstractNumId w:val="22"/>
  </w:num>
  <w:num w:numId="12" w16cid:durableId="1094087804">
    <w:abstractNumId w:val="11"/>
  </w:num>
  <w:num w:numId="13" w16cid:durableId="1789666767">
    <w:abstractNumId w:val="10"/>
  </w:num>
  <w:num w:numId="14" w16cid:durableId="53626531">
    <w:abstractNumId w:val="19"/>
  </w:num>
  <w:num w:numId="15" w16cid:durableId="1995256115">
    <w:abstractNumId w:val="13"/>
  </w:num>
  <w:num w:numId="16" w16cid:durableId="1302616454">
    <w:abstractNumId w:val="16"/>
  </w:num>
  <w:num w:numId="17" w16cid:durableId="1416244263">
    <w:abstractNumId w:val="21"/>
  </w:num>
  <w:num w:numId="18" w16cid:durableId="1406219899">
    <w:abstractNumId w:val="6"/>
  </w:num>
  <w:num w:numId="19" w16cid:durableId="765923815">
    <w:abstractNumId w:val="24"/>
  </w:num>
  <w:num w:numId="20" w16cid:durableId="255988525">
    <w:abstractNumId w:val="3"/>
  </w:num>
  <w:num w:numId="21" w16cid:durableId="425687001">
    <w:abstractNumId w:val="26"/>
  </w:num>
  <w:num w:numId="22" w16cid:durableId="1937908295">
    <w:abstractNumId w:val="1"/>
  </w:num>
  <w:num w:numId="23" w16cid:durableId="971977919">
    <w:abstractNumId w:val="18"/>
  </w:num>
  <w:num w:numId="24" w16cid:durableId="1257250548">
    <w:abstractNumId w:val="20"/>
  </w:num>
  <w:num w:numId="25" w16cid:durableId="1046878860">
    <w:abstractNumId w:val="17"/>
  </w:num>
  <w:num w:numId="26" w16cid:durableId="374161426">
    <w:abstractNumId w:val="12"/>
  </w:num>
  <w:num w:numId="27" w16cid:durableId="1696347613">
    <w:abstractNumId w:val="15"/>
  </w:num>
  <w:num w:numId="28" w16cid:durableId="936980910">
    <w:abstractNumId w:val="5"/>
  </w:num>
  <w:num w:numId="29" w16cid:durableId="454252528">
    <w:abstractNumId w:val="8"/>
  </w:num>
  <w:num w:numId="30" w16cid:durableId="1573613429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CD3"/>
    <w:rsid w:val="001045A9"/>
    <w:rsid w:val="001F4CD3"/>
    <w:rsid w:val="00212289"/>
    <w:rsid w:val="00593A56"/>
    <w:rsid w:val="005A4096"/>
    <w:rsid w:val="00680B26"/>
    <w:rsid w:val="00E708ED"/>
    <w:rsid w:val="00EE60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ABF82"/>
  <w15:chartTrackingRefBased/>
  <w15:docId w15:val="{5758E6D0-A81F-4C99-AA0F-70057D4A4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F4C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4C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4C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4C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4C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4C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4C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4C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4C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4CD3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4CD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4CD3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4CD3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4CD3"/>
    <w:rPr>
      <w:rFonts w:eastAsiaTheme="majorEastAsia" w:cstheme="majorBidi"/>
      <w:color w:val="2F5496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4CD3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4CD3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4CD3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4CD3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1F4C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4CD3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4C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4CD3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1F4C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4CD3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1F4C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4C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4C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4CD3"/>
    <w:rPr>
      <w:i/>
      <w:iCs/>
      <w:color w:val="2F5496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1F4CD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228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22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6</Pages>
  <Words>1356</Words>
  <Characters>7735</Characters>
  <Application>Microsoft Office Word</Application>
  <DocSecurity>0</DocSecurity>
  <Lines>64</Lines>
  <Paragraphs>18</Paragraphs>
  <ScaleCrop>false</ScaleCrop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Rechintala Vineeth</dc:creator>
  <cp:keywords/>
  <dc:description/>
  <cp:lastModifiedBy>Rechintala Vineeth</cp:lastModifiedBy>
  <cp:revision>2</cp:revision>
  <dcterms:created xsi:type="dcterms:W3CDTF">2026-05-27T11:40:00Z</dcterms:created>
  <dcterms:modified xsi:type="dcterms:W3CDTF">2026-05-27T11:43:00Z</dcterms:modified>
</cp:coreProperties>
</file>