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9" w:lineRule="auto"/>
      </w:pPr>
      <w:r/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9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</w:t>
      </w:r>
      <w:r>
        <w:rPr>
          <w:b/>
          <w:bCs/>
          <w:sz w:val="32"/>
          <w:szCs w:val="24"/>
        </w:rPr>
        <w:t xml:space="preserve">ОСНОВЫ ПРОМЫШЛЕННОГО ПРОГРАММИРОВАНИЯ</w:t>
      </w:r>
      <w:r>
        <w:rPr>
          <w:b/>
          <w:bCs/>
          <w:sz w:val="32"/>
          <w:szCs w:val="24"/>
        </w:rPr>
        <w:t xml:space="preserve">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9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tabs>
          <w:tab w:val="left" w:pos="5966" w:leader="none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Moonstruck»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4" w:lineRule="auto"/>
        <w:rPr>
          <w:color w:val="000000" w:themeColor="text1"/>
        </w:rPr>
      </w:pPr>
      <w:r>
        <w:rPr>
          <w:rFonts w:eastAsia="Calibri"/>
          <w:color w:val="000000" w:themeColor="text1"/>
        </w:rPr>
        <w:t xml:space="preserve">Дьякова Вероника Николаевна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right="2"/>
        <w:jc w:val="right"/>
        <w:spacing w:line="259" w:lineRule="auto"/>
      </w:pPr>
      <w:r>
        <w:t xml:space="preserve">Ученик группы </w:t>
      </w:r>
      <w:r>
        <w:t xml:space="preserve">4</w:t>
      </w:r>
      <w:r/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right="2"/>
        <w:jc w:val="right"/>
        <w:spacing w:line="259" w:lineRule="auto"/>
      </w:pPr>
      <w:r>
        <w:t xml:space="preserve">Руководитель</w:t>
      </w:r>
      <w:r>
        <w:t xml:space="preserve">: </w:t>
      </w:r>
      <w:r>
        <w:t xml:space="preserve">Борисов Артём Игоревич</w:t>
      </w:r>
      <w:r/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</w:t>
      </w:r>
      <w:r>
        <w:t xml:space="preserve">Детского технопарка "Альтаир"</w:t>
      </w:r>
      <w:r>
        <w:t xml:space="preserve">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Игровой веб-сервис «Moonstruck»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Идея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Идея проекта казино "Moonstruck" заключается в создании игрового WEB сайта с тематикой лунного света и загадочности, которое вдохновлено ночным небом и мистическими аспектами луны.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Описание работы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Пользователи</w:t>
      </w:r>
      <w:r>
        <w:rPr>
          <w:color w:val="000000" w:themeColor="text1"/>
        </w:rPr>
        <w:t xml:space="preserve"> могут насладиться азартом в атмосфере магии и таинственности луны. В нашем проекте будет осуществлена регистрация. У пользователя будет огромный выбор азартных игр</w:t>
      </w:r>
      <w:r>
        <w:rPr>
          <w:color w:val="000000" w:themeColor="text1"/>
        </w:rPr>
        <w:t xml:space="preserve">, таких как слоты, рулетку, блэкджек.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Актуальность</w:t>
      </w:r>
      <w:r/>
    </w:p>
    <w:p>
      <w:pPr>
        <w:ind w:firstLine="709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Азартные игры остаются популярным видом развлечений, и игроки всегда в поиске чего-то нового, где можно испытать свою удачу. Наш проект может привлечь аудиторию, желающую погрузиться в атмосферу мистики. 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firstLine="709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Идея нашего проекта, основанного на лунной тематике, является нестандартной и впечатлит игроков, которые ищут что-то новое и оригинальное в мире азартных игр.  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firstLine="709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Наш проект «Moonstruck» в переводе «Лунатик» имеет потенциал быть актуальным и привлекательным для пользователей, и успешное выполнение этой концепции может привести к популярности и успеху казино. </w:t>
      </w:r>
      <w:r>
        <w:rPr>
          <w:color w:val="000000" w:themeColor="text1"/>
          <w:highlight w:val="none"/>
        </w:rPr>
        <w:t xml:space="preserve">А</w:t>
      </w:r>
      <w:r>
        <w:rPr>
          <w:color w:val="000000" w:themeColor="text1"/>
          <w:highlight w:val="none"/>
        </w:rPr>
        <w:t xml:space="preserve">тмосфера мистики, связанная с луной, может добавить уникальности и загадочности в игровой процесс, привлекая внимание людей и создавая у них желание погрузиться в это азартное приключение. Такой лунатический подход к дизайну казино может стать ключом к усп</w:t>
      </w:r>
      <w:r>
        <w:rPr>
          <w:color w:val="000000" w:themeColor="text1"/>
          <w:highlight w:val="none"/>
        </w:rPr>
        <w:t xml:space="preserve">ешному привлечению посетителей и установлению долгосрочных отношений с ними.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firstLine="709"/>
      </w:pPr>
      <w:r/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Вероника Дьякова</cp:lastModifiedBy>
  <cp:revision>14</cp:revision>
  <dcterms:created xsi:type="dcterms:W3CDTF">2023-09-30T11:11:00Z</dcterms:created>
  <dcterms:modified xsi:type="dcterms:W3CDTF">2024-04-11T16:21:59Z</dcterms:modified>
</cp:coreProperties>
</file>