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E10F049" w:rsidP="2E10F049" w:rsidRDefault="2E10F049" w14:paraId="613B6E9B" w14:textId="29462775">
      <w:pPr>
        <w:pStyle w:val="Heading1"/>
        <w:jc w:val="center"/>
        <w:rPr>
          <w:sz w:val="36"/>
          <w:szCs w:val="36"/>
        </w:rPr>
      </w:pPr>
    </w:p>
    <w:p w:rsidRPr="00B25853" w:rsidR="007A4ABF" w:rsidP="00B25853" w:rsidRDefault="00000000" w14:paraId="013F8321" w14:textId="77777777">
      <w:pPr>
        <w:pStyle w:val="Heading1"/>
        <w:jc w:val="center"/>
        <w:rPr>
          <w:sz w:val="36"/>
          <w:szCs w:val="36"/>
        </w:rPr>
      </w:pPr>
      <w:r w:rsidRPr="00B25853">
        <w:rPr>
          <w:sz w:val="36"/>
          <w:szCs w:val="36"/>
        </w:rPr>
        <w:t>Software Requirements Specification (SRS)</w:t>
      </w:r>
    </w:p>
    <w:p w:rsidR="007A4ABF" w:rsidP="00B25853" w:rsidRDefault="00000000" w14:paraId="7C962E13" w14:textId="7800CD55">
      <w:pPr>
        <w:jc w:val="center"/>
        <w:rPr>
          <w:sz w:val="28"/>
          <w:szCs w:val="28"/>
        </w:rPr>
      </w:pPr>
      <w:r w:rsidRPr="00B25853">
        <w:rPr>
          <w:sz w:val="28"/>
          <w:szCs w:val="28"/>
        </w:rPr>
        <w:t>Smart Manufacturing – Fuel Efficiency &amp; Turbine Health Analytics</w:t>
      </w:r>
    </w:p>
    <w:p w:rsidRPr="00B25853" w:rsidR="00B25853" w:rsidP="00B25853" w:rsidRDefault="00B25853" w14:paraId="0729E41F" w14:textId="77777777">
      <w:pPr>
        <w:jc w:val="center"/>
        <w:rPr>
          <w:sz w:val="28"/>
          <w:szCs w:val="28"/>
        </w:rPr>
      </w:pPr>
    </w:p>
    <w:p w:rsidR="007A4ABF" w:rsidRDefault="00000000" w14:paraId="28728BBC" w14:textId="77777777">
      <w:r>
        <w:t>Platform: Azure Cloud (ADLS, ADF, Databricks, FastAPI, Python Visualization)</w:t>
      </w:r>
    </w:p>
    <w:p w:rsidRPr="00B25853" w:rsidR="007A4ABF" w:rsidRDefault="00000000" w14:paraId="4D6781D7" w14:textId="77777777">
      <w:pPr>
        <w:pStyle w:val="Heading2"/>
        <w:rPr>
          <w:sz w:val="28"/>
          <w:szCs w:val="28"/>
        </w:rPr>
      </w:pPr>
      <w:r w:rsidRPr="00B25853">
        <w:rPr>
          <w:sz w:val="28"/>
          <w:szCs w:val="28"/>
        </w:rPr>
        <w:t>1. Introduction</w:t>
      </w:r>
    </w:p>
    <w:p w:rsidRPr="00B25853" w:rsidR="007A4ABF" w:rsidRDefault="00000000" w14:paraId="16ECE714" w14:textId="77777777">
      <w:pPr>
        <w:pStyle w:val="Heading3"/>
        <w:rPr>
          <w:sz w:val="24"/>
          <w:szCs w:val="24"/>
        </w:rPr>
      </w:pPr>
      <w:r w:rsidRPr="00B25853">
        <w:rPr>
          <w:sz w:val="24"/>
          <w:szCs w:val="24"/>
        </w:rPr>
        <w:t>1.1 Purpose</w:t>
      </w:r>
    </w:p>
    <w:p w:rsidRPr="00B25853" w:rsidR="007A4ABF" w:rsidRDefault="00000000" w14:paraId="1969B92B" w14:textId="77777777">
      <w:pPr>
        <w:rPr>
          <w:sz w:val="24"/>
          <w:szCs w:val="24"/>
        </w:rPr>
      </w:pPr>
      <w:r w:rsidRPr="00B25853">
        <w:rPr>
          <w:sz w:val="24"/>
          <w:szCs w:val="24"/>
        </w:rPr>
        <w:t>The purpose of this document is to define the functional and non-functional requirements for the Smart Manufacturing project that aims to monitor turbine health and optimize fuel efficiency using cloud-based analytics. This system will enable ingestion of telemetry data, real-time data transformation, KPI computation, anomaly detection, and visualization of operational trends. The SRS will serve as a reference for developers, testers, and future maintainers.</w:t>
      </w:r>
    </w:p>
    <w:p w:rsidRPr="00B25853" w:rsidR="007A4ABF" w:rsidRDefault="00000000" w14:paraId="07F1645E" w14:textId="77777777">
      <w:pPr>
        <w:pStyle w:val="Heading3"/>
        <w:rPr>
          <w:sz w:val="24"/>
          <w:szCs w:val="24"/>
        </w:rPr>
      </w:pPr>
      <w:r w:rsidRPr="00B25853">
        <w:rPr>
          <w:sz w:val="24"/>
          <w:szCs w:val="24"/>
        </w:rPr>
        <w:t>1.2 Scope</w:t>
      </w:r>
    </w:p>
    <w:p w:rsidRPr="00B25853" w:rsidR="007A4ABF" w:rsidRDefault="00000000" w14:paraId="52A41109" w14:textId="77777777">
      <w:pPr>
        <w:rPr>
          <w:sz w:val="24"/>
          <w:szCs w:val="24"/>
        </w:rPr>
      </w:pPr>
      <w:r w:rsidRPr="00B25853">
        <w:rPr>
          <w:sz w:val="24"/>
          <w:szCs w:val="24"/>
        </w:rPr>
        <w:t>The system will ingest data from CSV logs into Azure Data Lake, clean and transform data using Python scripts and Databricks workflows, compute KPIs such as torque differential and efficiency ratios, expose REST APIs for real-time retrieval of health summaries, detect anomalies, and visualize data trends using Matplotlib and Seaborn.</w:t>
      </w:r>
    </w:p>
    <w:p w:rsidRPr="00B25853" w:rsidR="007A4ABF" w:rsidRDefault="00000000" w14:paraId="7B2E6A85" w14:textId="77777777">
      <w:pPr>
        <w:pStyle w:val="Heading2"/>
        <w:rPr>
          <w:sz w:val="28"/>
          <w:szCs w:val="28"/>
        </w:rPr>
      </w:pPr>
      <w:r w:rsidRPr="00B25853">
        <w:rPr>
          <w:sz w:val="28"/>
          <w:szCs w:val="28"/>
        </w:rPr>
        <w:t>2. Overall Description</w:t>
      </w:r>
    </w:p>
    <w:p w:rsidRPr="00B25853" w:rsidR="007A4ABF" w:rsidRDefault="00000000" w14:paraId="3EB971DE" w14:textId="77777777">
      <w:pPr>
        <w:pStyle w:val="Heading3"/>
        <w:rPr>
          <w:sz w:val="24"/>
          <w:szCs w:val="24"/>
        </w:rPr>
      </w:pPr>
      <w:r w:rsidRPr="00B25853">
        <w:rPr>
          <w:sz w:val="24"/>
          <w:szCs w:val="24"/>
        </w:rPr>
        <w:t>2.1 Product Perspective</w:t>
      </w:r>
    </w:p>
    <w:p w:rsidRPr="00B25853" w:rsidR="007A4ABF" w:rsidRDefault="00000000" w14:paraId="6B522DBC" w14:textId="77777777">
      <w:pPr>
        <w:rPr>
          <w:sz w:val="24"/>
          <w:szCs w:val="24"/>
        </w:rPr>
      </w:pPr>
      <w:r w:rsidRPr="00B25853">
        <w:rPr>
          <w:sz w:val="24"/>
          <w:szCs w:val="24"/>
        </w:rPr>
        <w:t>The system will function as a cloud-native analytics platform. Data will be ingested from edge devices (CSV logs) into ADLS, processed into curated layers, and served to analytics consumers through APIs and visualization scripts.</w:t>
      </w:r>
    </w:p>
    <w:p w:rsidRPr="00B25853" w:rsidR="007A4ABF" w:rsidRDefault="00000000" w14:paraId="4AB16834" w14:textId="77777777">
      <w:pPr>
        <w:pStyle w:val="Heading3"/>
        <w:rPr>
          <w:sz w:val="24"/>
          <w:szCs w:val="24"/>
        </w:rPr>
      </w:pPr>
      <w:r w:rsidRPr="00B25853">
        <w:rPr>
          <w:sz w:val="24"/>
          <w:szCs w:val="24"/>
        </w:rPr>
        <w:t>2.2 Product Functions</w:t>
      </w:r>
    </w:p>
    <w:p w:rsidRPr="00B25853" w:rsidR="007A4ABF" w:rsidRDefault="00000000" w14:paraId="12F763BE" w14:textId="77777777">
      <w:pPr>
        <w:rPr>
          <w:sz w:val="24"/>
          <w:szCs w:val="24"/>
        </w:rPr>
      </w:pPr>
      <w:r w:rsidRPr="00B25853">
        <w:rPr>
          <w:sz w:val="24"/>
          <w:szCs w:val="24"/>
        </w:rPr>
        <w:t>• Data Ingestion: Automated loading of CSV sensor logs into cloud storage</w:t>
      </w:r>
      <w:r w:rsidRPr="00B25853">
        <w:rPr>
          <w:sz w:val="24"/>
          <w:szCs w:val="24"/>
        </w:rPr>
        <w:br/>
      </w:r>
      <w:r w:rsidRPr="00B25853">
        <w:rPr>
          <w:sz w:val="24"/>
          <w:szCs w:val="24"/>
        </w:rPr>
        <w:t>• Feature Engineering: Calculation of temperature-pressure ratios, torque differences</w:t>
      </w:r>
      <w:r w:rsidRPr="00B25853">
        <w:rPr>
          <w:sz w:val="24"/>
          <w:szCs w:val="24"/>
        </w:rPr>
        <w:br/>
      </w:r>
      <w:r w:rsidRPr="00B25853">
        <w:rPr>
          <w:sz w:val="24"/>
          <w:szCs w:val="24"/>
        </w:rPr>
        <w:t>• Analytics: Efficiency benchmarking, anomaly flagging</w:t>
      </w:r>
      <w:r w:rsidRPr="00B25853">
        <w:rPr>
          <w:sz w:val="24"/>
          <w:szCs w:val="24"/>
        </w:rPr>
        <w:br/>
      </w:r>
      <w:r w:rsidRPr="00B25853">
        <w:rPr>
          <w:sz w:val="24"/>
          <w:szCs w:val="24"/>
        </w:rPr>
        <w:t>• APIs: Endpoints to retrieve KPIs and log alerts</w:t>
      </w:r>
      <w:r w:rsidRPr="00B25853">
        <w:rPr>
          <w:sz w:val="24"/>
          <w:szCs w:val="24"/>
        </w:rPr>
        <w:br/>
      </w:r>
      <w:r w:rsidRPr="00B25853">
        <w:rPr>
          <w:sz w:val="24"/>
          <w:szCs w:val="24"/>
        </w:rPr>
        <w:t>• Visualization: Correlation heatmaps, time-series plots, anomaly trend charts</w:t>
      </w:r>
    </w:p>
    <w:p w:rsidRPr="00B25853" w:rsidR="007A4ABF" w:rsidRDefault="00000000" w14:paraId="37BA2320" w14:textId="77777777">
      <w:pPr>
        <w:pStyle w:val="Heading3"/>
        <w:rPr>
          <w:sz w:val="24"/>
          <w:szCs w:val="24"/>
        </w:rPr>
      </w:pPr>
      <w:r w:rsidRPr="00B25853">
        <w:rPr>
          <w:sz w:val="24"/>
          <w:szCs w:val="24"/>
        </w:rPr>
        <w:t>2.3 User Classes</w:t>
      </w:r>
    </w:p>
    <w:p w:rsidRPr="00B25853" w:rsidR="007A4ABF" w:rsidRDefault="00000000" w14:paraId="7AE257D1" w14:textId="77777777">
      <w:pPr>
        <w:rPr>
          <w:sz w:val="24"/>
          <w:szCs w:val="24"/>
        </w:rPr>
      </w:pPr>
      <w:r w:rsidRPr="00B25853">
        <w:rPr>
          <w:sz w:val="24"/>
          <w:szCs w:val="24"/>
        </w:rPr>
        <w:t>• Operators – View KPIs and detect anomalies</w:t>
      </w:r>
      <w:r w:rsidRPr="00B25853">
        <w:rPr>
          <w:sz w:val="24"/>
          <w:szCs w:val="24"/>
        </w:rPr>
        <w:br/>
      </w:r>
      <w:r w:rsidRPr="00B25853">
        <w:rPr>
          <w:sz w:val="24"/>
          <w:szCs w:val="24"/>
        </w:rPr>
        <w:t>• Maintenance Engineers – Analyze decay coefficients for predictive maintenance</w:t>
      </w:r>
      <w:r w:rsidRPr="00B25853">
        <w:rPr>
          <w:sz w:val="24"/>
          <w:szCs w:val="24"/>
        </w:rPr>
        <w:br/>
      </w:r>
      <w:r w:rsidRPr="00B25853">
        <w:rPr>
          <w:sz w:val="24"/>
          <w:szCs w:val="24"/>
        </w:rPr>
        <w:t>• Developers – Extend pipelines, add new data sources</w:t>
      </w:r>
      <w:r w:rsidRPr="00B25853">
        <w:rPr>
          <w:sz w:val="24"/>
          <w:szCs w:val="24"/>
        </w:rPr>
        <w:br/>
      </w:r>
      <w:r w:rsidRPr="00B25853">
        <w:rPr>
          <w:sz w:val="24"/>
          <w:szCs w:val="24"/>
        </w:rPr>
        <w:t>• Analysts – Perform EDA, tune anomaly detection thresholds</w:t>
      </w:r>
    </w:p>
    <w:p w:rsidRPr="00B25853" w:rsidR="007A4ABF" w:rsidRDefault="00000000" w14:paraId="584FDAEB" w14:textId="77777777">
      <w:pPr>
        <w:pStyle w:val="Heading3"/>
        <w:rPr>
          <w:sz w:val="24"/>
          <w:szCs w:val="24"/>
        </w:rPr>
      </w:pPr>
      <w:r w:rsidRPr="00B25853">
        <w:rPr>
          <w:sz w:val="24"/>
          <w:szCs w:val="24"/>
        </w:rPr>
        <w:t>2.4 Operating Environment</w:t>
      </w:r>
    </w:p>
    <w:p w:rsidRPr="00B25853" w:rsidR="007A4ABF" w:rsidRDefault="00000000" w14:paraId="0A8E5C17" w14:textId="77777777">
      <w:pPr>
        <w:rPr>
          <w:sz w:val="24"/>
          <w:szCs w:val="24"/>
        </w:rPr>
      </w:pPr>
      <w:r w:rsidRPr="00B25853">
        <w:rPr>
          <w:sz w:val="24"/>
          <w:szCs w:val="24"/>
        </w:rPr>
        <w:t>Cloud: Azure ADLS, ADF, Databricks</w:t>
      </w:r>
      <w:r w:rsidRPr="00B25853">
        <w:rPr>
          <w:sz w:val="24"/>
          <w:szCs w:val="24"/>
        </w:rPr>
        <w:br/>
      </w:r>
      <w:r w:rsidRPr="00B25853">
        <w:rPr>
          <w:sz w:val="24"/>
          <w:szCs w:val="24"/>
        </w:rPr>
        <w:t>APIs: FastAPI, hosted locally or on Azure</w:t>
      </w:r>
      <w:r w:rsidRPr="00B25853">
        <w:rPr>
          <w:sz w:val="24"/>
          <w:szCs w:val="24"/>
        </w:rPr>
        <w:br/>
      </w:r>
      <w:r w:rsidRPr="00B25853">
        <w:rPr>
          <w:sz w:val="24"/>
          <w:szCs w:val="24"/>
        </w:rPr>
        <w:t>Visualization: Python scripts executed in VS Code using Matplotlib/Seaborn</w:t>
      </w:r>
      <w:r w:rsidRPr="00B25853">
        <w:rPr>
          <w:sz w:val="24"/>
          <w:szCs w:val="24"/>
        </w:rPr>
        <w:br/>
      </w:r>
      <w:r w:rsidRPr="00B25853">
        <w:rPr>
          <w:sz w:val="24"/>
          <w:szCs w:val="24"/>
        </w:rPr>
        <w:t>Database/Storage: CSV layers (raw, curated), SQL tables for structured data</w:t>
      </w:r>
    </w:p>
    <w:p w:rsidR="00B25853" w:rsidRDefault="00B25853" w14:paraId="084F996F" w14:textId="77777777">
      <w:pPr>
        <w:pStyle w:val="Heading2"/>
        <w:rPr>
          <w:sz w:val="28"/>
          <w:szCs w:val="28"/>
        </w:rPr>
      </w:pPr>
    </w:p>
    <w:p w:rsidRPr="00B25853" w:rsidR="007A4ABF" w:rsidRDefault="00000000" w14:paraId="126F955B" w14:textId="6B85D52A">
      <w:pPr>
        <w:pStyle w:val="Heading2"/>
        <w:rPr>
          <w:sz w:val="28"/>
          <w:szCs w:val="28"/>
        </w:rPr>
      </w:pPr>
      <w:r w:rsidRPr="00B25853">
        <w:rPr>
          <w:sz w:val="28"/>
          <w:szCs w:val="28"/>
        </w:rPr>
        <w:t>3. Functional Requirements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0"/>
        <w:gridCol w:w="7650"/>
      </w:tblGrid>
      <w:tr w:rsidRPr="00B25853" w:rsidR="007A4ABF" w:rsidTr="00B25853" w14:paraId="25DB364B" w14:textId="77777777">
        <w:trPr>
          <w:jc w:val="center"/>
        </w:trPr>
        <w:tc>
          <w:tcPr>
            <w:tcW w:w="990" w:type="dxa"/>
          </w:tcPr>
          <w:p w:rsidRPr="00B25853" w:rsidR="007A4ABF" w:rsidRDefault="00B25853" w14:paraId="5DC183F9" w14:textId="5B4560B8">
            <w:pPr>
              <w:rPr>
                <w:sz w:val="24"/>
                <w:szCs w:val="24"/>
              </w:rPr>
            </w:pPr>
            <w:r>
              <w:rPr>
                <w:sz w:val="24"/>
                <w:szCs w:val="24"/>
              </w:rPr>
              <w:t>S.no</w:t>
            </w:r>
          </w:p>
        </w:tc>
        <w:tc>
          <w:tcPr>
            <w:tcW w:w="7650" w:type="dxa"/>
          </w:tcPr>
          <w:p w:rsidRPr="00B25853" w:rsidR="007A4ABF" w:rsidRDefault="00000000" w14:paraId="63F0BEF9" w14:textId="77777777">
            <w:pPr>
              <w:rPr>
                <w:sz w:val="24"/>
                <w:szCs w:val="24"/>
              </w:rPr>
            </w:pPr>
            <w:r w:rsidRPr="00B25853">
              <w:rPr>
                <w:sz w:val="24"/>
                <w:szCs w:val="24"/>
              </w:rPr>
              <w:t>Requirement</w:t>
            </w:r>
          </w:p>
        </w:tc>
      </w:tr>
      <w:tr w:rsidRPr="00B25853" w:rsidR="007A4ABF" w:rsidTr="00B25853" w14:paraId="37AD9D4F" w14:textId="77777777">
        <w:trPr>
          <w:jc w:val="center"/>
        </w:trPr>
        <w:tc>
          <w:tcPr>
            <w:tcW w:w="990" w:type="dxa"/>
          </w:tcPr>
          <w:p w:rsidRPr="00B25853" w:rsidR="007A4ABF" w:rsidRDefault="00B25853" w14:paraId="65BE9AEF" w14:textId="19E89BD0">
            <w:pPr>
              <w:rPr>
                <w:sz w:val="24"/>
                <w:szCs w:val="24"/>
              </w:rPr>
            </w:pPr>
            <w:r>
              <w:rPr>
                <w:sz w:val="24"/>
                <w:szCs w:val="24"/>
              </w:rPr>
              <w:t>1</w:t>
            </w:r>
          </w:p>
        </w:tc>
        <w:tc>
          <w:tcPr>
            <w:tcW w:w="7650" w:type="dxa"/>
          </w:tcPr>
          <w:p w:rsidRPr="00B25853" w:rsidR="007A4ABF" w:rsidRDefault="00000000" w14:paraId="5C4AABCC" w14:textId="77777777">
            <w:pPr>
              <w:rPr>
                <w:sz w:val="24"/>
                <w:szCs w:val="24"/>
              </w:rPr>
            </w:pPr>
            <w:r w:rsidRPr="00B25853">
              <w:rPr>
                <w:sz w:val="24"/>
                <w:szCs w:val="24"/>
              </w:rPr>
              <w:t>System shall ingest telemetry data from CSV files into Azure Data Lake (raw layer).</w:t>
            </w:r>
          </w:p>
        </w:tc>
      </w:tr>
      <w:tr w:rsidRPr="00B25853" w:rsidR="007A4ABF" w:rsidTr="00B25853" w14:paraId="13708C07" w14:textId="77777777">
        <w:trPr>
          <w:jc w:val="center"/>
        </w:trPr>
        <w:tc>
          <w:tcPr>
            <w:tcW w:w="990" w:type="dxa"/>
          </w:tcPr>
          <w:p w:rsidRPr="00B25853" w:rsidR="007A4ABF" w:rsidRDefault="00B25853" w14:paraId="1A789E44" w14:textId="38B69332">
            <w:pPr>
              <w:rPr>
                <w:sz w:val="24"/>
                <w:szCs w:val="24"/>
              </w:rPr>
            </w:pPr>
            <w:r>
              <w:rPr>
                <w:sz w:val="24"/>
                <w:szCs w:val="24"/>
              </w:rPr>
              <w:t>2</w:t>
            </w:r>
          </w:p>
        </w:tc>
        <w:tc>
          <w:tcPr>
            <w:tcW w:w="7650" w:type="dxa"/>
          </w:tcPr>
          <w:p w:rsidRPr="00B25853" w:rsidR="007A4ABF" w:rsidRDefault="00000000" w14:paraId="205C63E2" w14:textId="77777777">
            <w:pPr>
              <w:rPr>
                <w:sz w:val="24"/>
                <w:szCs w:val="24"/>
              </w:rPr>
            </w:pPr>
            <w:r w:rsidRPr="00B25853">
              <w:rPr>
                <w:sz w:val="24"/>
                <w:szCs w:val="24"/>
              </w:rPr>
              <w:t>System shall clean and transform data into curated datasets using Python/Databricks.</w:t>
            </w:r>
          </w:p>
        </w:tc>
      </w:tr>
      <w:tr w:rsidRPr="00B25853" w:rsidR="007A4ABF" w:rsidTr="00B25853" w14:paraId="3BC5EFD2" w14:textId="77777777">
        <w:trPr>
          <w:jc w:val="center"/>
        </w:trPr>
        <w:tc>
          <w:tcPr>
            <w:tcW w:w="990" w:type="dxa"/>
          </w:tcPr>
          <w:p w:rsidRPr="00B25853" w:rsidR="007A4ABF" w:rsidRDefault="00B25853" w14:paraId="5FB8A17D" w14:textId="4F39B7CF">
            <w:pPr>
              <w:rPr>
                <w:sz w:val="24"/>
                <w:szCs w:val="24"/>
              </w:rPr>
            </w:pPr>
            <w:r>
              <w:rPr>
                <w:sz w:val="24"/>
                <w:szCs w:val="24"/>
              </w:rPr>
              <w:t>3</w:t>
            </w:r>
          </w:p>
        </w:tc>
        <w:tc>
          <w:tcPr>
            <w:tcW w:w="7650" w:type="dxa"/>
          </w:tcPr>
          <w:p w:rsidRPr="00B25853" w:rsidR="007A4ABF" w:rsidRDefault="00000000" w14:paraId="4918140C" w14:textId="77777777">
            <w:pPr>
              <w:rPr>
                <w:sz w:val="24"/>
                <w:szCs w:val="24"/>
              </w:rPr>
            </w:pPr>
            <w:r w:rsidRPr="00B25853">
              <w:rPr>
                <w:sz w:val="24"/>
                <w:szCs w:val="24"/>
              </w:rPr>
              <w:t>System shall compute derived metrics such as fuel efficiency, torque differential, and decay coefficients.</w:t>
            </w:r>
          </w:p>
        </w:tc>
      </w:tr>
      <w:tr w:rsidRPr="00B25853" w:rsidR="007A4ABF" w:rsidTr="00B25853" w14:paraId="036725CF" w14:textId="77777777">
        <w:trPr>
          <w:jc w:val="center"/>
        </w:trPr>
        <w:tc>
          <w:tcPr>
            <w:tcW w:w="990" w:type="dxa"/>
          </w:tcPr>
          <w:p w:rsidRPr="00B25853" w:rsidR="007A4ABF" w:rsidRDefault="00B25853" w14:paraId="338E0E80" w14:textId="744D6773">
            <w:pPr>
              <w:rPr>
                <w:sz w:val="24"/>
                <w:szCs w:val="24"/>
              </w:rPr>
            </w:pPr>
            <w:r>
              <w:rPr>
                <w:sz w:val="24"/>
                <w:szCs w:val="24"/>
              </w:rPr>
              <w:t>4</w:t>
            </w:r>
          </w:p>
        </w:tc>
        <w:tc>
          <w:tcPr>
            <w:tcW w:w="7650" w:type="dxa"/>
          </w:tcPr>
          <w:p w:rsidRPr="00B25853" w:rsidR="007A4ABF" w:rsidRDefault="00000000" w14:paraId="6BCF1BB7" w14:textId="77777777">
            <w:pPr>
              <w:rPr>
                <w:sz w:val="24"/>
                <w:szCs w:val="24"/>
              </w:rPr>
            </w:pPr>
            <w:r w:rsidRPr="00B25853">
              <w:rPr>
                <w:sz w:val="24"/>
                <w:szCs w:val="24"/>
              </w:rPr>
              <w:t>System shall provide REST APIs to retrieve turbine health summaries, sensor metrics, and KPI data.</w:t>
            </w:r>
          </w:p>
        </w:tc>
      </w:tr>
      <w:tr w:rsidRPr="00B25853" w:rsidR="007A4ABF" w:rsidTr="00B25853" w14:paraId="1E4A0CB4" w14:textId="77777777">
        <w:trPr>
          <w:jc w:val="center"/>
        </w:trPr>
        <w:tc>
          <w:tcPr>
            <w:tcW w:w="990" w:type="dxa"/>
          </w:tcPr>
          <w:p w:rsidRPr="00B25853" w:rsidR="007A4ABF" w:rsidRDefault="00B25853" w14:paraId="27222016" w14:textId="58868C27">
            <w:pPr>
              <w:rPr>
                <w:sz w:val="24"/>
                <w:szCs w:val="24"/>
              </w:rPr>
            </w:pPr>
            <w:r>
              <w:rPr>
                <w:sz w:val="24"/>
                <w:szCs w:val="24"/>
              </w:rPr>
              <w:t>5</w:t>
            </w:r>
          </w:p>
        </w:tc>
        <w:tc>
          <w:tcPr>
            <w:tcW w:w="7650" w:type="dxa"/>
          </w:tcPr>
          <w:p w:rsidRPr="00B25853" w:rsidR="007A4ABF" w:rsidRDefault="00000000" w14:paraId="6335B412" w14:textId="77777777">
            <w:pPr>
              <w:rPr>
                <w:sz w:val="24"/>
                <w:szCs w:val="24"/>
              </w:rPr>
            </w:pPr>
            <w:r w:rsidRPr="00B25853">
              <w:rPr>
                <w:sz w:val="24"/>
                <w:szCs w:val="24"/>
              </w:rPr>
              <w:t>System shall log and expose anomaly detection alerts based on threshold breaches.</w:t>
            </w:r>
          </w:p>
        </w:tc>
      </w:tr>
      <w:tr w:rsidRPr="00B25853" w:rsidR="007A4ABF" w:rsidTr="00B25853" w14:paraId="3C0C2224" w14:textId="77777777">
        <w:trPr>
          <w:jc w:val="center"/>
        </w:trPr>
        <w:tc>
          <w:tcPr>
            <w:tcW w:w="990" w:type="dxa"/>
          </w:tcPr>
          <w:p w:rsidRPr="00B25853" w:rsidR="007A4ABF" w:rsidRDefault="00B25853" w14:paraId="19D61A07" w14:textId="3CBBAB3B">
            <w:pPr>
              <w:rPr>
                <w:sz w:val="24"/>
                <w:szCs w:val="24"/>
              </w:rPr>
            </w:pPr>
            <w:r>
              <w:rPr>
                <w:sz w:val="24"/>
                <w:szCs w:val="24"/>
              </w:rPr>
              <w:t>6</w:t>
            </w:r>
          </w:p>
        </w:tc>
        <w:tc>
          <w:tcPr>
            <w:tcW w:w="7650" w:type="dxa"/>
          </w:tcPr>
          <w:p w:rsidRPr="00B25853" w:rsidR="007A4ABF" w:rsidRDefault="00000000" w14:paraId="45B140B4" w14:textId="77777777">
            <w:pPr>
              <w:rPr>
                <w:sz w:val="24"/>
                <w:szCs w:val="24"/>
              </w:rPr>
            </w:pPr>
            <w:r w:rsidRPr="00B25853">
              <w:rPr>
                <w:sz w:val="24"/>
                <w:szCs w:val="24"/>
              </w:rPr>
              <w:t>System shall visualize sensor data, anomalies, and trends using Matplotlib and Seaborn.</w:t>
            </w:r>
          </w:p>
        </w:tc>
      </w:tr>
    </w:tbl>
    <w:p w:rsidR="00B25853" w:rsidRDefault="00B25853" w14:paraId="0019F119" w14:textId="77777777">
      <w:pPr>
        <w:pStyle w:val="Heading2"/>
        <w:rPr>
          <w:sz w:val="28"/>
          <w:szCs w:val="28"/>
        </w:rPr>
      </w:pPr>
    </w:p>
    <w:p w:rsidR="00B25853" w:rsidRDefault="00B25853" w14:paraId="6CC891CF" w14:textId="77777777">
      <w:pPr>
        <w:pStyle w:val="Heading2"/>
        <w:rPr>
          <w:sz w:val="28"/>
          <w:szCs w:val="28"/>
        </w:rPr>
      </w:pPr>
    </w:p>
    <w:p w:rsidRPr="00B25853" w:rsidR="007A4ABF" w:rsidRDefault="00000000" w14:paraId="3886965F" w14:textId="7E43094C">
      <w:pPr>
        <w:pStyle w:val="Heading2"/>
        <w:rPr>
          <w:sz w:val="28"/>
          <w:szCs w:val="28"/>
        </w:rPr>
      </w:pPr>
      <w:r w:rsidRPr="00B25853">
        <w:rPr>
          <w:sz w:val="28"/>
          <w:szCs w:val="28"/>
        </w:rPr>
        <w:t>4. Non-Functional Requirements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0"/>
        <w:gridCol w:w="6660"/>
      </w:tblGrid>
      <w:tr w:rsidRPr="00B25853" w:rsidR="007A4ABF" w:rsidTr="00B25853" w14:paraId="35D4294C" w14:textId="77777777">
        <w:trPr>
          <w:jc w:val="center"/>
        </w:trPr>
        <w:tc>
          <w:tcPr>
            <w:tcW w:w="1980" w:type="dxa"/>
          </w:tcPr>
          <w:p w:rsidRPr="00B25853" w:rsidR="007A4ABF" w:rsidRDefault="00000000" w14:paraId="1E438571" w14:textId="77777777">
            <w:pPr>
              <w:rPr>
                <w:sz w:val="24"/>
                <w:szCs w:val="24"/>
              </w:rPr>
            </w:pPr>
            <w:r w:rsidRPr="00B25853">
              <w:rPr>
                <w:sz w:val="24"/>
                <w:szCs w:val="24"/>
              </w:rPr>
              <w:t>Category</w:t>
            </w:r>
          </w:p>
        </w:tc>
        <w:tc>
          <w:tcPr>
            <w:tcW w:w="6660" w:type="dxa"/>
          </w:tcPr>
          <w:p w:rsidRPr="00B25853" w:rsidR="007A4ABF" w:rsidRDefault="00000000" w14:paraId="1F630C1B" w14:textId="77777777">
            <w:pPr>
              <w:rPr>
                <w:sz w:val="24"/>
                <w:szCs w:val="24"/>
              </w:rPr>
            </w:pPr>
            <w:r w:rsidRPr="00B25853">
              <w:rPr>
                <w:sz w:val="24"/>
                <w:szCs w:val="24"/>
              </w:rPr>
              <w:t>Requirement</w:t>
            </w:r>
          </w:p>
        </w:tc>
      </w:tr>
      <w:tr w:rsidRPr="00B25853" w:rsidR="007A4ABF" w:rsidTr="00B25853" w14:paraId="6A8C61F1" w14:textId="77777777">
        <w:trPr>
          <w:jc w:val="center"/>
        </w:trPr>
        <w:tc>
          <w:tcPr>
            <w:tcW w:w="1980" w:type="dxa"/>
          </w:tcPr>
          <w:p w:rsidRPr="00B25853" w:rsidR="007A4ABF" w:rsidRDefault="00000000" w14:paraId="27411902" w14:textId="77777777">
            <w:pPr>
              <w:rPr>
                <w:sz w:val="24"/>
                <w:szCs w:val="24"/>
              </w:rPr>
            </w:pPr>
            <w:r w:rsidRPr="00B25853">
              <w:rPr>
                <w:sz w:val="24"/>
                <w:szCs w:val="24"/>
              </w:rPr>
              <w:t>Performance</w:t>
            </w:r>
          </w:p>
        </w:tc>
        <w:tc>
          <w:tcPr>
            <w:tcW w:w="6660" w:type="dxa"/>
          </w:tcPr>
          <w:p w:rsidRPr="00B25853" w:rsidR="007A4ABF" w:rsidRDefault="00000000" w14:paraId="076937BF" w14:textId="77777777">
            <w:pPr>
              <w:rPr>
                <w:sz w:val="24"/>
                <w:szCs w:val="24"/>
              </w:rPr>
            </w:pPr>
            <w:r w:rsidRPr="00B25853">
              <w:rPr>
                <w:sz w:val="24"/>
                <w:szCs w:val="24"/>
              </w:rPr>
              <w:t>The system shall process 1 million sensor readings per day with &lt;5 minutes pipeline latency.</w:t>
            </w:r>
          </w:p>
        </w:tc>
      </w:tr>
      <w:tr w:rsidRPr="00B25853" w:rsidR="007A4ABF" w:rsidTr="00B25853" w14:paraId="04CA5F43" w14:textId="77777777">
        <w:trPr>
          <w:jc w:val="center"/>
        </w:trPr>
        <w:tc>
          <w:tcPr>
            <w:tcW w:w="1980" w:type="dxa"/>
          </w:tcPr>
          <w:p w:rsidRPr="00B25853" w:rsidR="007A4ABF" w:rsidRDefault="00000000" w14:paraId="2696464D" w14:textId="77777777">
            <w:pPr>
              <w:rPr>
                <w:sz w:val="24"/>
                <w:szCs w:val="24"/>
              </w:rPr>
            </w:pPr>
            <w:r w:rsidRPr="00B25853">
              <w:rPr>
                <w:sz w:val="24"/>
                <w:szCs w:val="24"/>
              </w:rPr>
              <w:t>Scalability</w:t>
            </w:r>
          </w:p>
        </w:tc>
        <w:tc>
          <w:tcPr>
            <w:tcW w:w="6660" w:type="dxa"/>
          </w:tcPr>
          <w:p w:rsidRPr="00B25853" w:rsidR="007A4ABF" w:rsidRDefault="00000000" w14:paraId="6E13B317" w14:textId="77777777">
            <w:pPr>
              <w:rPr>
                <w:sz w:val="24"/>
                <w:szCs w:val="24"/>
              </w:rPr>
            </w:pPr>
            <w:r w:rsidRPr="00B25853">
              <w:rPr>
                <w:sz w:val="24"/>
                <w:szCs w:val="24"/>
              </w:rPr>
              <w:t>The system shall support scaling horizontally to ingest higher volumes of telemetry data.</w:t>
            </w:r>
          </w:p>
        </w:tc>
      </w:tr>
      <w:tr w:rsidRPr="00B25853" w:rsidR="007A4ABF" w:rsidTr="00B25853" w14:paraId="7C545C38" w14:textId="77777777">
        <w:trPr>
          <w:jc w:val="center"/>
        </w:trPr>
        <w:tc>
          <w:tcPr>
            <w:tcW w:w="1980" w:type="dxa"/>
          </w:tcPr>
          <w:p w:rsidRPr="00B25853" w:rsidR="007A4ABF" w:rsidRDefault="00000000" w14:paraId="62B54203" w14:textId="77777777">
            <w:pPr>
              <w:rPr>
                <w:sz w:val="24"/>
                <w:szCs w:val="24"/>
              </w:rPr>
            </w:pPr>
            <w:r w:rsidRPr="00B25853">
              <w:rPr>
                <w:sz w:val="24"/>
                <w:szCs w:val="24"/>
              </w:rPr>
              <w:t>Reliability</w:t>
            </w:r>
          </w:p>
        </w:tc>
        <w:tc>
          <w:tcPr>
            <w:tcW w:w="6660" w:type="dxa"/>
          </w:tcPr>
          <w:p w:rsidRPr="00B25853" w:rsidR="007A4ABF" w:rsidRDefault="00000000" w14:paraId="5EB26187" w14:textId="77777777">
            <w:pPr>
              <w:rPr>
                <w:sz w:val="24"/>
                <w:szCs w:val="24"/>
              </w:rPr>
            </w:pPr>
            <w:r w:rsidRPr="00B25853">
              <w:rPr>
                <w:sz w:val="24"/>
                <w:szCs w:val="24"/>
              </w:rPr>
              <w:t>Data pipelines shall recover from transient failures and ensure at least-once delivery of data.</w:t>
            </w:r>
          </w:p>
        </w:tc>
      </w:tr>
      <w:tr w:rsidRPr="00B25853" w:rsidR="007A4ABF" w:rsidTr="00B25853" w14:paraId="0034A100" w14:textId="77777777">
        <w:trPr>
          <w:jc w:val="center"/>
        </w:trPr>
        <w:tc>
          <w:tcPr>
            <w:tcW w:w="1980" w:type="dxa"/>
          </w:tcPr>
          <w:p w:rsidRPr="00B25853" w:rsidR="007A4ABF" w:rsidRDefault="00000000" w14:paraId="4B62CAED" w14:textId="77777777">
            <w:pPr>
              <w:rPr>
                <w:sz w:val="24"/>
                <w:szCs w:val="24"/>
              </w:rPr>
            </w:pPr>
            <w:r w:rsidRPr="00B25853">
              <w:rPr>
                <w:sz w:val="24"/>
                <w:szCs w:val="24"/>
              </w:rPr>
              <w:t>Security</w:t>
            </w:r>
          </w:p>
        </w:tc>
        <w:tc>
          <w:tcPr>
            <w:tcW w:w="6660" w:type="dxa"/>
          </w:tcPr>
          <w:p w:rsidRPr="00B25853" w:rsidR="007A4ABF" w:rsidRDefault="00000000" w14:paraId="280FC63C" w14:textId="77777777">
            <w:pPr>
              <w:rPr>
                <w:sz w:val="24"/>
                <w:szCs w:val="24"/>
              </w:rPr>
            </w:pPr>
            <w:r w:rsidRPr="00B25853">
              <w:rPr>
                <w:sz w:val="24"/>
                <w:szCs w:val="24"/>
              </w:rPr>
              <w:t>APIs shall be protected with token-based authentication; sensitive data shall be encrypted in storage.</w:t>
            </w:r>
          </w:p>
        </w:tc>
      </w:tr>
      <w:tr w:rsidRPr="00B25853" w:rsidR="007A4ABF" w:rsidTr="00B25853" w14:paraId="4E304B04" w14:textId="77777777">
        <w:trPr>
          <w:jc w:val="center"/>
        </w:trPr>
        <w:tc>
          <w:tcPr>
            <w:tcW w:w="1980" w:type="dxa"/>
          </w:tcPr>
          <w:p w:rsidRPr="00B25853" w:rsidR="007A4ABF" w:rsidRDefault="00000000" w14:paraId="7E112F20" w14:textId="77777777">
            <w:pPr>
              <w:rPr>
                <w:sz w:val="24"/>
                <w:szCs w:val="24"/>
              </w:rPr>
            </w:pPr>
            <w:r w:rsidRPr="00B25853">
              <w:rPr>
                <w:sz w:val="24"/>
                <w:szCs w:val="24"/>
              </w:rPr>
              <w:t>Maintainability</w:t>
            </w:r>
          </w:p>
        </w:tc>
        <w:tc>
          <w:tcPr>
            <w:tcW w:w="6660" w:type="dxa"/>
          </w:tcPr>
          <w:p w:rsidRPr="00B25853" w:rsidR="007A4ABF" w:rsidRDefault="00000000" w14:paraId="7449CC52" w14:textId="77777777">
            <w:pPr>
              <w:rPr>
                <w:sz w:val="24"/>
                <w:szCs w:val="24"/>
              </w:rPr>
            </w:pPr>
            <w:r w:rsidRPr="00B25853">
              <w:rPr>
                <w:sz w:val="24"/>
                <w:szCs w:val="24"/>
              </w:rPr>
              <w:t>Codebase shall be modular, documented, and version-controlled using Git.</w:t>
            </w:r>
          </w:p>
        </w:tc>
      </w:tr>
      <w:tr w:rsidRPr="00B25853" w:rsidR="007A4ABF" w:rsidTr="00B25853" w14:paraId="701D4A74" w14:textId="77777777">
        <w:trPr>
          <w:jc w:val="center"/>
        </w:trPr>
        <w:tc>
          <w:tcPr>
            <w:tcW w:w="1980" w:type="dxa"/>
          </w:tcPr>
          <w:p w:rsidRPr="00B25853" w:rsidR="007A4ABF" w:rsidRDefault="00000000" w14:paraId="2DBAC194" w14:textId="77777777">
            <w:pPr>
              <w:rPr>
                <w:sz w:val="24"/>
                <w:szCs w:val="24"/>
              </w:rPr>
            </w:pPr>
            <w:r w:rsidRPr="00B25853">
              <w:rPr>
                <w:sz w:val="24"/>
                <w:szCs w:val="24"/>
              </w:rPr>
              <w:t>Usability</w:t>
            </w:r>
          </w:p>
        </w:tc>
        <w:tc>
          <w:tcPr>
            <w:tcW w:w="6660" w:type="dxa"/>
          </w:tcPr>
          <w:p w:rsidRPr="00B25853" w:rsidR="007A4ABF" w:rsidRDefault="00000000" w14:paraId="70A11E88" w14:textId="77777777">
            <w:pPr>
              <w:rPr>
                <w:sz w:val="24"/>
                <w:szCs w:val="24"/>
              </w:rPr>
            </w:pPr>
            <w:r w:rsidRPr="00B25853">
              <w:rPr>
                <w:sz w:val="24"/>
                <w:szCs w:val="24"/>
              </w:rPr>
              <w:t>APIs shall be self-documented via Swagger UI, making them easy to consume by clients.</w:t>
            </w:r>
          </w:p>
        </w:tc>
      </w:tr>
    </w:tbl>
    <w:p w:rsidR="00B25853" w:rsidRDefault="00B25853" w14:paraId="2AD29409" w14:textId="77777777">
      <w:pPr>
        <w:pStyle w:val="Heading2"/>
        <w:rPr>
          <w:sz w:val="28"/>
          <w:szCs w:val="28"/>
        </w:rPr>
      </w:pPr>
    </w:p>
    <w:p w:rsidRPr="00B25853" w:rsidR="007A4ABF" w:rsidRDefault="00000000" w14:paraId="2EBE3881" w14:textId="658E9AB9">
      <w:pPr>
        <w:pStyle w:val="Heading2"/>
        <w:rPr>
          <w:sz w:val="28"/>
          <w:szCs w:val="28"/>
        </w:rPr>
      </w:pPr>
      <w:r w:rsidRPr="00B25853">
        <w:rPr>
          <w:sz w:val="28"/>
          <w:szCs w:val="28"/>
        </w:rPr>
        <w:t>5. Acceptance Criteria</w:t>
      </w:r>
    </w:p>
    <w:p w:rsidRPr="00B25853" w:rsidR="007A4ABF" w:rsidRDefault="00000000" w14:paraId="528A8A26" w14:textId="77777777">
      <w:pPr>
        <w:rPr>
          <w:sz w:val="24"/>
          <w:szCs w:val="24"/>
        </w:rPr>
      </w:pPr>
      <w:r w:rsidRPr="00B25853">
        <w:rPr>
          <w:sz w:val="24"/>
          <w:szCs w:val="24"/>
        </w:rPr>
        <w:t>• Data ingestion jobs successfully load 100% of provided CSV logs</w:t>
      </w:r>
      <w:r w:rsidRPr="00B25853">
        <w:rPr>
          <w:sz w:val="24"/>
          <w:szCs w:val="24"/>
        </w:rPr>
        <w:br/>
      </w:r>
      <w:r w:rsidRPr="00B25853">
        <w:rPr>
          <w:sz w:val="24"/>
          <w:szCs w:val="24"/>
        </w:rPr>
        <w:t>• KPI computations match validation dataset results within tolerance</w:t>
      </w:r>
      <w:r w:rsidRPr="00B25853">
        <w:rPr>
          <w:sz w:val="24"/>
          <w:szCs w:val="24"/>
        </w:rPr>
        <w:br/>
      </w:r>
      <w:r w:rsidRPr="00B25853">
        <w:rPr>
          <w:sz w:val="24"/>
          <w:szCs w:val="24"/>
        </w:rPr>
        <w:t>• API endpoints respond within &lt;1 second for single record queries</w:t>
      </w:r>
      <w:r w:rsidRPr="00B25853">
        <w:rPr>
          <w:sz w:val="24"/>
          <w:szCs w:val="24"/>
        </w:rPr>
        <w:br/>
      </w:r>
      <w:r w:rsidRPr="00B25853">
        <w:rPr>
          <w:sz w:val="24"/>
          <w:szCs w:val="24"/>
        </w:rPr>
        <w:t>• Visualization outputs must include at least 3 plots: trend line, correlation heatmap, anomaly chart</w:t>
      </w:r>
    </w:p>
    <w:sectPr w:rsidRPr="00B25853" w:rsidR="007A4ABF" w:rsidSect="00B25853">
      <w:pgSz w:w="12240" w:h="15840" w:orient="portrait"/>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723597698">
    <w:abstractNumId w:val="8"/>
  </w:num>
  <w:num w:numId="2" w16cid:durableId="894047152">
    <w:abstractNumId w:val="6"/>
  </w:num>
  <w:num w:numId="3" w16cid:durableId="257638079">
    <w:abstractNumId w:val="5"/>
  </w:num>
  <w:num w:numId="4" w16cid:durableId="1340111259">
    <w:abstractNumId w:val="4"/>
  </w:num>
  <w:num w:numId="5" w16cid:durableId="1404721261">
    <w:abstractNumId w:val="7"/>
  </w:num>
  <w:num w:numId="6" w16cid:durableId="393965965">
    <w:abstractNumId w:val="3"/>
  </w:num>
  <w:num w:numId="7" w16cid:durableId="865605101">
    <w:abstractNumId w:val="2"/>
  </w:num>
  <w:num w:numId="8" w16cid:durableId="251745155">
    <w:abstractNumId w:val="1"/>
  </w:num>
  <w:num w:numId="9" w16cid:durableId="88618550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9639D"/>
    <w:rsid w:val="00326F90"/>
    <w:rsid w:val="007A4ABF"/>
    <w:rsid w:val="00A05CCC"/>
    <w:rsid w:val="00AA1D8D"/>
    <w:rsid w:val="00B25853"/>
    <w:rsid w:val="00B47730"/>
    <w:rsid w:val="00CB0664"/>
    <w:rsid w:val="00FC693F"/>
    <w:rsid w:val="2E10F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0E672"/>
  <w14:defaultImageDpi w14:val="300"/>
  <w15:docId w15:val="{2E7652C8-10D6-4123-BC08-86F6A0C8F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FIXED-TERM Abinaya Sri T (BGSW/PJ-ETA-H)</lastModifiedBy>
  <revision>3</revision>
  <dcterms:created xsi:type="dcterms:W3CDTF">2013-12-23T23:15:00.0000000Z</dcterms:created>
  <dcterms:modified xsi:type="dcterms:W3CDTF">2025-09-23T13:49:44.4932163Z</dcterms:modified>
  <category/>
</coreProperties>
</file>