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127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Minute</w:t>
      </w:r>
    </w:p>
    <w:p w:rsidR="00000000" w:rsidDel="00000000" w:rsidP="00000000" w:rsidRDefault="00000000" w:rsidRPr="00000000" w14:paraId="00000002">
      <w:pPr>
        <w:spacing w:before="5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040"/>
        <w:gridCol w:w="945"/>
        <w:gridCol w:w="1005"/>
        <w:gridCol w:w="4065"/>
        <w:tblGridChange w:id="0">
          <w:tblGrid>
            <w:gridCol w:w="2235"/>
            <w:gridCol w:w="2040"/>
            <w:gridCol w:w="945"/>
            <w:gridCol w:w="1005"/>
            <w:gridCol w:w="4065"/>
          </w:tblGrid>
        </w:tblGridChange>
      </w:tblGrid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WEEKLY SOFWARE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107" w:right="10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" w:line="23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task for member and give more details 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Bùi Gia Quang Vinh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Bùi Gia Quang Vinh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7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1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3"/>
        <w:gridCol w:w="6018"/>
        <w:tblGridChange w:id="0">
          <w:tblGrid>
            <w:gridCol w:w="4263"/>
            <w:gridCol w:w="6018"/>
          </w:tblGrid>
        </w:tblGridChange>
      </w:tblGrid>
      <w:tr>
        <w:trPr>
          <w:cantSplit w:val="0"/>
          <w:trHeight w:val="275" w:hRule="atLeast"/>
          <w:tblHeader w:val="1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1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Nguyễn Trần Thanh Tú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3123410403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Bùi Gia Quang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3123410430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Thái Văn Thưởng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3123410369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Võ Hoàng Thông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3123410363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" w:before="7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1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81"/>
        <w:tblGridChange w:id="0">
          <w:tblGrid>
            <w:gridCol w:w="10281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MEETING NOTES, DECISIONS,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8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Chúng tôi đã thảo luận và quyết định cần làm những gì trong tuần cho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Smart School Bus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spacing w:after="1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Tuần 1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1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 1: Requirement Elicitation: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1.1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Xác định bối cảnh dự án. Ai là các bên liên quan chính? Nhu cầu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hiện tại và vấn đề của từng bên? Theo bạn, SSB 1.0 mang lại lợi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ích gì cho từng bên?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1.2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Liệt kê các yêu cầu chức năng và phi chức năng. Vẽ sơ đồ use-case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toàn hệ thống.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1.3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Với module Bus Schedule &amp; Tracking, hãy vẽ sơ đồ use-case riêng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và mô tả các trường hợp sử dụng dạng bảng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1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 2: System Modelling: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2.1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Vẽ activity diagram mô tả quá trình từ khi phân công xe/tài xế đến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khi hoàn thành chuyến đưa đón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2.2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Đề xuất giải pháp cho theo dõi vị trí xe theo thời gian thực, và vẽ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sequence diagram mô tả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2.3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Vẽ sơ đồ class diagram cho module Bus Schedule &amp; Tracking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1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Tuần 2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1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 3: Architecture Design: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3.1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Mô tả phương án kiến trúc bạn chọn. Dự kiến chia hệ thống SSB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1.0 thành bao nhiêu module? Mô tả input/output và chức năng của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từng module.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3.2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Vẽ sơ đồ triển khai (implementation diagram) cho module Bus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120" w:lineRule="auto"/>
              <w:ind w:firstLine="72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Schedule &amp; Tracking</w:t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4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 Sau khi đã quyết định được những gì cần làm, nhiệm vụ sẽ được phân bổ cho các thành viên và hoàn thành trong thời gian đã định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6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2790"/>
        <w:gridCol w:w="1320"/>
        <w:gridCol w:w="4410"/>
        <w:tblGridChange w:id="0">
          <w:tblGrid>
            <w:gridCol w:w="1740"/>
            <w:gridCol w:w="2790"/>
            <w:gridCol w:w="1320"/>
            <w:gridCol w:w="441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(</w:t>
            </w: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tuần 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Nguyễn Trần Thanh Tú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8" w:right="0" w:firstLine="0"/>
              <w:jc w:val="left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58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Thái Văn Thưởng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0" w:lineRule="auto"/>
              <w:ind w:left="10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Nguyễn Trần Thanh Tú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0" w:lineRule="auto"/>
              <w:ind w:left="10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Võ Hoàng Thông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0" w:lineRule="auto"/>
              <w:ind w:left="10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Bùi Gia Quang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0" w:lineRule="auto"/>
              <w:ind w:left="10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Võ Hoàng Thông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0" w:lineRule="auto"/>
              <w:ind w:left="10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1634" w:top="1340" w:left="1417" w:right="14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6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6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2790"/>
        <w:gridCol w:w="1320"/>
        <w:gridCol w:w="4410"/>
        <w:tblGridChange w:id="0">
          <w:tblGrid>
            <w:gridCol w:w="1740"/>
            <w:gridCol w:w="2790"/>
            <w:gridCol w:w="1320"/>
            <w:gridCol w:w="4410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56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Action (tuần 2):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56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56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56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6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56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Nguyễn Trần Thanh Tú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0" w:lineRule="auto"/>
              <w:ind w:left="10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1210/2025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6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58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Thái Văn Thưởng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12/10/2025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6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6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Võ Hoàng Thông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12/10/2025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6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6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Bùi Gia Quang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12/10/2025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107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00" w:left="1417" w:right="14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70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7"/>
    </w:p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8MrZp/b5Swc9k9vmQXUc+f7fA==">CgMxLjA4AHIhMVp1ZjdpTHFjNzA3akFkSjhIWU9HWE0tUlNNQ2dKejZD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2025-09-03T06:43:00Z</dcterms:created>
  <dc:creator>Duy 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