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997" w:rsidRPr="00951997" w:rsidRDefault="00951997" w:rsidP="00951997">
      <w:pPr>
        <w:spacing w:after="150" w:line="240" w:lineRule="auto"/>
        <w:outlineLvl w:val="0"/>
        <w:rPr>
          <w:rFonts w:ascii="Georgia" w:eastAsia="Times New Roman" w:hAnsi="Georgia" w:cs="Times New Roman"/>
          <w:b/>
          <w:bCs/>
          <w:kern w:val="36"/>
          <w:sz w:val="48"/>
          <w:szCs w:val="48"/>
        </w:rPr>
      </w:pPr>
      <w:r w:rsidRPr="00951997">
        <w:rPr>
          <w:rFonts w:ascii="Georgia" w:eastAsia="Times New Roman" w:hAnsi="Georgia" w:cs="Times New Roman"/>
          <w:b/>
          <w:bCs/>
          <w:kern w:val="36"/>
          <w:sz w:val="48"/>
          <w:szCs w:val="48"/>
        </w:rPr>
        <w:t>Nam thanh niên ch</w:t>
      </w:r>
      <w:r w:rsidRPr="00951997">
        <w:rPr>
          <w:rFonts w:ascii="Cambria" w:eastAsia="Times New Roman" w:hAnsi="Cambria" w:cs="Cambria"/>
          <w:b/>
          <w:bCs/>
          <w:kern w:val="36"/>
          <w:sz w:val="48"/>
          <w:szCs w:val="48"/>
        </w:rPr>
        <w:t>ở</w:t>
      </w:r>
      <w:r w:rsidRPr="00951997">
        <w:rPr>
          <w:rFonts w:ascii="Georgia" w:eastAsia="Times New Roman" w:hAnsi="Georgia" w:cs="Times New Roman"/>
          <w:b/>
          <w:bCs/>
          <w:kern w:val="36"/>
          <w:sz w:val="48"/>
          <w:szCs w:val="48"/>
        </w:rPr>
        <w:t xml:space="preserve"> da và x</w:t>
      </w:r>
      <w:r w:rsidRPr="00951997">
        <w:rPr>
          <w:rFonts w:ascii="Cambria" w:eastAsia="Times New Roman" w:hAnsi="Cambria" w:cs="Cambria"/>
          <w:b/>
          <w:bCs/>
          <w:kern w:val="36"/>
          <w:sz w:val="48"/>
          <w:szCs w:val="48"/>
        </w:rPr>
        <w:t>ươ</w:t>
      </w:r>
      <w:r w:rsidRPr="00951997">
        <w:rPr>
          <w:rFonts w:ascii="Georgia" w:eastAsia="Times New Roman" w:hAnsi="Georgia" w:cs="Times New Roman"/>
          <w:b/>
          <w:bCs/>
          <w:kern w:val="36"/>
          <w:sz w:val="48"/>
          <w:szCs w:val="48"/>
        </w:rPr>
        <w:t>ng h</w:t>
      </w:r>
      <w:r w:rsidRPr="00951997">
        <w:rPr>
          <w:rFonts w:ascii="Cambria" w:eastAsia="Times New Roman" w:hAnsi="Cambria" w:cs="Cambria"/>
          <w:b/>
          <w:bCs/>
          <w:kern w:val="36"/>
          <w:sz w:val="48"/>
          <w:szCs w:val="48"/>
        </w:rPr>
        <w:t>ổ</w:t>
      </w:r>
      <w:r w:rsidRPr="00951997">
        <w:rPr>
          <w:rFonts w:ascii="Georgia" w:eastAsia="Times New Roman" w:hAnsi="Georgia" w:cs="Times New Roman"/>
          <w:b/>
          <w:bCs/>
          <w:kern w:val="36"/>
          <w:sz w:val="48"/>
          <w:szCs w:val="48"/>
        </w:rPr>
        <w:t xml:space="preserve"> v</w:t>
      </w:r>
      <w:r w:rsidRPr="00951997">
        <w:rPr>
          <w:rFonts w:ascii="Cambria" w:eastAsia="Times New Roman" w:hAnsi="Cambria" w:cs="Cambria"/>
          <w:b/>
          <w:bCs/>
          <w:kern w:val="36"/>
          <w:sz w:val="48"/>
          <w:szCs w:val="48"/>
        </w:rPr>
        <w:t>ượ</w:t>
      </w:r>
      <w:r w:rsidRPr="00951997">
        <w:rPr>
          <w:rFonts w:ascii="Georgia" w:eastAsia="Times New Roman" w:hAnsi="Georgia" w:cs="Times New Roman"/>
          <w:b/>
          <w:bCs/>
          <w:kern w:val="36"/>
          <w:sz w:val="48"/>
          <w:szCs w:val="48"/>
        </w:rPr>
        <w:t>t biên sang Trung Qu</w:t>
      </w:r>
      <w:r w:rsidRPr="00951997">
        <w:rPr>
          <w:rFonts w:ascii="Cambria" w:eastAsia="Times New Roman" w:hAnsi="Cambria" w:cs="Cambria"/>
          <w:b/>
          <w:bCs/>
          <w:kern w:val="36"/>
          <w:sz w:val="48"/>
          <w:szCs w:val="48"/>
        </w:rPr>
        <w:t>ố</w:t>
      </w:r>
      <w:r w:rsidRPr="00951997">
        <w:rPr>
          <w:rFonts w:ascii="Georgia" w:eastAsia="Times New Roman" w:hAnsi="Georgia" w:cs="Times New Roman"/>
          <w:b/>
          <w:bCs/>
          <w:kern w:val="36"/>
          <w:sz w:val="48"/>
          <w:szCs w:val="48"/>
        </w:rPr>
        <w:t>c</w:t>
      </w:r>
    </w:p>
    <w:p w:rsidR="00951997" w:rsidRPr="00951997" w:rsidRDefault="00951997" w:rsidP="00951997">
      <w:pPr>
        <w:shd w:val="clear" w:color="auto" w:fill="FFFFFF"/>
        <w:spacing w:after="150" w:line="240" w:lineRule="auto"/>
        <w:rPr>
          <w:rFonts w:ascii="Helvetica" w:eastAsia="Times New Roman" w:hAnsi="Helvetica" w:cs="Helvetica"/>
          <w:b/>
          <w:bCs/>
          <w:color w:val="333333"/>
          <w:sz w:val="24"/>
          <w:szCs w:val="24"/>
        </w:rPr>
      </w:pPr>
      <w:r w:rsidRPr="00951997">
        <w:rPr>
          <w:rFonts w:ascii="Helvetica" w:eastAsia="Times New Roman" w:hAnsi="Helvetica" w:cs="Helvetica"/>
          <w:b/>
          <w:bCs/>
          <w:color w:val="333333"/>
          <w:sz w:val="24"/>
          <w:szCs w:val="24"/>
        </w:rPr>
        <w:t xml:space="preserve">TPO - Lực lượng biên phòng bắt giữ Hiệp khi đối tượng này đang dùng </w:t>
      </w:r>
      <w:proofErr w:type="gramStart"/>
      <w:r w:rsidRPr="00951997">
        <w:rPr>
          <w:rFonts w:ascii="Helvetica" w:eastAsia="Times New Roman" w:hAnsi="Helvetica" w:cs="Helvetica"/>
          <w:b/>
          <w:bCs/>
          <w:color w:val="333333"/>
          <w:sz w:val="24"/>
          <w:szCs w:val="24"/>
        </w:rPr>
        <w:t>xe</w:t>
      </w:r>
      <w:proofErr w:type="gramEnd"/>
      <w:r w:rsidRPr="00951997">
        <w:rPr>
          <w:rFonts w:ascii="Helvetica" w:eastAsia="Times New Roman" w:hAnsi="Helvetica" w:cs="Helvetica"/>
          <w:b/>
          <w:bCs/>
          <w:color w:val="333333"/>
          <w:sz w:val="24"/>
          <w:szCs w:val="24"/>
        </w:rPr>
        <w:t xml:space="preserve"> máy chở một bộ da và xương hổ đến sát đường biên Móng Cái.</w:t>
      </w:r>
    </w:p>
    <w:p w:rsidR="00951997" w:rsidRPr="00951997" w:rsidRDefault="00951997" w:rsidP="00951997">
      <w:pPr>
        <w:shd w:val="clear" w:color="auto" w:fill="FFFFFF"/>
        <w:spacing w:after="0" w:line="240" w:lineRule="auto"/>
        <w:rPr>
          <w:rFonts w:ascii="Helvetica" w:eastAsia="Times New Roman" w:hAnsi="Helvetica" w:cs="Helvetica"/>
          <w:color w:val="333333"/>
          <w:sz w:val="23"/>
          <w:szCs w:val="23"/>
        </w:rPr>
      </w:pPr>
      <w:r w:rsidRPr="00951997">
        <w:rPr>
          <w:rFonts w:ascii="Helvetica" w:eastAsia="Times New Roman" w:hAnsi="Helvetica" w:cs="Helvetica"/>
          <w:noProof/>
          <w:color w:val="333333"/>
          <w:sz w:val="23"/>
          <w:szCs w:val="23"/>
        </w:rPr>
        <w:drawing>
          <wp:inline distT="0" distB="0" distL="0" distR="0">
            <wp:extent cx="6332855" cy="4278630"/>
            <wp:effectExtent l="0" t="0" r="0" b="7620"/>
            <wp:docPr id="2" name="Picture 2" descr="Nam thanh niên chở da và xương hổ vượt biên sang Trung Quốc">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 thanh niên chở da và xương hổ vượt biên sang Trung Quốc">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855" cy="4278630"/>
                    </a:xfrm>
                    <a:prstGeom prst="rect">
                      <a:avLst/>
                    </a:prstGeom>
                    <a:noFill/>
                    <a:ln>
                      <a:noFill/>
                    </a:ln>
                  </pic:spPr>
                </pic:pic>
              </a:graphicData>
            </a:graphic>
          </wp:inline>
        </w:drawing>
      </w:r>
    </w:p>
    <w:p w:rsidR="00951997" w:rsidRPr="00951997" w:rsidRDefault="00951997" w:rsidP="00951997">
      <w:pPr>
        <w:shd w:val="clear" w:color="auto" w:fill="FFFFFF"/>
        <w:spacing w:after="150" w:line="240" w:lineRule="auto"/>
        <w:rPr>
          <w:rFonts w:ascii="Helvetica" w:eastAsia="Times New Roman" w:hAnsi="Helvetica" w:cs="Helvetica"/>
          <w:color w:val="333333"/>
          <w:sz w:val="23"/>
          <w:szCs w:val="23"/>
        </w:rPr>
      </w:pPr>
      <w:bookmarkStart w:id="0" w:name="_GoBack"/>
      <w:bookmarkEnd w:id="0"/>
    </w:p>
    <w:p w:rsidR="00951997" w:rsidRPr="00951997" w:rsidRDefault="00951997" w:rsidP="00951997">
      <w:pPr>
        <w:shd w:val="clear" w:color="auto" w:fill="FFFFFF"/>
        <w:spacing w:after="225" w:line="240" w:lineRule="auto"/>
        <w:rPr>
          <w:rFonts w:ascii="Helvetica" w:eastAsia="Times New Roman" w:hAnsi="Helvetica" w:cs="Helvetica"/>
          <w:color w:val="333333"/>
          <w:sz w:val="23"/>
          <w:szCs w:val="23"/>
        </w:rPr>
      </w:pPr>
      <w:proofErr w:type="gramStart"/>
      <w:r w:rsidRPr="00951997">
        <w:rPr>
          <w:rFonts w:ascii="Helvetica" w:eastAsia="Times New Roman" w:hAnsi="Helvetica" w:cs="Helvetica"/>
          <w:color w:val="333333"/>
          <w:sz w:val="23"/>
          <w:szCs w:val="23"/>
        </w:rPr>
        <w:t>Vào khoảng 3h30 hôm nay (10/4) tại khu vực sông biên giới Lục Lầm, Mốc M1374 – 200, thuộc khu 9 phường Hải Hòa, TP.Móng Cái (Quảng Ninh), Đội Tuần tra kiểm soát của Đồn Biên phòng Hải Hòa phát hiện bắt giữ một đối tượng đang vận chuyển một bộ da và xương hổ với ý định vượt biên sang Trung Quốc.</w:t>
      </w:r>
      <w:proofErr w:type="gramEnd"/>
    </w:p>
    <w:p w:rsidR="00951997" w:rsidRPr="00951997" w:rsidRDefault="00951997" w:rsidP="00951997">
      <w:pPr>
        <w:shd w:val="clear" w:color="auto" w:fill="FFFFFF"/>
        <w:spacing w:line="240" w:lineRule="auto"/>
        <w:jc w:val="center"/>
        <w:rPr>
          <w:rFonts w:ascii="Helvetica" w:eastAsia="Times New Roman" w:hAnsi="Helvetica" w:cs="Helvetica"/>
          <w:color w:val="333333"/>
          <w:sz w:val="23"/>
          <w:szCs w:val="23"/>
        </w:rPr>
      </w:pPr>
      <w:r w:rsidRPr="00951997">
        <w:rPr>
          <w:rFonts w:ascii="Helvetica" w:eastAsia="Times New Roman" w:hAnsi="Helvetica" w:cs="Helvetica"/>
          <w:noProof/>
          <w:color w:val="A50A02"/>
          <w:sz w:val="23"/>
          <w:szCs w:val="23"/>
        </w:rPr>
        <w:lastRenderedPageBreak/>
        <w:drawing>
          <wp:inline distT="0" distB="0" distL="0" distR="0">
            <wp:extent cx="5712460" cy="5701030"/>
            <wp:effectExtent l="0" t="0" r="2540" b="0"/>
            <wp:docPr id="1" name="Picture 1" descr="Dùng xe máy vận chuyển bộ da hổ quý hiếm vượt biên sang Trung Quốc tiêu thụ - ảnh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ùng xe máy vận chuyển bộ da hổ quý hiếm vượt biên sang Trung Quốc tiêu thụ - ảnh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2460" cy="5701030"/>
                    </a:xfrm>
                    <a:prstGeom prst="rect">
                      <a:avLst/>
                    </a:prstGeom>
                    <a:noFill/>
                    <a:ln>
                      <a:noFill/>
                    </a:ln>
                  </pic:spPr>
                </pic:pic>
              </a:graphicData>
            </a:graphic>
          </wp:inline>
        </w:drawing>
      </w:r>
      <w:r w:rsidRPr="00951997">
        <w:rPr>
          <w:rFonts w:ascii="Helvetica" w:eastAsia="Times New Roman" w:hAnsi="Helvetica" w:cs="Helvetica"/>
          <w:i/>
          <w:iCs/>
          <w:color w:val="222222"/>
          <w:sz w:val="18"/>
          <w:szCs w:val="18"/>
        </w:rPr>
        <w:t>Bộ da hổ có trị giá hàng trăm triệu nếu lọt qua Trung Quốc.</w:t>
      </w:r>
    </w:p>
    <w:p w:rsidR="00951997" w:rsidRPr="00951997" w:rsidRDefault="00951997" w:rsidP="00951997">
      <w:pPr>
        <w:shd w:val="clear" w:color="auto" w:fill="FFFFFF"/>
        <w:spacing w:after="225" w:line="240" w:lineRule="auto"/>
        <w:rPr>
          <w:rFonts w:ascii="Helvetica" w:eastAsia="Times New Roman" w:hAnsi="Helvetica" w:cs="Helvetica"/>
          <w:color w:val="333333"/>
          <w:sz w:val="23"/>
          <w:szCs w:val="23"/>
        </w:rPr>
      </w:pPr>
      <w:r w:rsidRPr="00951997">
        <w:rPr>
          <w:rFonts w:ascii="Helvetica" w:eastAsia="Times New Roman" w:hAnsi="Helvetica" w:cs="Helvetica"/>
          <w:color w:val="333333"/>
          <w:sz w:val="23"/>
          <w:szCs w:val="23"/>
        </w:rPr>
        <w:t xml:space="preserve">Qua đấu tranh khai thác, đối tượng có hành </w:t>
      </w:r>
      <w:proofErr w:type="gramStart"/>
      <w:r w:rsidRPr="00951997">
        <w:rPr>
          <w:rFonts w:ascii="Helvetica" w:eastAsia="Times New Roman" w:hAnsi="Helvetica" w:cs="Helvetica"/>
          <w:color w:val="333333"/>
          <w:sz w:val="23"/>
          <w:szCs w:val="23"/>
        </w:rPr>
        <w:t>vi</w:t>
      </w:r>
      <w:proofErr w:type="gramEnd"/>
      <w:r w:rsidRPr="00951997">
        <w:rPr>
          <w:rFonts w:ascii="Helvetica" w:eastAsia="Times New Roman" w:hAnsi="Helvetica" w:cs="Helvetica"/>
          <w:color w:val="333333"/>
          <w:sz w:val="23"/>
          <w:szCs w:val="23"/>
        </w:rPr>
        <w:t xml:space="preserve"> vận chuyển trái phép hàng hóa trong danh mục cấm khai tên Phạm Văn Hiệp (SN 1993, HKTT xã Tam Hợp, huyện Quỳnh Hợp, Nghệ An). Hiệp cố ý vận chuyển số hàng trên để sang Trung Quốc tiêu thụ.</w:t>
      </w:r>
    </w:p>
    <w:p w:rsidR="00951997" w:rsidRPr="00951997" w:rsidRDefault="00951997" w:rsidP="00951997">
      <w:pPr>
        <w:shd w:val="clear" w:color="auto" w:fill="FFFFFF"/>
        <w:spacing w:after="225" w:line="240" w:lineRule="auto"/>
        <w:rPr>
          <w:rFonts w:ascii="Helvetica" w:eastAsia="Times New Roman" w:hAnsi="Helvetica" w:cs="Helvetica"/>
          <w:color w:val="333333"/>
          <w:sz w:val="23"/>
          <w:szCs w:val="23"/>
        </w:rPr>
      </w:pPr>
      <w:r w:rsidRPr="00951997">
        <w:rPr>
          <w:rFonts w:ascii="Helvetica" w:eastAsia="Times New Roman" w:hAnsi="Helvetica" w:cs="Helvetica"/>
          <w:color w:val="333333"/>
          <w:sz w:val="23"/>
          <w:szCs w:val="23"/>
        </w:rPr>
        <w:t>Theo nhận định, với kích thước bộ da cùng số xương mà đối tượng vận chuyển, cá thể hổ bị giết thịt trước đó có trọng lượng trên 40kg và là cá thể hổ trưởng thành.</w:t>
      </w:r>
    </w:p>
    <w:p w:rsidR="00951997" w:rsidRPr="00951997" w:rsidRDefault="00951997" w:rsidP="00951997">
      <w:pPr>
        <w:shd w:val="clear" w:color="auto" w:fill="FFFFFF"/>
        <w:spacing w:after="225" w:line="240" w:lineRule="auto"/>
        <w:rPr>
          <w:rFonts w:ascii="Helvetica" w:eastAsia="Times New Roman" w:hAnsi="Helvetica" w:cs="Helvetica"/>
          <w:color w:val="333333"/>
          <w:sz w:val="23"/>
          <w:szCs w:val="23"/>
        </w:rPr>
      </w:pPr>
      <w:r w:rsidRPr="00951997">
        <w:rPr>
          <w:rFonts w:ascii="Helvetica" w:eastAsia="Times New Roman" w:hAnsi="Helvetica" w:cs="Helvetica"/>
          <w:color w:val="333333"/>
          <w:sz w:val="23"/>
          <w:szCs w:val="23"/>
        </w:rPr>
        <w:t>Được biết, bộ xương và da hổ trên nếu lọt sang Trung Quốc thì giá thành sẽ cao ngất ngưỡng. Da dùng để trưng bày, xương để nấu cao vì nhiều người cho rằng cao hổ cốt chữa được bệnh về xương khớp.</w:t>
      </w:r>
    </w:p>
    <w:p w:rsidR="00A00054" w:rsidRPr="00951997" w:rsidRDefault="00951997" w:rsidP="00951997">
      <w:pPr>
        <w:shd w:val="clear" w:color="auto" w:fill="FFFFFF"/>
        <w:spacing w:after="225" w:line="240" w:lineRule="auto"/>
        <w:rPr>
          <w:rFonts w:ascii="Helvetica" w:eastAsia="Times New Roman" w:hAnsi="Helvetica" w:cs="Helvetica"/>
          <w:color w:val="333333"/>
          <w:sz w:val="23"/>
          <w:szCs w:val="23"/>
        </w:rPr>
      </w:pPr>
      <w:r w:rsidRPr="00951997">
        <w:rPr>
          <w:rFonts w:ascii="Helvetica" w:eastAsia="Times New Roman" w:hAnsi="Helvetica" w:cs="Helvetica"/>
          <w:color w:val="333333"/>
          <w:sz w:val="23"/>
          <w:szCs w:val="23"/>
        </w:rPr>
        <w:t xml:space="preserve">Hiện Đồn Biên phòng Hải Hòa đã tiến hành lập biên bản vụ việc, hoàn chỉnh hồ sơ, bàn giao cho cơ quan chức năng tiếp tục điều tra xử lý </w:t>
      </w:r>
      <w:proofErr w:type="gramStart"/>
      <w:r w:rsidRPr="00951997">
        <w:rPr>
          <w:rFonts w:ascii="Helvetica" w:eastAsia="Times New Roman" w:hAnsi="Helvetica" w:cs="Helvetica"/>
          <w:color w:val="333333"/>
          <w:sz w:val="23"/>
          <w:szCs w:val="23"/>
        </w:rPr>
        <w:t>theo</w:t>
      </w:r>
      <w:proofErr w:type="gramEnd"/>
      <w:r w:rsidRPr="00951997">
        <w:rPr>
          <w:rFonts w:ascii="Helvetica" w:eastAsia="Times New Roman" w:hAnsi="Helvetica" w:cs="Helvetica"/>
          <w:color w:val="333333"/>
          <w:sz w:val="23"/>
          <w:szCs w:val="23"/>
        </w:rPr>
        <w:t xml:space="preserve"> đúng quy định của pháp luật.</w:t>
      </w:r>
    </w:p>
    <w:sectPr w:rsidR="00A00054" w:rsidRPr="00951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39E"/>
    <w:rsid w:val="008A639E"/>
    <w:rsid w:val="00951997"/>
    <w:rsid w:val="00A0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4ECF"/>
  <w15:chartTrackingRefBased/>
  <w15:docId w15:val="{4B087E83-E3EA-4893-92C0-31163386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19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19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9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1997"/>
    <w:rPr>
      <w:rFonts w:ascii="Times New Roman" w:eastAsia="Times New Roman" w:hAnsi="Times New Roman" w:cs="Times New Roman"/>
      <w:b/>
      <w:bCs/>
      <w:sz w:val="36"/>
      <w:szCs w:val="36"/>
    </w:rPr>
  </w:style>
  <w:style w:type="paragraph" w:customStyle="1" w:styleId="article-sapo">
    <w:name w:val="article-sapo"/>
    <w:basedOn w:val="Normal"/>
    <w:rsid w:val="009519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1997"/>
    <w:rPr>
      <w:color w:val="0000FF"/>
      <w:u w:val="single"/>
    </w:rPr>
  </w:style>
  <w:style w:type="paragraph" w:styleId="NormalWeb">
    <w:name w:val="Normal (Web)"/>
    <w:basedOn w:val="Normal"/>
    <w:uiPriority w:val="99"/>
    <w:semiHidden/>
    <w:unhideWhenUsed/>
    <w:rsid w:val="00951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
    <w:name w:val="fig"/>
    <w:basedOn w:val="DefaultParagraphFont"/>
    <w:rsid w:val="00951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69037">
      <w:bodyDiv w:val="1"/>
      <w:marLeft w:val="0"/>
      <w:marRight w:val="0"/>
      <w:marTop w:val="0"/>
      <w:marBottom w:val="0"/>
      <w:divBdr>
        <w:top w:val="none" w:sz="0" w:space="0" w:color="auto"/>
        <w:left w:val="none" w:sz="0" w:space="0" w:color="auto"/>
        <w:bottom w:val="none" w:sz="0" w:space="0" w:color="auto"/>
        <w:right w:val="none" w:sz="0" w:space="0" w:color="auto"/>
      </w:divBdr>
      <w:divsChild>
        <w:div w:id="1155294943">
          <w:marLeft w:val="0"/>
          <w:marRight w:val="0"/>
          <w:marTop w:val="0"/>
          <w:marBottom w:val="0"/>
          <w:divBdr>
            <w:top w:val="none" w:sz="0" w:space="0" w:color="auto"/>
            <w:left w:val="none" w:sz="0" w:space="0" w:color="auto"/>
            <w:bottom w:val="none" w:sz="0" w:space="0" w:color="auto"/>
            <w:right w:val="none" w:sz="0" w:space="0" w:color="auto"/>
          </w:divBdr>
          <w:divsChild>
            <w:div w:id="210774958">
              <w:marLeft w:val="0"/>
              <w:marRight w:val="0"/>
              <w:marTop w:val="0"/>
              <w:marBottom w:val="0"/>
              <w:divBdr>
                <w:top w:val="none" w:sz="0" w:space="0" w:color="auto"/>
                <w:left w:val="none" w:sz="0" w:space="0" w:color="auto"/>
                <w:bottom w:val="none" w:sz="0" w:space="0" w:color="auto"/>
                <w:right w:val="none" w:sz="0" w:space="0" w:color="auto"/>
              </w:divBdr>
              <w:divsChild>
                <w:div w:id="1689410984">
                  <w:marLeft w:val="0"/>
                  <w:marRight w:val="0"/>
                  <w:marTop w:val="0"/>
                  <w:marBottom w:val="150"/>
                  <w:divBdr>
                    <w:top w:val="single" w:sz="6" w:space="8" w:color="DDDDDD"/>
                    <w:left w:val="none" w:sz="0" w:space="0" w:color="auto"/>
                    <w:bottom w:val="single" w:sz="6" w:space="8" w:color="DDDDDD"/>
                    <w:right w:val="none" w:sz="0" w:space="0" w:color="auto"/>
                  </w:divBdr>
                  <w:divsChild>
                    <w:div w:id="713579656">
                      <w:marLeft w:val="0"/>
                      <w:marRight w:val="0"/>
                      <w:marTop w:val="0"/>
                      <w:marBottom w:val="0"/>
                      <w:divBdr>
                        <w:top w:val="none" w:sz="0" w:space="0" w:color="auto"/>
                        <w:left w:val="none" w:sz="0" w:space="0" w:color="auto"/>
                        <w:bottom w:val="none" w:sz="0" w:space="0" w:color="auto"/>
                        <w:right w:val="none" w:sz="0" w:space="0" w:color="auto"/>
                      </w:divBdr>
                    </w:div>
                  </w:divsChild>
                </w:div>
                <w:div w:id="1568304696">
                  <w:marLeft w:val="0"/>
                  <w:marRight w:val="0"/>
                  <w:marTop w:val="0"/>
                  <w:marBottom w:val="0"/>
                  <w:divBdr>
                    <w:top w:val="none" w:sz="0" w:space="0" w:color="auto"/>
                    <w:left w:val="none" w:sz="0" w:space="0" w:color="auto"/>
                    <w:bottom w:val="none" w:sz="0" w:space="0" w:color="auto"/>
                    <w:right w:val="none" w:sz="0" w:space="0" w:color="auto"/>
                  </w:divBdr>
                  <w:divsChild>
                    <w:div w:id="1355229573">
                      <w:marLeft w:val="0"/>
                      <w:marRight w:val="0"/>
                      <w:marTop w:val="0"/>
                      <w:marBottom w:val="225"/>
                      <w:divBdr>
                        <w:top w:val="none" w:sz="0" w:space="0" w:color="auto"/>
                        <w:left w:val="none" w:sz="0" w:space="0" w:color="auto"/>
                        <w:bottom w:val="none" w:sz="0" w:space="0" w:color="auto"/>
                        <w:right w:val="none" w:sz="0" w:space="0" w:color="auto"/>
                      </w:divBdr>
                      <w:divsChild>
                        <w:div w:id="4665110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age2.tienphong.vn/w665/Uploaded/2019/kouhahchb_biuhaxoiha/2019_04_10/received_421086268452136_rqjd_thumb.jpg" TargetMode="External"/><Relationship Id="rId5" Type="http://schemas.openxmlformats.org/officeDocument/2006/relationships/image" Target="media/image1.jpeg"/><Relationship Id="rId4" Type="http://schemas.openxmlformats.org/officeDocument/2006/relationships/hyperlink" Target="https://image.tienphong.vn/665x449/Uploaded/2019/kouhahchb_biuhaxoiha/2019_04_10/received_421086268452136_rqjd_thumb.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1118</Characters>
  <Application>Microsoft Office Word</Application>
  <DocSecurity>0</DocSecurity>
  <Lines>9</Lines>
  <Paragraphs>2</Paragraphs>
  <ScaleCrop>false</ScaleCrop>
  <Company>Microsoft</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2019-04-10T09:37:00Z</dcterms:created>
  <dcterms:modified xsi:type="dcterms:W3CDTF">2019-04-10T09:37:00Z</dcterms:modified>
</cp:coreProperties>
</file>