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8B0000"/>
          <w:sz w:val="40"/>
          <w:szCs w:val="40"/>
        </w:rPr>
        <w:t xml:space="preserve">Linear Kalman Filter — Lý thuyết đến triển khai</w:t>
      </w:r>
    </w:p>
    <w:p>
      <w:pPr>
        <w:spacing w:after="240"/>
        <w:jc w:val="center"/>
      </w:pPr>
      <w:r>
        <w:rPr>
          <w:i/>
          <w:iCs/>
          <w:color w:val="555555"/>
          <w:sz w:val="24"/>
          <w:szCs w:val="24"/>
        </w:rPr>
        <w:t xml:space="preserve">Áp dụng cho hệ con lắc ngược trên xe (cart-pendulum) — STM32</w:t>
      </w:r>
    </w:p>
    <w:p>
      <w:pPr>
        <w:pStyle w:val="Heading1"/>
        <w:spacing w:after="160" w:before="240"/>
      </w:pPr>
      <w:r>
        <w:rPr>
          <w:b/>
          <w:bCs/>
          <w:color w:val="8B0000"/>
          <w:sz w:val="30"/>
          <w:szCs w:val="30"/>
        </w:rPr>
        <w:t xml:space="preserve">1. Mô hình hệ và tuyến tính hóa</w:t>
      </w:r>
    </w:p>
    <w:p>
      <w:pPr>
        <w:pStyle w:val="Heading2"/>
        <w:spacing w:after="120" w:before="200"/>
      </w:pPr>
      <w:r>
        <w:rPr>
          <w:b/>
          <w:bCs/>
          <w:color w:val="444444"/>
          <w:sz w:val="26"/>
          <w:szCs w:val="26"/>
        </w:rPr>
        <w:t xml:space="preserve">1.1 Thứ tự state và input</w:t>
      </w:r>
    </w:p>
    <w:p>
      <w:pPr>
        <w:spacing w:after="120"/>
      </w:pPr>
      <w:r>
        <w:t xml:space="preserve">Thứ tự state (bám khớp mảng LQR_tune trên STM32):</w:t>
      </w:r>
    </w:p>
    <w:p>
      <w:pPr>
        <w:spacing w:after="140" w:before="1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x = [ θ, θ̇, x_c, ẋ_c ]ᵀ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θ: góc con lắc (rad), θ̇: vận tốc góc (rad/s)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x_c: vị trí cart (m), ẋ_c: vận tốc cart (m/s)</w:t>
      </w:r>
    </w:p>
    <w:p>
      <w:pPr>
        <w:spacing w:after="120"/>
      </w:pPr>
      <w:r>
        <w:t xml:space="preserve">Input điều khiển: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 = gia tốc cart lệnh (m/s²) — dạng scalar, khớp actuator stepper.</w:t>
      </w:r>
    </w:p>
    <w:p>
      <w:pPr>
        <w:pStyle w:val="Heading2"/>
        <w:spacing w:after="120" w:before="200"/>
      </w:pPr>
      <w:r>
        <w:rPr>
          <w:b/>
          <w:bCs/>
          <w:color w:val="444444"/>
          <w:sz w:val="26"/>
          <w:szCs w:val="26"/>
        </w:rPr>
        <w:t xml:space="preserve">1.2 Tuyến tính hóa quanh điểm cân bằng trên</w:t>
      </w:r>
    </w:p>
    <w:p>
      <w:pPr>
        <w:spacing w:after="120"/>
      </w:pPr>
      <w:r>
        <w:t xml:space="preserve">Điểm cân bằng: x_eq = [0, π, 0, 0], u_eq = 0. Dùng Jacobian ở điểm này để ra A_c, B_c liên tục. Vì tuyến tính hóa quanh x_eq, MỌI biến trong bộ lọc là biến LỆCH δ:</w:t>
      </w:r>
    </w:p>
    <w:p>
      <w:pPr>
        <w:spacing w:after="140" w:before="1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δx = x − x_eq,   δy = y − y_eq</w:t>
      </w:r>
    </w:p>
    <w:p>
      <w:pPr>
        <w:shd w:fill="FFF4CE" w:color="auto" w:val="clear"/>
        <w:spacing w:after="120" w:before="80"/>
      </w:pPr>
      <w:r>
        <w:rPr>
          <w:sz w:val="22"/>
          <w:szCs w:val="22"/>
        </w:rPr>
        <w:t xml:space="preserve">⚑ Đây là điểm gốc lý giải vì sao trong innovation phải dùng θ_lệch, x_lệch chứ không phải giá trị đo thô. y viết gọn trong công thức thực ra là δy.</w:t>
      </w:r>
    </w:p>
    <w:p>
      <w:pPr>
        <w:pStyle w:val="Heading2"/>
        <w:spacing w:after="120" w:before="200"/>
      </w:pPr>
      <w:r>
        <w:rPr>
          <w:b/>
          <w:bCs/>
          <w:color w:val="444444"/>
          <w:sz w:val="26"/>
          <w:szCs w:val="26"/>
        </w:rPr>
        <w:t xml:space="preserve">1.3 Rời rạc hóa (c2d)</w:t>
      </w:r>
    </w:p>
    <w:p>
      <w:pPr>
        <w:spacing w:after="120"/>
      </w:pPr>
      <w:r>
        <w:t xml:space="preserve">Với chu kỳ Ts = 5 ms, dùng c2d để ra hệ rời rạc:</w:t>
      </w:r>
    </w:p>
    <w:p>
      <w:pPr>
        <w:spacing w:after="140" w:before="1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A_d = e^(A_c·Ts),   B_d = ∫₀^Ts e^(A_c·τ) B_c dτ</w:t>
      </w:r>
    </w:p>
    <w:p>
      <w:pPr>
        <w:spacing w:after="120"/>
      </w:pPr>
      <w:r>
        <w:t xml:space="preserve">Trong MATLAB: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sys_c = ss(A_c, B_c, C, 0);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sys_d = c2d(sys_c, 0.005);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[A_d, B_d, C_d, ~] = ssdata(sys_d);</w:t>
      </w:r>
    </w:p>
    <w:p>
      <w:pPr>
        <w:pStyle w:val="Heading2"/>
        <w:spacing w:after="120" w:before="200"/>
      </w:pPr>
      <w:r>
        <w:rPr>
          <w:b/>
          <w:bCs/>
          <w:color w:val="444444"/>
          <w:sz w:val="26"/>
          <w:szCs w:val="26"/>
        </w:rPr>
        <w:t xml:space="preserve">1.4 Ma trận C (phép đo)</w:t>
      </w:r>
    </w:p>
    <w:p>
      <w:pPr>
        <w:spacing w:after="120"/>
      </w:pPr>
      <w:r>
        <w:t xml:space="preserve">Chọn đo trực tiếp 2 biến sạch từ encoder: góc θ và vị trí cart x_c. Không đo vận tốc trực tiếp vì vận tốc từ vi phân là tín hiệu bẩn — mục tiêu chính là để Kalman SUY RA nó.</w:t>
      </w:r>
    </w:p>
    <w:p>
      <w:pPr>
        <w:spacing w:after="140" w:before="1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C_d = [ 1 0 0 0 ;  0 0 1 0 ]   (2×4)</w:t>
      </w:r>
    </w:p>
    <w:p>
      <w:pPr>
        <w:spacing w:after="120"/>
      </w:pPr>
      <w:r>
        <w:t xml:space="preserve">Hệ đã observable đầy đủ với 2 phép đo này (rank ma trận quan sát = 4).</w:t>
      </w:r>
    </w:p>
    <w:p>
      <w:pPr>
        <w:pStyle w:val="Heading1"/>
        <w:spacing w:after="160" w:before="240"/>
      </w:pPr>
      <w:r>
        <w:rPr>
          <w:b/>
          <w:bCs/>
          <w:color w:val="8B0000"/>
          <w:sz w:val="30"/>
          <w:szCs w:val="30"/>
        </w:rPr>
        <w:t xml:space="preserve">2. Lý thuyết Kalman filter</w:t>
      </w:r>
    </w:p>
    <w:p>
      <w:pPr>
        <w:pStyle w:val="Heading2"/>
        <w:spacing w:after="120" w:before="200"/>
      </w:pPr>
      <w:r>
        <w:rPr>
          <w:b/>
          <w:bCs/>
          <w:color w:val="444444"/>
          <w:sz w:val="26"/>
          <w:szCs w:val="26"/>
        </w:rPr>
        <w:t xml:space="preserve">2.1 Phương trình observer liên tục (dạng gốc)</w:t>
      </w:r>
    </w:p>
    <w:p>
      <w:pPr>
        <w:spacing w:after="140" w:before="1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ẋ̂(t) = A x̂(t) + B u(t) + L·[ y(t) − C x̂(t) ]</w:t>
      </w:r>
    </w:p>
    <w:p>
      <w:pPr>
        <w:spacing w:after="140" w:before="1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u(t) = −K x̂(t)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 x̂ + B u: phần dự đoán — dùng model để phóng state tới trước.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L·(y − C x̂): phần hiệu chỉnh — kéo state về theo sai lệch đo (innovation).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Ma trận L quyết định độ tin: nghiêng model hay nghiêng cảm biến.</w:t>
      </w:r>
    </w:p>
    <w:p>
      <w:pPr>
        <w:spacing w:after="120"/>
      </w:pPr>
      <w:r>
        <w:t xml:space="preserve">Ghép với u = −Kx̂ (K từ LQR) → cấu trúc LQG. Nguyên lý tách (separation): thiết kế L và K độc lập, ghép lại vẫn ổn định.</w:t>
      </w:r>
    </w:p>
    <w:p>
      <w:pPr>
        <w:pStyle w:val="Heading2"/>
        <w:spacing w:after="120" w:before="200"/>
      </w:pPr>
      <w:r>
        <w:rPr>
          <w:b/>
          <w:bCs/>
          <w:color w:val="444444"/>
          <w:sz w:val="26"/>
          <w:szCs w:val="26"/>
        </w:rPr>
        <w:t xml:space="preserve">2.2 Kalman rời rạc — dạng đầy đủ (đủ 5 phương trình)</w:t>
      </w:r>
    </w:p>
    <w:p>
      <w:pPr>
        <w:spacing w:after="120"/>
      </w:pPr>
      <w:r>
        <w:t xml:space="preserve">Dùng khi tính gain động online (P và L cập nhật mỗi chu kỳ):</w:t>
      </w:r>
    </w:p>
    <w:p>
      <w:pPr>
        <w:pStyle w:val="Heading3"/>
        <w:spacing w:after="100" w:before="160"/>
      </w:pPr>
      <w:r>
        <w:rPr>
          <w:b/>
          <w:bCs/>
          <w:sz w:val="22"/>
          <w:szCs w:val="22"/>
        </w:rPr>
        <w:t xml:space="preserve">Predict</w:t>
      </w:r>
    </w:p>
    <w:p>
      <w:pPr>
        <w:spacing w:after="140" w:before="1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x̂⁻_k = A_d · x̂_{k−1} + B_d · u_{k−1}</w:t>
      </w:r>
    </w:p>
    <w:p>
      <w:pPr>
        <w:spacing w:after="140" w:before="1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P⁻_k = A_d · P_{k−1} · A_dᵀ + Q_d</w:t>
      </w:r>
    </w:p>
    <w:p>
      <w:pPr>
        <w:pStyle w:val="Heading3"/>
        <w:spacing w:after="100" w:before="160"/>
      </w:pPr>
      <w:r>
        <w:rPr>
          <w:b/>
          <w:bCs/>
          <w:sz w:val="22"/>
          <w:szCs w:val="22"/>
        </w:rPr>
        <w:t xml:space="preserve">Correct</w:t>
      </w:r>
    </w:p>
    <w:p>
      <w:pPr>
        <w:spacing w:after="140" w:before="1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L_k = P⁻_k · C_dᵀ · ( C_d · P⁻_k · C_dᵀ + R_d )⁻¹</w:t>
      </w:r>
    </w:p>
    <w:p>
      <w:pPr>
        <w:spacing w:after="140" w:before="1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x̂_k = x̂⁻_k + L_k · ( y_k − C_d · x̂⁻_k )</w:t>
      </w:r>
    </w:p>
    <w:p>
      <w:pPr>
        <w:spacing w:after="140" w:before="1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P_k = ( I − L_k · C_d ) · P⁻_k</w:t>
      </w:r>
    </w:p>
    <w:p>
      <w:pPr>
        <w:spacing w:after="120"/>
      </w:pPr>
      <w:r>
        <w:t xml:space="preserve">Ý nghĩa từng biến: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x̂⁻_k </w:t>
      </w:r>
      <w:r>
        <w:rPr>
          <w:sz w:val="22"/>
          <w:szCs w:val="22"/>
        </w:rPr>
        <w:t xml:space="preserve">= predict (a priori): dự đoán TRƯỚC khi thấy phép đo.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x̂_k </w:t>
      </w:r>
      <w:r>
        <w:rPr>
          <w:sz w:val="22"/>
          <w:szCs w:val="22"/>
        </w:rPr>
        <w:t xml:space="preserve">= correct (a posteriori): SAU khi đã hiệu chỉnh bằng phép đo.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k, k−1 </w:t>
      </w:r>
      <w:r>
        <w:rPr>
          <w:sz w:val="22"/>
          <w:szCs w:val="22"/>
        </w:rPr>
        <w:t xml:space="preserve">= chỉ số bước thời gian. Mỗi chu kỳ 5 ms tăng lên 1.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P </w:t>
      </w:r>
      <w:r>
        <w:rPr>
          <w:sz w:val="22"/>
          <w:szCs w:val="22"/>
        </w:rPr>
        <w:t xml:space="preserve">= ma trận hiệp phương sai sai số ước lượng.</w:t>
      </w:r>
    </w:p>
    <w:p>
      <w:pPr>
        <w:pStyle w:val="Heading2"/>
        <w:spacing w:after="120" w:before="200"/>
      </w:pPr>
      <w:r>
        <w:rPr>
          <w:b/>
          <w:bCs/>
          <w:color w:val="444444"/>
          <w:sz w:val="26"/>
          <w:szCs w:val="26"/>
        </w:rPr>
        <w:t xml:space="preserve">2.3 Dạng rút gọn steady-state (dùng cho STM32)</w:t>
      </w:r>
    </w:p>
    <w:p>
      <w:pPr>
        <w:spacing w:after="120"/>
      </w:pPr>
      <w:r>
        <w:t xml:space="preserve">Nếu hệ LTI và (A, C) detectable, chuỗi P_k hội tụ về P∞ → L_k hội tụ về L∞ (nghiệm của DARE). Tính L∞ offline bằng dlqe() trong MATLAB, hardcode lên chip:</w:t>
      </w:r>
    </w:p>
    <w:p>
      <w:pPr>
        <w:spacing w:after="140" w:before="1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x̂_k = x̂⁻_k + L_d · ( y_k − C_d · x̂⁻_k )</w:t>
      </w:r>
    </w:p>
    <w:p>
      <w:pPr>
        <w:spacing w:after="140" w:before="1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x̂⁻_{k+1} = A_d · x̂_k + B_d · u_k</w:t>
      </w:r>
    </w:p>
    <w:p>
      <w:pPr>
        <w:spacing w:after="120"/>
      </w:pPr>
      <w:r>
        <w:t xml:space="preserve">Chỉ còn 2 dòng, bỏ toàn bộ nhánh P/nghịch đảo → cực nhẹ cho MCU.</w:t>
      </w:r>
    </w:p>
    <w:p>
      <w:pPr>
        <w:pStyle w:val="Heading2"/>
        <w:spacing w:after="120" w:before="200"/>
      </w:pPr>
      <w:r>
        <w:rPr>
          <w:b/>
          <w:bCs/>
          <w:color w:val="444444"/>
          <w:sz w:val="26"/>
          <w:szCs w:val="26"/>
        </w:rPr>
        <w:t xml:space="preserve">2.4 Thứ tự Correct–Predict và câu hỏi "lần đầu"</w:t>
      </w:r>
    </w:p>
    <w:p>
      <w:pPr>
        <w:spacing w:after="120"/>
      </w:pPr>
      <w:r>
        <w:t xml:space="preserve">Thứ tự trong 1 chu kỳ:</w:t>
      </w:r>
    </w:p>
    <w:p>
      <w:pPr>
        <w:spacing w:after="140" w:before="1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innovation → correct (ra x̂) → u = −K·x̂ → predict (ra x̂⁻ cho chu kỳ sau)</w:t>
      </w:r>
    </w:p>
    <w:p>
      <w:pPr>
        <w:spacing w:after="120"/>
      </w:pPr>
      <w:r>
        <w:t xml:space="preserve">x̂⁻ cho chu kỳ ĐẦU tiên KHÔNG sinh trong vòng lặp — nó được seed bằng hàm Kalman_Init tại thời điểm chuyển sang LQR_CONTROL (dùng giá trị đo hiện tại + vận tốc thô).</w:t>
      </w:r>
    </w:p>
    <w:p>
      <w:pPr>
        <w:pStyle w:val="Heading2"/>
        <w:spacing w:after="120" w:before="200"/>
      </w:pPr>
      <w:r>
        <w:rPr>
          <w:b/>
          <w:bCs/>
          <w:color w:val="444444"/>
          <w:sz w:val="26"/>
          <w:szCs w:val="26"/>
        </w:rPr>
        <w:t xml:space="preserve">2.5 Ý nghĩa Q và R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00"/>
      </w:tblGrid>
      <w:tr>
        <w:tc>
          <w:tcPr>
            <w:tcW w:type="dxa" w:w="3200"/>
            <w:shd w:fill="EAEAEA" w:color="auto" w:val="clear"/>
          </w:tcPr>
          <w:p>
            <w:r>
              <w:rPr>
                <w:b/>
                <w:bCs/>
                <w:sz w:val="22"/>
                <w:szCs w:val="22"/>
              </w:rPr>
              <w:t xml:space="preserve">Ma trận</w:t>
            </w:r>
          </w:p>
        </w:tc>
        <w:tc>
          <w:tcPr>
            <w:tcW w:type="dxa" w:w="6800"/>
            <w:shd w:fill="EAEAEA" w:color="auto" w:val="clear"/>
          </w:tcPr>
          <w:p>
            <w:r>
              <w:rPr>
                <w:b/>
                <w:bCs/>
                <w:sz w:val="22"/>
                <w:szCs w:val="22"/>
              </w:rPr>
              <w:t xml:space="preserve">Ý nghĩa &amp; cách chọn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Q_d (4×4)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Nhiễu quá trình. Q lớn → tin cảm biến hơn, filter bám nhanh nhưng nhiễu. Chủ yếu đặt trên 2 kênh vận tốc.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R_d (2×2)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Nhiễu đo. R nhỏ → tin cảm biến. Ước lượng từ lượng tử encoder: σ² ≈ (bước)²/12.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P₀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Bất định ban đầu. Đặt đường chéo dương, KHÔNG để 0 (nếu 0 filter tin state ban đầu tuyệt đối, không chịu chỉnh).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  <w:color w:val="444444"/>
          <w:sz w:val="26"/>
          <w:szCs w:val="26"/>
        </w:rPr>
        <w:t xml:space="preserve">2.6 Vì sao KHÔNG nên đo cả 4 state (C = I)</w:t>
      </w:r>
    </w:p>
    <w:p>
      <w:pPr>
        <w:spacing w:after="120"/>
      </w:pPr>
      <w:r>
        <w:t xml:space="preserve">Trực giác "kéo hết 4 biến vào cho chắc" là sai với hệ này. Vận tốc từ vi phân encoder KHÔNG phải nguồn đo độc lập — nó là hàm của vị trí đã đo. Ba kịch bản khi ép C = I₄: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00"/>
      </w:tblGrid>
      <w:tr>
        <w:tc>
          <w:tcPr>
            <w:tcW w:type="dxa" w:w="3200"/>
            <w:shd w:fill="EAEAEA" w:color="auto" w:val="clear"/>
          </w:tcPr>
          <w:p>
            <w:r>
              <w:rPr>
                <w:b/>
                <w:bCs/>
                <w:sz w:val="22"/>
                <w:szCs w:val="22"/>
              </w:rPr>
              <w:t xml:space="preserve">R vận tốc</w:t>
            </w:r>
          </w:p>
        </w:tc>
        <w:tc>
          <w:tcPr>
            <w:tcW w:type="dxa" w:w="6800"/>
            <w:shd w:fill="EAEAEA" w:color="auto" w:val="clear"/>
          </w:tcPr>
          <w:p>
            <w:r>
              <w:rPr>
                <w:b/>
                <w:bCs/>
                <w:sz w:val="22"/>
                <w:szCs w:val="22"/>
              </w:rPr>
              <w:t xml:space="preserve">Kết quả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nhỏ (tin đo)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Filter bám vận tốc bẩn → MẤT tác dụng lọc, cart rung.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lớn (không tin)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Bỏ qua kênh vận tốc → giống hệt bản 2-đo, chỉ tính THỪA.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trung bình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Đếm TRÙNG thông tin, tự tin ảo, dễ vọt lố, khó tune.</w:t>
            </w:r>
          </w:p>
        </w:tc>
      </w:tr>
    </w:tbl>
    <w:p>
      <w:pPr>
        <w:spacing w:after="120"/>
      </w:pPr>
      <w:r>
        <w:t xml:space="preserve">Kết luận: giữ 2 phép đo (θ, x_c). Observer sinh ra vốn để suy ra biến không đo được từ biến đo được — bản 2-đo đã cho cả 4 state ở x̂.</w:t>
      </w:r>
    </w:p>
    <w:p>
      <w:pPr>
        <w:pStyle w:val="Heading1"/>
        <w:spacing w:after="160" w:before="240"/>
      </w:pPr>
      <w:r>
        <w:rPr>
          <w:b/>
          <w:bCs/>
          <w:color w:val="8B0000"/>
          <w:sz w:val="30"/>
          <w:szCs w:val="30"/>
        </w:rPr>
        <w:t xml:space="preserve">3. Triển khai thực tế cho STM32</w:t>
      </w:r>
    </w:p>
    <w:p>
      <w:pPr>
        <w:pStyle w:val="Heading2"/>
        <w:spacing w:after="120" w:before="200"/>
      </w:pPr>
      <w:r>
        <w:rPr>
          <w:b/>
          <w:bCs/>
          <w:color w:val="444444"/>
          <w:sz w:val="26"/>
          <w:szCs w:val="26"/>
        </w:rPr>
        <w:t xml:space="preserve">3.1 Chuẩn bị số từ MATLAB</w:t>
      </w:r>
    </w:p>
    <w:p>
      <w:pPr>
        <w:spacing w:after="120"/>
      </w:pPr>
      <w:r>
        <w:t xml:space="preserve">Xuất từ dlqe() và c2d() với thứ tự state [θ, θ̇, x_c, ẋ_c]: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A_dd (4×4): ma trận trạng thái rời rạc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B_dd (4×1): ma trận input rời rạc (input là gia tốc cart)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L_d (4×2): gain Kalman steady-state từ dlqe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C_d = [1 0 0 0; 0 0 1 0] — không cần lưu, chỉ lấy phần tử [0] và [2]</w:t>
      </w:r>
    </w:p>
    <w:p>
      <w:pPr>
        <w:shd w:fill="FFF4CE" w:color="auto" w:val="clear"/>
        <w:spacing w:after="120" w:before="80"/>
      </w:pPr>
      <w:r>
        <w:rPr>
          <w:sz w:val="22"/>
          <w:szCs w:val="22"/>
        </w:rPr>
        <w:t xml:space="preserve">⚑ Kiểm tra disp(Cdd) trong MATLAB phải ra đúng dạng trên trước khi copy. Sai thứ tự state là lỗi âm thầm khó phát hiện nhất.</w:t>
      </w:r>
    </w:p>
    <w:p>
      <w:pPr>
        <w:pStyle w:val="Heading2"/>
        <w:spacing w:after="120" w:before="200"/>
      </w:pPr>
      <w:r>
        <w:rPr>
          <w:b/>
          <w:bCs/>
          <w:color w:val="444444"/>
          <w:sz w:val="26"/>
          <w:szCs w:val="26"/>
        </w:rPr>
        <w:t xml:space="preserve">3.2 Chuyển đo về khung LỆCH (bắt buộc)</w:t>
      </w:r>
    </w:p>
    <w:p>
      <w:pPr>
        <w:spacing w:after="120"/>
      </w:pPr>
      <w:r>
        <w:t xml:space="preserve">Vì A, B, C tuyến tính hóa quanh upright, mọi đầu vào bộ lọc phải là biến lệch: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// theta_lech: quy về khoảng nhỏ quanh upright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if (angle &gt; 0)  theta_dev = angle - PI;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else            theta_dev = angle + PI;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// x_lech: đổi mm -&gt; m rồi trừ tâm bắt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x_dev = cart_pos * MiliMtoM - reference_point;</w:t>
      </w:r>
    </w:p>
    <w:p>
      <w:pPr>
        <w:spacing w:after="120"/>
      </w:pPr>
      <w:r>
        <w:t xml:space="preserve">Đây cũng là cách giải quyết vấn đề wrap ±π: biến lệch liên tục quanh 0, không nhảy.</w:t>
      </w:r>
    </w:p>
    <w:p>
      <w:pPr>
        <w:pStyle w:val="Heading2"/>
        <w:spacing w:after="120" w:before="200"/>
      </w:pPr>
      <w:r>
        <w:rPr>
          <w:b/>
          <w:bCs/>
          <w:color w:val="444444"/>
          <w:sz w:val="26"/>
          <w:szCs w:val="26"/>
        </w:rPr>
        <w:t xml:space="preserve">3.3 Cấu trúc module trên chip</w:t>
      </w:r>
    </w:p>
    <w:p>
      <w:pPr>
        <w:spacing w:after="120"/>
      </w:pPr>
      <w:r>
        <w:t xml:space="preserve">Tách kalman.h / kalman.c. Struct KalmanTypeDef giữ: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xpred[4]: x̂⁻ — giá trị GIỮ giữa các chu kỳ (a priori cho chu kỳ hiện tại).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xhat[4]: x̂ — kết quả sau correct, feed vào LQR.</w:t>
      </w:r>
    </w:p>
    <w:p>
      <w:pPr>
        <w:spacing w:after="120"/>
      </w:pPr>
      <w:r>
        <w:t xml:space="preserve">Ma trận A_dd, B_dd, L_d khai báo static const, hardcode từ MATLAB.</w:t>
      </w:r>
    </w:p>
    <w:p>
      <w:pPr>
        <w:pStyle w:val="Heading2"/>
        <w:spacing w:after="120" w:before="200"/>
      </w:pPr>
      <w:r>
        <w:rPr>
          <w:b/>
          <w:bCs/>
          <w:color w:val="444444"/>
          <w:sz w:val="26"/>
          <w:szCs w:val="26"/>
        </w:rPr>
        <w:t xml:space="preserve">3.4 Ba hàm cần có</w:t>
      </w:r>
    </w:p>
    <w:p>
      <w:pPr>
        <w:pStyle w:val="Heading3"/>
        <w:spacing w:after="100" w:before="160"/>
      </w:pPr>
      <w:r>
        <w:rPr>
          <w:b/>
          <w:bCs/>
          <w:sz w:val="22"/>
          <w:szCs w:val="22"/>
        </w:rPr>
        <w:t xml:space="preserve">Kalman_Init(kf, θ_lệch, θ̇_thô, 0, ẋc_thô)</w:t>
      </w:r>
    </w:p>
    <w:p>
      <w:pPr>
        <w:spacing w:after="120"/>
      </w:pPr>
      <w:r>
        <w:t xml:space="preserve">Gọi tại thời điểm catch (SWING_UP → LQR_CONTROL). Seed xpred bằng giá trị đo hiện tại + vận tốc thô. Vận tốc seed thô cũng không sao — gain cố định sẽ tự kéo về sau vài chu kỳ.</w:t>
      </w:r>
    </w:p>
    <w:p>
      <w:pPr>
        <w:pStyle w:val="Heading3"/>
        <w:spacing w:after="100" w:before="160"/>
      </w:pPr>
      <w:r>
        <w:rPr>
          <w:b/>
          <w:bCs/>
          <w:sz w:val="22"/>
          <w:szCs w:val="22"/>
        </w:rPr>
        <w:t xml:space="preserve">Kalman_Correct(kf, z_θ, z_x)</w:t>
      </w:r>
    </w:p>
    <w:p>
      <w:pPr>
        <w:spacing w:after="120"/>
      </w:pPr>
      <w:r>
        <w:t xml:space="preserve">Gọi ĐẦU mỗi chu kỳ, nhận phép đo lệch. Thực hiện: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e0 = z_θ − xpred[0];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e1 = z_x − xpred[2];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for i = 0..3: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xhat[i] = xpred[i] + Ld[i][0]*e0 + Ld[i][1]*e1;</w:t>
      </w:r>
    </w:p>
    <w:p>
      <w:pPr>
        <w:pStyle w:val="Heading3"/>
        <w:spacing w:after="100" w:before="160"/>
      </w:pPr>
      <w:r>
        <w:rPr>
          <w:b/>
          <w:bCs/>
          <w:sz w:val="22"/>
          <w:szCs w:val="22"/>
        </w:rPr>
        <w:t xml:space="preserve">Kalman_Predict(kf, u)</w:t>
      </w:r>
    </w:p>
    <w:p>
      <w:pPr>
        <w:spacing w:after="120"/>
      </w:pPr>
      <w:r>
        <w:t xml:space="preserve">Gọi CUỐI mỗi chu kỳ, sau khi đã tính u. Ghi vào buffer tạm để tránh đọc-ghi trùng: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for i = 0..3: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xnext[i] = Σⱼ Add[i][j]*xhat[j] + Bdd[i]*u;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xpred = xnext;</w:t>
      </w:r>
    </w:p>
    <w:p>
      <w:pPr>
        <w:pStyle w:val="Heading2"/>
        <w:spacing w:after="120" w:before="200"/>
      </w:pPr>
      <w:r>
        <w:rPr>
          <w:b/>
          <w:bCs/>
          <w:color w:val="444444"/>
          <w:sz w:val="26"/>
          <w:szCs w:val="26"/>
        </w:rPr>
        <w:t xml:space="preserve">3.5 Ghép vào state machine LQR_CONTROL</w:t>
      </w:r>
    </w:p>
    <w:p>
      <w:pPr>
        <w:spacing w:after="120"/>
      </w:pPr>
      <w:r>
        <w:t xml:space="preserve">Luồng đầy đủ trong một chu kỳ 5 ms: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// (a) đọc encoder + đưa về khung lệch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theta_dev = (angle&gt;0) ? angle-PI : angle+PI;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x_dev     = cart_pos*MiliMtoM - reference_point;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// (b) CORRECT -&gt; xhat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Kalman_Correct(&amp;kf, theta_dev, x_dev);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// (c) LQR trực tiếp trên khung lệch: u = -K * xhat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u = -( K[0]*xhat[0] + K[1]*xhat[1]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+ K[2]*xhat[2] + K[3]*xhat[3] );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clamp(u, ±max_accel);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// (d) PREDICT cho chu kỳ sau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Kalman_Predict(&amp;kf, u);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// (e) tích phân u -&gt; target_speed -&gt; stepper (giữ nguyên)</w:t>
      </w:r>
    </w:p>
    <w:p>
      <w:pPr>
        <w:shd w:fill="FFF4CE" w:color="auto" w:val="clear"/>
        <w:spacing w:after="120" w:before="80"/>
      </w:pPr>
      <w:r>
        <w:rPr>
          <w:sz w:val="22"/>
          <w:szCs w:val="22"/>
        </w:rPr>
        <w:t xml:space="preserve">⚑ u ĐÃ CLAMP mới được feed vào Predict. Nếu feed u trước clamp thì model KF sẽ lệch pha so với cart thực.</w:t>
      </w:r>
    </w:p>
    <w:p>
      <w:pPr>
        <w:pStyle w:val="Heading2"/>
        <w:spacing w:after="120" w:before="200"/>
      </w:pPr>
      <w:r>
        <w:rPr>
          <w:b/>
          <w:bCs/>
          <w:color w:val="444444"/>
          <w:sz w:val="26"/>
          <w:szCs w:val="26"/>
        </w:rPr>
        <w:t xml:space="preserve">3.6 Ba lỗi triển khai hay gặp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00"/>
      </w:tblGrid>
      <w:tr>
        <w:tc>
          <w:tcPr>
            <w:tcW w:type="dxa" w:w="3200"/>
            <w:shd w:fill="EAEAEA" w:color="auto" w:val="clear"/>
          </w:tcPr>
          <w:p>
            <w:r>
              <w:rPr>
                <w:b/>
                <w:bCs/>
                <w:sz w:val="22"/>
                <w:szCs w:val="22"/>
              </w:rPr>
              <w:t xml:space="preserve">Lỗi</w:t>
            </w:r>
          </w:p>
        </w:tc>
        <w:tc>
          <w:tcPr>
            <w:tcW w:type="dxa" w:w="6800"/>
            <w:shd w:fill="EAEAEA" w:color="auto" w:val="clear"/>
          </w:tcPr>
          <w:p>
            <w:r>
              <w:rPr>
                <w:b/>
                <w:bCs/>
                <w:sz w:val="22"/>
                <w:szCs w:val="22"/>
              </w:rPr>
              <w:t xml:space="preserve">Triệu chứng / cách tránh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Feed y thô (không trừ π / ref)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Innovation dính offset lớn, filter phân kỳ. Luôn dùng biến lệch.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arm_mat_mult_f32 với src == dst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CMSIS-DSP không hỗ trợ. Ghi ra buffer tạm rồi copy về.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P₀ để 0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Filter tin state ban đầu tuyệt đối, không chịu chỉnh. Đặt diag &gt; 0.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  <w:color w:val="444444"/>
          <w:sz w:val="26"/>
          <w:szCs w:val="26"/>
        </w:rPr>
        <w:t xml:space="preserve">3.7 Validate trước khi tin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Chạy KF SONG SONG, chưa feed vào LQR: stream ra xhat[1] vs angle_speed thô, xhat[3] vs linear_speed thô.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Kỳ vọng: xhat mượt hơn, KHÔNG trễ pha rõ rệt so với vận tốc thô.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Nếu trễ → giảm R (tin đo hơn). Nếu còn nhiễu → tăng R hoặc giảm Q kênh vận tốc. Chạy lại dlqe lấy L_d mới.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Đạt rồi mới đổi LQR sang dùng xhat[1] và xhat[3] thay cho vận tốc vi phân.</w:t>
      </w:r>
    </w:p>
    <w:p>
      <w:pPr>
        <w:pStyle w:val="Heading1"/>
        <w:spacing w:after="160" w:before="240"/>
      </w:pPr>
      <w:r>
        <w:rPr>
          <w:b/>
          <w:bCs/>
          <w:color w:val="8B0000"/>
          <w:sz w:val="30"/>
          <w:szCs w:val="30"/>
        </w:rPr>
        <w:t xml:space="preserve">4. Cheat sheet — nhớ nhanh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00"/>
      </w:tblGrid>
      <w:tr>
        <w:tc>
          <w:tcPr>
            <w:tcW w:type="dxa" w:w="3200"/>
            <w:shd w:fill="EAEAEA" w:color="auto" w:val="clear"/>
          </w:tcPr>
          <w:p>
            <w:r>
              <w:rPr>
                <w:b/>
                <w:bCs/>
                <w:sz w:val="22"/>
                <w:szCs w:val="22"/>
              </w:rPr>
              <w:t xml:space="preserve">Câu hỏi</w:t>
            </w:r>
          </w:p>
        </w:tc>
        <w:tc>
          <w:tcPr>
            <w:tcW w:type="dxa" w:w="6800"/>
            <w:shd w:fill="EAEAEA" w:color="auto" w:val="clear"/>
          </w:tcPr>
          <w:p>
            <w:r>
              <w:rPr>
                <w:b/>
                <w:bCs/>
                <w:sz w:val="22"/>
                <w:szCs w:val="22"/>
              </w:rPr>
              <w:t xml:space="preserve">Trả lời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Thứ tự state?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[θ, θ̇, x_c, ẋ_c] — khớp LQR_tune.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Input u là gì?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Gia tốc cart lệnh (m/s²).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Đo gì?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θ và x_c. KHÔNG đo vận tốc.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Khung làm việc?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LỆCH δ quanh upright. θ_lệch = angle − (±π); x_lệch = x_c − ref.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Correct hay Predict trước?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CORRECT trước (innovation), rồi u, rồi PREDICT.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xpred lần đầu ở đâu?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Từ Kalman_Init lúc catch, KHÔNG sinh trong vòng lặp.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Biến giữ giữa chu kỳ?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Chỉ có xpred (4 float).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Có cần nhánh P không?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Không — dùng L_d steady-state từ dlqe().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Chạy KF khi nào?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Chỉ trong LQR_CONTROL (vùng model tuyến tính hợp lệ).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 = I₄ có tốt hơn?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Không. Vận tốc vi phân không phải nguồn đo mới.</w:t>
            </w:r>
          </w:p>
        </w:tc>
      </w:tr>
    </w:tbl>
    <w:p>
      <w:pPr>
        <w:spacing w:before="320"/>
        <w:jc w:val="center"/>
      </w:pPr>
      <w:r>
        <w:rPr>
          <w:i/>
          <w:iCs/>
          <w:color w:val="888888"/>
          <w:sz w:val="22"/>
          <w:szCs w:val="22"/>
        </w:rPr>
        <w:t xml:space="preserve">— Hết —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Linear Kalman Filter — Ly thuyet den trien khai</dc:title>
  <dc:creator>Vu Thanh Vinh</dc:creator>
  <cp:lastModifiedBy>Un-named</cp:lastModifiedBy>
  <cp:revision>1</cp:revision>
  <dcterms:created xsi:type="dcterms:W3CDTF">2026-07-22T02:30:17.358Z</dcterms:created>
  <dcterms:modified xsi:type="dcterms:W3CDTF">2026-07-22T02:30:17.371Z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