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FEF1" w14:textId="77777777" w:rsidR="001E5072" w:rsidRPr="00C21711" w:rsidRDefault="00000000">
      <w:pPr>
        <w:spacing w:after="80"/>
        <w:jc w:val="center"/>
        <w:rPr>
          <w:color w:val="EE0000"/>
        </w:rPr>
      </w:pPr>
      <w:r w:rsidRPr="00C21711">
        <w:rPr>
          <w:b/>
          <w:bCs/>
          <w:color w:val="EE0000"/>
          <w:sz w:val="32"/>
          <w:szCs w:val="32"/>
        </w:rPr>
        <w:t>BÀI TẬP SESSION 06 – EX01</w:t>
      </w:r>
    </w:p>
    <w:p w14:paraId="6F192CEB" w14:textId="1A50BA84" w:rsidR="00C21711" w:rsidRPr="00C21711" w:rsidRDefault="00C21711" w:rsidP="00C21711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 w:rsidRPr="00C21711">
        <w:rPr>
          <w:b/>
          <w:bCs/>
          <w:color w:val="auto"/>
          <w:sz w:val="28"/>
          <w:szCs w:val="28"/>
        </w:rPr>
        <w:t xml:space="preserve">                                                                                    </w:t>
      </w:r>
      <w:proofErr w:type="spellStart"/>
      <w:r w:rsidRPr="00C21711">
        <w:rPr>
          <w:b/>
          <w:bCs/>
          <w:color w:val="auto"/>
          <w:sz w:val="28"/>
          <w:szCs w:val="28"/>
        </w:rPr>
        <w:t>Họ</w:t>
      </w:r>
      <w:proofErr w:type="spellEnd"/>
      <w:r w:rsidRPr="00C2171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C21711">
        <w:rPr>
          <w:b/>
          <w:bCs/>
          <w:color w:val="auto"/>
          <w:sz w:val="28"/>
          <w:szCs w:val="28"/>
        </w:rPr>
        <w:t>và</w:t>
      </w:r>
      <w:proofErr w:type="spellEnd"/>
      <w:r w:rsidRPr="00C21711">
        <w:rPr>
          <w:b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C21711">
        <w:rPr>
          <w:b/>
          <w:bCs/>
          <w:color w:val="auto"/>
          <w:sz w:val="28"/>
          <w:szCs w:val="28"/>
        </w:rPr>
        <w:t>Tên</w:t>
      </w:r>
      <w:proofErr w:type="spellEnd"/>
      <w:r w:rsidRPr="00C21711">
        <w:rPr>
          <w:b/>
          <w:bCs/>
          <w:color w:val="auto"/>
          <w:sz w:val="28"/>
          <w:szCs w:val="28"/>
        </w:rPr>
        <w:t> :</w:t>
      </w:r>
      <w:proofErr w:type="gramEnd"/>
      <w:r w:rsidRPr="00C21711">
        <w:rPr>
          <w:b/>
          <w:bCs/>
          <w:color w:val="auto"/>
          <w:sz w:val="28"/>
          <w:szCs w:val="28"/>
        </w:rPr>
        <w:t xml:space="preserve"> </w:t>
      </w:r>
      <w:r w:rsidRPr="00C21711">
        <w:rPr>
          <w:color w:val="auto"/>
          <w:sz w:val="28"/>
          <w:szCs w:val="28"/>
        </w:rPr>
        <w:t>Võ Quốc Vinh</w:t>
      </w:r>
      <w:r w:rsidRPr="00C21711">
        <w:rPr>
          <w:b/>
          <w:bCs/>
          <w:color w:val="auto"/>
          <w:sz w:val="28"/>
          <w:szCs w:val="28"/>
        </w:rPr>
        <w:t xml:space="preserve">                        </w:t>
      </w:r>
      <w:proofErr w:type="spellStart"/>
      <w:r w:rsidRPr="00C21711">
        <w:rPr>
          <w:b/>
          <w:bCs/>
          <w:color w:val="auto"/>
          <w:sz w:val="28"/>
          <w:szCs w:val="28"/>
        </w:rPr>
        <w:t>Mã</w:t>
      </w:r>
      <w:proofErr w:type="spellEnd"/>
      <w:r w:rsidRPr="00C21711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C21711">
        <w:rPr>
          <w:b/>
          <w:bCs/>
          <w:color w:val="auto"/>
          <w:sz w:val="28"/>
          <w:szCs w:val="28"/>
        </w:rPr>
        <w:t>Số</w:t>
      </w:r>
      <w:proofErr w:type="spellEnd"/>
      <w:r w:rsidRPr="00C21711">
        <w:rPr>
          <w:b/>
          <w:bCs/>
          <w:color w:val="auto"/>
          <w:sz w:val="28"/>
          <w:szCs w:val="28"/>
        </w:rPr>
        <w:t xml:space="preserve"> Sinh </w:t>
      </w:r>
      <w:proofErr w:type="gramStart"/>
      <w:r w:rsidRPr="00C21711">
        <w:rPr>
          <w:b/>
          <w:bCs/>
          <w:color w:val="auto"/>
          <w:sz w:val="28"/>
          <w:szCs w:val="28"/>
        </w:rPr>
        <w:t>Viên :</w:t>
      </w:r>
      <w:proofErr w:type="gramEnd"/>
      <w:r w:rsidRPr="00C21711">
        <w:rPr>
          <w:b/>
          <w:bCs/>
          <w:color w:val="auto"/>
          <w:sz w:val="28"/>
          <w:szCs w:val="28"/>
        </w:rPr>
        <w:t xml:space="preserve"> </w:t>
      </w:r>
      <w:r w:rsidRPr="00C21711">
        <w:rPr>
          <w:color w:val="auto"/>
          <w:sz w:val="28"/>
          <w:szCs w:val="28"/>
        </w:rPr>
        <w:t>N26DTCN072</w:t>
      </w:r>
      <w:r w:rsidRPr="00C21711">
        <w:rPr>
          <w:b/>
          <w:bCs/>
          <w:color w:val="auto"/>
          <w:sz w:val="28"/>
          <w:szCs w:val="28"/>
        </w:rPr>
        <w:t> </w:t>
      </w:r>
    </w:p>
    <w:p w14:paraId="52909DBE" w14:textId="77777777" w:rsidR="001E5072" w:rsidRPr="00C21711" w:rsidRDefault="00000000">
      <w:pPr>
        <w:pStyle w:val="Heading2"/>
        <w:spacing w:before="240" w:after="120"/>
        <w:rPr>
          <w:color w:val="EE0000"/>
        </w:rPr>
      </w:pPr>
      <w:proofErr w:type="spellStart"/>
      <w:r w:rsidRPr="00C21711">
        <w:rPr>
          <w:b/>
          <w:bCs/>
          <w:color w:val="EE0000"/>
          <w:sz w:val="28"/>
          <w:szCs w:val="28"/>
        </w:rPr>
        <w:t>Phần</w:t>
      </w:r>
      <w:proofErr w:type="spellEnd"/>
      <w:r w:rsidRPr="00C21711">
        <w:rPr>
          <w:b/>
          <w:bCs/>
          <w:color w:val="EE0000"/>
          <w:sz w:val="28"/>
          <w:szCs w:val="28"/>
        </w:rPr>
        <w:t xml:space="preserve"> 1: </w:t>
      </w:r>
      <w:proofErr w:type="spellStart"/>
      <w:r w:rsidRPr="00C21711">
        <w:rPr>
          <w:b/>
          <w:bCs/>
          <w:color w:val="EE0000"/>
          <w:sz w:val="28"/>
          <w:szCs w:val="28"/>
        </w:rPr>
        <w:t>Phân</w:t>
      </w:r>
      <w:proofErr w:type="spellEnd"/>
      <w:r w:rsidRPr="00C2171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21711">
        <w:rPr>
          <w:b/>
          <w:bCs/>
          <w:color w:val="EE0000"/>
          <w:sz w:val="28"/>
          <w:szCs w:val="28"/>
        </w:rPr>
        <w:t>tích</w:t>
      </w:r>
      <w:proofErr w:type="spellEnd"/>
    </w:p>
    <w:p w14:paraId="11005233" w14:textId="77777777" w:rsidR="001E5072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cat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500MB </w:t>
      </w:r>
      <w:proofErr w:type="spellStart"/>
      <w:r>
        <w:t>bằng</w:t>
      </w:r>
      <w:proofErr w:type="spellEnd"/>
      <w:r>
        <w:t xml:space="preserve"> Notepad?</w:t>
      </w:r>
    </w:p>
    <w:p w14:paraId="545E2FA4" w14:textId="77777777" w:rsidR="001E5072" w:rsidRDefault="00000000">
      <w:pPr>
        <w:spacing w:after="120" w:line="300" w:lineRule="auto"/>
      </w:pPr>
      <w:r>
        <w:t xml:space="preserve">Trong PowerShell, </w:t>
      </w:r>
      <w:r>
        <w:rPr>
          <w:b/>
          <w:bCs/>
        </w:rPr>
        <w:t>cat</w:t>
      </w:r>
      <w:r>
        <w:t xml:space="preserve"> </w:t>
      </w:r>
      <w:proofErr w:type="spellStart"/>
      <w:r>
        <w:t>là</w:t>
      </w:r>
      <w:proofErr w:type="spellEnd"/>
      <w:r>
        <w:t xml:space="preserve"> alias </w:t>
      </w:r>
      <w:proofErr w:type="spellStart"/>
      <w:r>
        <w:t>của</w:t>
      </w:r>
      <w:proofErr w:type="spellEnd"/>
      <w:r>
        <w:t xml:space="preserve"> </w:t>
      </w:r>
      <w:r>
        <w:rPr>
          <w:b/>
          <w:bCs/>
        </w:rPr>
        <w:t>Get-Content</w:t>
      </w:r>
      <w:r>
        <w:t xml:space="preserve">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500MB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less, </w:t>
      </w:r>
      <w:proofErr w:type="spellStart"/>
      <w:r>
        <w:t>nên</w:t>
      </w:r>
      <w:proofErr w:type="spellEnd"/>
      <w:r>
        <w:t xml:space="preserve"> Terminal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3C567A80" w14:textId="77777777" w:rsidR="001E5072" w:rsidRDefault="00000000">
      <w:pPr>
        <w:spacing w:after="120" w:line="300" w:lineRule="auto"/>
      </w:pPr>
      <w:proofErr w:type="spellStart"/>
      <w:r>
        <w:t>Còn</w:t>
      </w:r>
      <w:proofErr w:type="spellEnd"/>
      <w:r>
        <w:t xml:space="preserve"> Notepad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file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Not Responding.</w:t>
      </w:r>
    </w:p>
    <w:p w14:paraId="5CA644C2" w14:textId="77777777" w:rsidR="001E5072" w:rsidRPr="00C21711" w:rsidRDefault="00000000">
      <w:pPr>
        <w:pStyle w:val="Heading2"/>
        <w:spacing w:before="240" w:after="120"/>
        <w:rPr>
          <w:color w:val="EE0000"/>
        </w:rPr>
      </w:pPr>
      <w:proofErr w:type="spellStart"/>
      <w:r w:rsidRPr="00C21711">
        <w:rPr>
          <w:b/>
          <w:bCs/>
          <w:color w:val="EE0000"/>
          <w:sz w:val="28"/>
          <w:szCs w:val="28"/>
        </w:rPr>
        <w:t>Phần</w:t>
      </w:r>
      <w:proofErr w:type="spellEnd"/>
      <w:r w:rsidRPr="00C21711">
        <w:rPr>
          <w:b/>
          <w:bCs/>
          <w:color w:val="EE0000"/>
          <w:sz w:val="28"/>
          <w:szCs w:val="28"/>
        </w:rPr>
        <w:t xml:space="preserve"> 2: Hoàn </w:t>
      </w:r>
      <w:proofErr w:type="spellStart"/>
      <w:r w:rsidRPr="00C21711">
        <w:rPr>
          <w:b/>
          <w:bCs/>
          <w:color w:val="EE0000"/>
          <w:sz w:val="28"/>
          <w:szCs w:val="28"/>
        </w:rPr>
        <w:t>thiện</w:t>
      </w:r>
      <w:proofErr w:type="spellEnd"/>
    </w:p>
    <w:p w14:paraId="71A8B285" w14:textId="77777777" w:rsidR="001E5072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2. </w:t>
      </w:r>
      <w:proofErr w:type="spellStart"/>
      <w:r>
        <w:t>Lệnh</w:t>
      </w:r>
      <w:proofErr w:type="spellEnd"/>
      <w:r>
        <w:t xml:space="preserve"> PowerShell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nối</w:t>
      </w:r>
      <w:proofErr w:type="spellEnd"/>
      <w:r>
        <w:t xml:space="preserve"> qua Pipe </w:t>
      </w:r>
      <w:proofErr w:type="spellStart"/>
      <w:r>
        <w:t>với</w:t>
      </w:r>
      <w:proofErr w:type="spellEnd"/>
      <w:r>
        <w:t xml:space="preserve"> more):</w:t>
      </w:r>
    </w:p>
    <w:p w14:paraId="6FD595AB" w14:textId="77777777" w:rsidR="001E5072" w:rsidRDefault="00000000">
      <w:pPr>
        <w:shd w:val="clear" w:color="auto" w:fill="F2F2F2"/>
        <w:spacing w:after="160"/>
        <w:ind w:left="360"/>
      </w:pPr>
      <w:r>
        <w:rPr>
          <w:rFonts w:ascii="Consolas" w:eastAsia="Consolas" w:hAnsi="Consolas" w:cs="Consolas"/>
          <w:sz w:val="24"/>
          <w:szCs w:val="24"/>
        </w:rPr>
        <w:t>Get-Content server_log_500MB.log | more</w:t>
      </w:r>
    </w:p>
    <w:p w14:paraId="6FDBBCFA" w14:textId="77777777" w:rsidR="001E5072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3. </w:t>
      </w:r>
      <w:proofErr w:type="spellStart"/>
      <w:r>
        <w:t>Lệnh</w:t>
      </w:r>
      <w:proofErr w:type="spellEnd"/>
      <w:r>
        <w:t xml:space="preserve"> PowerShell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5BEDA666" w14:textId="77777777" w:rsidR="001E5072" w:rsidRDefault="00000000">
      <w:pPr>
        <w:shd w:val="clear" w:color="auto" w:fill="F2F2F2"/>
        <w:spacing w:after="160"/>
        <w:ind w:left="360"/>
      </w:pPr>
      <w:r>
        <w:rPr>
          <w:rFonts w:ascii="Consolas" w:eastAsia="Consolas" w:hAnsi="Consolas" w:cs="Consolas"/>
          <w:sz w:val="24"/>
          <w:szCs w:val="24"/>
        </w:rPr>
        <w:t>Get-Content server_log_500MB.log -Tail 10</w:t>
      </w:r>
    </w:p>
    <w:sectPr w:rsidR="001E50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6F2"/>
    <w:multiLevelType w:val="hybridMultilevel"/>
    <w:tmpl w:val="7E18C136"/>
    <w:lvl w:ilvl="0" w:tplc="CE5C49D2">
      <w:start w:val="1"/>
      <w:numFmt w:val="bullet"/>
      <w:lvlText w:val="●"/>
      <w:lvlJc w:val="left"/>
      <w:pPr>
        <w:ind w:left="720" w:hanging="360"/>
      </w:pPr>
    </w:lvl>
    <w:lvl w:ilvl="1" w:tplc="5BDA1972">
      <w:start w:val="1"/>
      <w:numFmt w:val="bullet"/>
      <w:lvlText w:val="○"/>
      <w:lvlJc w:val="left"/>
      <w:pPr>
        <w:ind w:left="1440" w:hanging="360"/>
      </w:pPr>
    </w:lvl>
    <w:lvl w:ilvl="2" w:tplc="7DDA8E3A">
      <w:start w:val="1"/>
      <w:numFmt w:val="bullet"/>
      <w:lvlText w:val="■"/>
      <w:lvlJc w:val="left"/>
      <w:pPr>
        <w:ind w:left="2160" w:hanging="360"/>
      </w:pPr>
    </w:lvl>
    <w:lvl w:ilvl="3" w:tplc="E4867F54">
      <w:start w:val="1"/>
      <w:numFmt w:val="bullet"/>
      <w:lvlText w:val="●"/>
      <w:lvlJc w:val="left"/>
      <w:pPr>
        <w:ind w:left="2880" w:hanging="360"/>
      </w:pPr>
    </w:lvl>
    <w:lvl w:ilvl="4" w:tplc="590455CE">
      <w:start w:val="1"/>
      <w:numFmt w:val="bullet"/>
      <w:lvlText w:val="○"/>
      <w:lvlJc w:val="left"/>
      <w:pPr>
        <w:ind w:left="3600" w:hanging="360"/>
      </w:pPr>
    </w:lvl>
    <w:lvl w:ilvl="5" w:tplc="374E221A">
      <w:start w:val="1"/>
      <w:numFmt w:val="bullet"/>
      <w:lvlText w:val="■"/>
      <w:lvlJc w:val="left"/>
      <w:pPr>
        <w:ind w:left="4320" w:hanging="360"/>
      </w:pPr>
    </w:lvl>
    <w:lvl w:ilvl="6" w:tplc="8922721E">
      <w:start w:val="1"/>
      <w:numFmt w:val="bullet"/>
      <w:lvlText w:val="●"/>
      <w:lvlJc w:val="left"/>
      <w:pPr>
        <w:ind w:left="5040" w:hanging="360"/>
      </w:pPr>
    </w:lvl>
    <w:lvl w:ilvl="7" w:tplc="51DE0AE8">
      <w:start w:val="1"/>
      <w:numFmt w:val="bullet"/>
      <w:lvlText w:val="●"/>
      <w:lvlJc w:val="left"/>
      <w:pPr>
        <w:ind w:left="5760" w:hanging="360"/>
      </w:pPr>
    </w:lvl>
    <w:lvl w:ilvl="8" w:tplc="DED8C1E0">
      <w:start w:val="1"/>
      <w:numFmt w:val="bullet"/>
      <w:lvlText w:val="●"/>
      <w:lvlJc w:val="left"/>
      <w:pPr>
        <w:ind w:left="6480" w:hanging="360"/>
      </w:pPr>
    </w:lvl>
  </w:abstractNum>
  <w:num w:numId="1" w16cid:durableId="578102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072"/>
    <w:rsid w:val="001E5072"/>
    <w:rsid w:val="003231ED"/>
    <w:rsid w:val="00C2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7BBD"/>
  <w15:docId w15:val="{519D26CC-3DD1-481B-BAB0-FF34C537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2</cp:revision>
  <dcterms:created xsi:type="dcterms:W3CDTF">2026-10-12T02:58:00Z</dcterms:created>
  <dcterms:modified xsi:type="dcterms:W3CDTF">2026-10-12T14:13:00Z</dcterms:modified>
</cp:coreProperties>
</file>