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944D" w14:textId="758FDF01" w:rsidR="004145B2" w:rsidRPr="002C69FC" w:rsidRDefault="00000000">
      <w:pPr>
        <w:spacing w:after="120"/>
        <w:jc w:val="center"/>
        <w:rPr>
          <w:color w:val="EE0000"/>
        </w:rPr>
      </w:pPr>
      <w:r w:rsidRPr="002C69FC">
        <w:rPr>
          <w:b/>
          <w:bCs/>
          <w:color w:val="EE0000"/>
          <w:sz w:val="32"/>
          <w:szCs w:val="32"/>
        </w:rPr>
        <w:t>BÀI TẬP SESSION 1</w:t>
      </w:r>
      <w:r w:rsidR="00F36C2C">
        <w:rPr>
          <w:b/>
          <w:bCs/>
          <w:color w:val="EE0000"/>
          <w:sz w:val="32"/>
          <w:szCs w:val="32"/>
        </w:rPr>
        <w:t>1</w:t>
      </w:r>
      <w:r w:rsidRPr="002C69FC">
        <w:rPr>
          <w:b/>
          <w:bCs/>
          <w:color w:val="EE0000"/>
          <w:sz w:val="32"/>
          <w:szCs w:val="32"/>
        </w:rPr>
        <w:t xml:space="preserve"> - EX04</w:t>
      </w:r>
    </w:p>
    <w:p w14:paraId="1FF6570E" w14:textId="6C3A2E95" w:rsidR="002C69FC" w:rsidRPr="002C69FC" w:rsidRDefault="002C69FC" w:rsidP="002C69FC">
      <w:pPr>
        <w:pStyle w:val="Heading1"/>
        <w:jc w:val="center"/>
      </w:pPr>
      <w:r w:rsidRPr="002C69FC">
        <w:t xml:space="preserve">Họ và Tên : </w:t>
      </w:r>
      <w:r w:rsidRPr="002C69FC">
        <w:rPr>
          <w:b w:val="0"/>
          <w:bCs w:val="0"/>
        </w:rPr>
        <w:t xml:space="preserve">Võ Quốc Vinh                        </w:t>
      </w:r>
      <w:r w:rsidRPr="002C69FC">
        <w:t xml:space="preserve">Mã Số Sinh Viên : </w:t>
      </w:r>
      <w:r w:rsidRPr="002C69FC">
        <w:rPr>
          <w:b w:val="0"/>
          <w:bCs w:val="0"/>
        </w:rPr>
        <w:t>N26DTCN072</w:t>
      </w:r>
    </w:p>
    <w:p w14:paraId="25176DDB" w14:textId="77777777" w:rsidR="004145B2" w:rsidRPr="002C69FC" w:rsidRDefault="00000000">
      <w:pPr>
        <w:pStyle w:val="Heading1"/>
        <w:rPr>
          <w:color w:val="EE0000"/>
        </w:rPr>
      </w:pPr>
      <w:r w:rsidRPr="002C69FC">
        <w:rPr>
          <w:color w:val="EE0000"/>
        </w:rPr>
        <w:t>Phần 1: So sánh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4145B2" w14:paraId="644C89A5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35A4" w14:textId="77777777" w:rsidR="004145B2" w:rsidRDefault="00000000">
            <w:r>
              <w:rPr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8833" w14:textId="77777777" w:rsidR="004145B2" w:rsidRDefault="00000000">
            <w:r>
              <w:rPr>
                <w:b/>
                <w:bCs/>
                <w:sz w:val="24"/>
                <w:szCs w:val="24"/>
              </w:rPr>
              <w:t>Copy bảng Excel 50 hàng lên Slide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1280" w14:textId="77777777" w:rsidR="004145B2" w:rsidRDefault="00000000">
            <w:r>
              <w:rPr>
                <w:b/>
                <w:bCs/>
                <w:sz w:val="24"/>
                <w:szCs w:val="24"/>
              </w:rPr>
              <w:t>Bar Chart có highlight</w:t>
            </w:r>
          </w:p>
        </w:tc>
      </w:tr>
      <w:tr w:rsidR="004145B2" w14:paraId="6F3731EB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7447" w14:textId="77777777" w:rsidR="004145B2" w:rsidRDefault="00000000">
            <w:r>
              <w:rPr>
                <w:b/>
                <w:bCs/>
                <w:sz w:val="24"/>
                <w:szCs w:val="24"/>
              </w:rPr>
              <w:t>Tính thuyết phục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B2DF" w14:textId="77777777" w:rsidR="004145B2" w:rsidRDefault="00000000">
            <w:r w:rsidRPr="002C69FC">
              <w:rPr>
                <w:b/>
                <w:bCs/>
                <w:sz w:val="24"/>
                <w:szCs w:val="24"/>
              </w:rPr>
              <w:t>Thấp</w:t>
            </w:r>
            <w:r>
              <w:rPr>
                <w:sz w:val="24"/>
                <w:szCs w:val="24"/>
              </w:rPr>
              <w:t>. Nhà đầu tư thấy một đống số, không biết đâu là điểm quan trọng nên không thấy được doanh thu tăng.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B7C7" w14:textId="77777777" w:rsidR="004145B2" w:rsidRDefault="00000000">
            <w:r w:rsidRPr="002C69FC">
              <w:rPr>
                <w:b/>
                <w:bCs/>
                <w:sz w:val="24"/>
                <w:szCs w:val="24"/>
              </w:rPr>
              <w:t>Cao</w:t>
            </w:r>
            <w:r>
              <w:rPr>
                <w:sz w:val="24"/>
                <w:szCs w:val="24"/>
              </w:rPr>
              <w:t>. Cột quan trọng được tô màu nổi bật, kết luận hiện ra ngay, có số liệu và nguồn đi kèm.</w:t>
            </w:r>
          </w:p>
        </w:tc>
      </w:tr>
      <w:tr w:rsidR="004145B2" w14:paraId="595FE85F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0267" w14:textId="77777777" w:rsidR="004145B2" w:rsidRDefault="00000000">
            <w:r>
              <w:rPr>
                <w:b/>
                <w:bCs/>
                <w:sz w:val="24"/>
                <w:szCs w:val="24"/>
              </w:rPr>
              <w:t>Tốc độ hiểu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F0F9" w14:textId="77777777" w:rsidR="004145B2" w:rsidRDefault="00000000">
            <w:r w:rsidRPr="002C69FC">
              <w:rPr>
                <w:b/>
                <w:bCs/>
                <w:sz w:val="24"/>
                <w:szCs w:val="24"/>
              </w:rPr>
              <w:t>Chậm</w:t>
            </w:r>
            <w:r>
              <w:rPr>
                <w:sz w:val="24"/>
                <w:szCs w:val="24"/>
              </w:rPr>
              <w:t>. Phải đọc từng ô, chữ nhỏ, người xem bỏ qua lời mình nói (Death by PowerPoint).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6C34" w14:textId="77777777" w:rsidR="004145B2" w:rsidRDefault="00000000">
            <w:r w:rsidRPr="002C69FC">
              <w:rPr>
                <w:b/>
                <w:bCs/>
                <w:sz w:val="24"/>
                <w:szCs w:val="24"/>
              </w:rPr>
              <w:t>Nhanh</w:t>
            </w:r>
            <w:r>
              <w:rPr>
                <w:sz w:val="24"/>
                <w:szCs w:val="24"/>
              </w:rPr>
              <w:t>. Nhìn khoảng 0,3 giây là biết hạng mục dẫn đầu.</w:t>
            </w:r>
          </w:p>
        </w:tc>
      </w:tr>
    </w:tbl>
    <w:p w14:paraId="4F626A6A" w14:textId="77777777" w:rsidR="004145B2" w:rsidRDefault="00000000">
      <w:pPr>
        <w:spacing w:before="160" w:after="120"/>
      </w:pPr>
      <w:r>
        <w:rPr>
          <w:b/>
          <w:bCs/>
        </w:rPr>
        <w:t xml:space="preserve">Kết luận: </w:t>
      </w:r>
      <w:r>
        <w:t>Bar Chart có highlight tốt hơn ở cả hai tiêu chí. Slide của An vi phạm nguyên tắc 1 Slide - 1 Thông điệp.</w:t>
      </w:r>
    </w:p>
    <w:p w14:paraId="0D993F8D" w14:textId="77777777" w:rsidR="004145B2" w:rsidRPr="002C69FC" w:rsidRDefault="00000000">
      <w:pPr>
        <w:pStyle w:val="Heading1"/>
        <w:rPr>
          <w:color w:val="EE0000"/>
        </w:rPr>
      </w:pPr>
      <w:r w:rsidRPr="002C69FC">
        <w:rPr>
          <w:color w:val="EE0000"/>
        </w:rPr>
        <w:t>Phần 2: Đề xuất thiết kế mới</w:t>
      </w:r>
    </w:p>
    <w:p w14:paraId="4B27ABEF" w14:textId="77777777" w:rsidR="004145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Tiêu đề (Assertion Title): </w:t>
      </w:r>
      <w:r>
        <w:t>Viết thành câu kết luận, ví dụ "Doanh thu khu vực Phía Đông Q3 đạt đỉnh, dẫn đầu các khu vực" (thay vì "Bảng doanh thu").</w:t>
      </w:r>
    </w:p>
    <w:p w14:paraId="4BFBD401" w14:textId="77777777" w:rsidR="004145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Loại biểu đồ: </w:t>
      </w:r>
      <w:r>
        <w:t>Biểu đồ cột (Bar/Column Chart), gom 50 hàng thành vài nhóm (theo quý hoặc khu vực). Không dùng biểu đồ 3D vì làm méo tỷ lệ.</w:t>
      </w:r>
    </w:p>
    <w:p w14:paraId="1700FE96" w14:textId="77777777" w:rsidR="004145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Màu sắc: </w:t>
      </w:r>
      <w:r>
        <w:t>2 màu trung tính (Navy/Slate và Trắng) cho nền và các cột thường, 1 màu nhấn Cam/Đỏ cho cột quan trọng nhất.</w:t>
      </w:r>
    </w:p>
    <w:p w14:paraId="1C337A44" w14:textId="77777777" w:rsidR="004145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Cỡ font: </w:t>
      </w:r>
      <w:r>
        <w:t>Tối thiểu 30pt (đúng quy tắc 30), dùng font không chân như Arial hoặc Inter.</w:t>
      </w:r>
    </w:p>
    <w:p w14:paraId="7DE637E6" w14:textId="77777777" w:rsidR="004145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Bố cục: </w:t>
      </w:r>
      <w:r>
        <w:t>Header là tiêu đề kết luận, biểu đồ chiếm khoảng 80% slide, footer ghi nguồn dữ liệu. Chừa khoảng trắng cho thoáng.</w:t>
      </w:r>
    </w:p>
    <w:p w14:paraId="03FB716A" w14:textId="77777777" w:rsidR="004145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Bảng 50 hàng: </w:t>
      </w:r>
      <w:r>
        <w:t>Chuyển xuống phần phụ lục hoặc file đính kèm, không đưa lên slide chính.</w:t>
      </w:r>
    </w:p>
    <w:sectPr w:rsidR="004145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2214"/>
    <w:multiLevelType w:val="hybridMultilevel"/>
    <w:tmpl w:val="3DE29538"/>
    <w:lvl w:ilvl="0" w:tplc="0DAE4194">
      <w:start w:val="1"/>
      <w:numFmt w:val="bullet"/>
      <w:lvlText w:val="•"/>
      <w:lvlJc w:val="left"/>
      <w:pPr>
        <w:ind w:left="720" w:hanging="360"/>
      </w:pPr>
    </w:lvl>
    <w:lvl w:ilvl="1" w:tplc="2FE48C78">
      <w:numFmt w:val="decimal"/>
      <w:lvlText w:val=""/>
      <w:lvlJc w:val="left"/>
    </w:lvl>
    <w:lvl w:ilvl="2" w:tplc="710AF4BA">
      <w:numFmt w:val="decimal"/>
      <w:lvlText w:val=""/>
      <w:lvlJc w:val="left"/>
    </w:lvl>
    <w:lvl w:ilvl="3" w:tplc="2B58416C">
      <w:numFmt w:val="decimal"/>
      <w:lvlText w:val=""/>
      <w:lvlJc w:val="left"/>
    </w:lvl>
    <w:lvl w:ilvl="4" w:tplc="2A8211A8">
      <w:numFmt w:val="decimal"/>
      <w:lvlText w:val=""/>
      <w:lvlJc w:val="left"/>
    </w:lvl>
    <w:lvl w:ilvl="5" w:tplc="B58A01DE">
      <w:numFmt w:val="decimal"/>
      <w:lvlText w:val=""/>
      <w:lvlJc w:val="left"/>
    </w:lvl>
    <w:lvl w:ilvl="6" w:tplc="1812CA04">
      <w:numFmt w:val="decimal"/>
      <w:lvlText w:val=""/>
      <w:lvlJc w:val="left"/>
    </w:lvl>
    <w:lvl w:ilvl="7" w:tplc="B3042CCE">
      <w:numFmt w:val="decimal"/>
      <w:lvlText w:val=""/>
      <w:lvlJc w:val="left"/>
    </w:lvl>
    <w:lvl w:ilvl="8" w:tplc="2EFA8EF0">
      <w:numFmt w:val="decimal"/>
      <w:lvlText w:val=""/>
      <w:lvlJc w:val="left"/>
    </w:lvl>
  </w:abstractNum>
  <w:abstractNum w:abstractNumId="1" w15:restartNumberingAfterBreak="0">
    <w:nsid w:val="63B013F1"/>
    <w:multiLevelType w:val="hybridMultilevel"/>
    <w:tmpl w:val="5FDC0724"/>
    <w:lvl w:ilvl="0" w:tplc="747058F2">
      <w:start w:val="1"/>
      <w:numFmt w:val="bullet"/>
      <w:lvlText w:val="●"/>
      <w:lvlJc w:val="left"/>
      <w:pPr>
        <w:ind w:left="720" w:hanging="360"/>
      </w:pPr>
    </w:lvl>
    <w:lvl w:ilvl="1" w:tplc="CFF20542">
      <w:start w:val="1"/>
      <w:numFmt w:val="bullet"/>
      <w:lvlText w:val="○"/>
      <w:lvlJc w:val="left"/>
      <w:pPr>
        <w:ind w:left="1440" w:hanging="360"/>
      </w:pPr>
    </w:lvl>
    <w:lvl w:ilvl="2" w:tplc="2D22F4EA">
      <w:start w:val="1"/>
      <w:numFmt w:val="bullet"/>
      <w:lvlText w:val="■"/>
      <w:lvlJc w:val="left"/>
      <w:pPr>
        <w:ind w:left="2160" w:hanging="360"/>
      </w:pPr>
    </w:lvl>
    <w:lvl w:ilvl="3" w:tplc="478A05EA">
      <w:start w:val="1"/>
      <w:numFmt w:val="bullet"/>
      <w:lvlText w:val="●"/>
      <w:lvlJc w:val="left"/>
      <w:pPr>
        <w:ind w:left="2880" w:hanging="360"/>
      </w:pPr>
    </w:lvl>
    <w:lvl w:ilvl="4" w:tplc="37C4B554">
      <w:start w:val="1"/>
      <w:numFmt w:val="bullet"/>
      <w:lvlText w:val="○"/>
      <w:lvlJc w:val="left"/>
      <w:pPr>
        <w:ind w:left="3600" w:hanging="360"/>
      </w:pPr>
    </w:lvl>
    <w:lvl w:ilvl="5" w:tplc="E784576A">
      <w:start w:val="1"/>
      <w:numFmt w:val="bullet"/>
      <w:lvlText w:val="■"/>
      <w:lvlJc w:val="left"/>
      <w:pPr>
        <w:ind w:left="4320" w:hanging="360"/>
      </w:pPr>
    </w:lvl>
    <w:lvl w:ilvl="6" w:tplc="E1CCE822">
      <w:start w:val="1"/>
      <w:numFmt w:val="bullet"/>
      <w:lvlText w:val="●"/>
      <w:lvlJc w:val="left"/>
      <w:pPr>
        <w:ind w:left="5040" w:hanging="360"/>
      </w:pPr>
    </w:lvl>
    <w:lvl w:ilvl="7" w:tplc="FA6CA590">
      <w:start w:val="1"/>
      <w:numFmt w:val="bullet"/>
      <w:lvlText w:val="●"/>
      <w:lvlJc w:val="left"/>
      <w:pPr>
        <w:ind w:left="5760" w:hanging="360"/>
      </w:pPr>
    </w:lvl>
    <w:lvl w:ilvl="8" w:tplc="F8962248">
      <w:start w:val="1"/>
      <w:numFmt w:val="bullet"/>
      <w:lvlText w:val="●"/>
      <w:lvlJc w:val="left"/>
      <w:pPr>
        <w:ind w:left="6480" w:hanging="360"/>
      </w:pPr>
    </w:lvl>
  </w:abstractNum>
  <w:num w:numId="1" w16cid:durableId="1706707590">
    <w:abstractNumId w:val="1"/>
    <w:lvlOverride w:ilvl="0">
      <w:startOverride w:val="1"/>
    </w:lvlOverride>
  </w:num>
  <w:num w:numId="2" w16cid:durableId="1620601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5B2"/>
    <w:rsid w:val="002C69FC"/>
    <w:rsid w:val="004145B2"/>
    <w:rsid w:val="00454F77"/>
    <w:rsid w:val="00515522"/>
    <w:rsid w:val="00F3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9D52"/>
  <w15:docId w15:val="{5C37B24F-5727-4BBB-A7E9-16905EF4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3</cp:revision>
  <dcterms:created xsi:type="dcterms:W3CDTF">2026-10-19T15:28:00Z</dcterms:created>
  <dcterms:modified xsi:type="dcterms:W3CDTF">2026-10-19T15:33:00Z</dcterms:modified>
</cp:coreProperties>
</file>