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9C4D84" w14:textId="77777777" w:rsidR="00226D07" w:rsidRPr="00226D07" w:rsidRDefault="00226D07" w:rsidP="00226D07">
      <w:pPr>
        <w:rPr>
          <w:b/>
          <w:bCs/>
        </w:rPr>
      </w:pPr>
      <w:r w:rsidRPr="00226D07">
        <w:rPr>
          <w:b/>
          <w:bCs/>
        </w:rPr>
        <w:t>1. Objective</w:t>
      </w:r>
    </w:p>
    <w:p w14:paraId="615686A2" w14:textId="77777777" w:rsidR="00226D07" w:rsidRPr="00226D07" w:rsidRDefault="00226D07" w:rsidP="00226D07">
      <w:r w:rsidRPr="00226D07">
        <w:t xml:space="preserve">The objective of this assignment is to compare different </w:t>
      </w:r>
      <w:r w:rsidRPr="00226D07">
        <w:rPr>
          <w:b/>
          <w:bCs/>
        </w:rPr>
        <w:t>Custom Vision object detection domains</w:t>
      </w:r>
      <w:r w:rsidRPr="00226D07">
        <w:t xml:space="preserve"> and decide which domain works best for my stock detector.</w:t>
      </w:r>
    </w:p>
    <w:p w14:paraId="4F77F235" w14:textId="77777777" w:rsidR="00226D07" w:rsidRPr="00226D07" w:rsidRDefault="00226D07" w:rsidP="00226D07">
      <w:r w:rsidRPr="00226D07">
        <w:t xml:space="preserve">A domain is the starting model used by Custom Vision. Microsoft recommends choosing the domain closest to the use case. For object detection, the </w:t>
      </w:r>
      <w:r w:rsidRPr="00226D07">
        <w:rPr>
          <w:b/>
          <w:bCs/>
        </w:rPr>
        <w:t>General</w:t>
      </w:r>
      <w:r w:rsidRPr="00226D07">
        <w:t xml:space="preserve"> domain is used for broad object detection tasks, while </w:t>
      </w:r>
      <w:r w:rsidRPr="00226D07">
        <w:rPr>
          <w:b/>
          <w:bCs/>
        </w:rPr>
        <w:t>Products on shelves</w:t>
      </w:r>
      <w:r w:rsidRPr="00226D07">
        <w:t xml:space="preserve"> is optimized for detecting and classifying products on shelves. Compact domains are useful when the model needs to run locally on edge devices. </w:t>
      </w:r>
    </w:p>
    <w:p w14:paraId="4793B0AC" w14:textId="77777777" w:rsidR="00226D07" w:rsidRPr="00226D07" w:rsidRDefault="00226D07" w:rsidP="00226D07">
      <w:r w:rsidRPr="00226D07">
        <w:t>For my stock detector, I compared:</w:t>
      </w:r>
    </w:p>
    <w:p w14:paraId="07ED9306" w14:textId="77777777" w:rsidR="00226D07" w:rsidRPr="00226D07" w:rsidRDefault="00226D07" w:rsidP="00226D07">
      <w:pPr>
        <w:numPr>
          <w:ilvl w:val="0"/>
          <w:numId w:val="1"/>
        </w:numPr>
      </w:pPr>
      <w:r w:rsidRPr="00226D07">
        <w:rPr>
          <w:b/>
          <w:bCs/>
        </w:rPr>
        <w:t>General</w:t>
      </w:r>
      <w:r w:rsidRPr="00226D07">
        <w:t xml:space="preserve"> </w:t>
      </w:r>
    </w:p>
    <w:p w14:paraId="402E0D2B" w14:textId="77777777" w:rsidR="00226D07" w:rsidRPr="00226D07" w:rsidRDefault="00226D07" w:rsidP="00226D07">
      <w:pPr>
        <w:numPr>
          <w:ilvl w:val="0"/>
          <w:numId w:val="1"/>
        </w:numPr>
      </w:pPr>
      <w:r w:rsidRPr="00226D07">
        <w:rPr>
          <w:b/>
          <w:bCs/>
        </w:rPr>
        <w:t>Products on shelves</w:t>
      </w:r>
      <w:r w:rsidRPr="00226D07">
        <w:t xml:space="preserve"> </w:t>
      </w:r>
    </w:p>
    <w:p w14:paraId="41BC091B" w14:textId="77777777" w:rsidR="00226D07" w:rsidRPr="00226D07" w:rsidRDefault="00226D07" w:rsidP="00226D07">
      <w:pPr>
        <w:numPr>
          <w:ilvl w:val="0"/>
          <w:numId w:val="1"/>
        </w:numPr>
      </w:pPr>
      <w:r w:rsidRPr="00226D07">
        <w:rPr>
          <w:b/>
          <w:bCs/>
        </w:rPr>
        <w:t>General compact</w:t>
      </w:r>
      <w:r w:rsidRPr="00226D07">
        <w:t xml:space="preserve"> </w:t>
      </w:r>
    </w:p>
    <w:p w14:paraId="65B62C85" w14:textId="77777777" w:rsidR="00226D07" w:rsidRPr="00226D07" w:rsidRDefault="00226D07" w:rsidP="00226D07">
      <w:r w:rsidRPr="00226D07">
        <w:pict w14:anchorId="3ACA951D">
          <v:rect id="_x0000_i1073" style="width:0;height:1.5pt" o:hralign="center" o:hrstd="t" o:hr="t" fillcolor="#a0a0a0" stroked="f"/>
        </w:pict>
      </w:r>
    </w:p>
    <w:p w14:paraId="18D6D0BF" w14:textId="77777777" w:rsidR="00226D07" w:rsidRPr="00226D07" w:rsidRDefault="00226D07" w:rsidP="00226D07">
      <w:pPr>
        <w:rPr>
          <w:b/>
          <w:bCs/>
        </w:rPr>
      </w:pPr>
      <w:r w:rsidRPr="00226D07">
        <w:rPr>
          <w:b/>
          <w:bCs/>
        </w:rPr>
        <w:t>2. Method</w:t>
      </w:r>
    </w:p>
    <w:p w14:paraId="0412EE7B" w14:textId="77777777" w:rsidR="00226D07" w:rsidRPr="00226D07" w:rsidRDefault="00226D07" w:rsidP="00226D07">
      <w:r w:rsidRPr="00226D07">
        <w:t>I used the same training images and test images for each domain to make the comparison fair.</w:t>
      </w:r>
    </w:p>
    <w:p w14:paraId="655395E9" w14:textId="77777777" w:rsidR="00226D07" w:rsidRPr="00226D07" w:rsidRDefault="00226D07" w:rsidP="00226D07">
      <w:r w:rsidRPr="00226D07">
        <w:t>The steps were:</w:t>
      </w:r>
    </w:p>
    <w:p w14:paraId="52AAF272" w14:textId="77777777" w:rsidR="00226D07" w:rsidRPr="00226D07" w:rsidRDefault="00226D07" w:rsidP="00226D07">
      <w:pPr>
        <w:numPr>
          <w:ilvl w:val="0"/>
          <w:numId w:val="2"/>
        </w:numPr>
      </w:pPr>
      <w:r w:rsidRPr="00226D07">
        <w:t xml:space="preserve">Opened the Custom Vision project. </w:t>
      </w:r>
    </w:p>
    <w:p w14:paraId="0323E159" w14:textId="77777777" w:rsidR="00226D07" w:rsidRPr="00226D07" w:rsidRDefault="00226D07" w:rsidP="00226D07">
      <w:pPr>
        <w:numPr>
          <w:ilvl w:val="0"/>
          <w:numId w:val="2"/>
        </w:numPr>
      </w:pPr>
      <w:r w:rsidRPr="00226D07">
        <w:t xml:space="preserve">Selected </w:t>
      </w:r>
      <w:r w:rsidRPr="00226D07">
        <w:rPr>
          <w:b/>
          <w:bCs/>
        </w:rPr>
        <w:t>Settings</w:t>
      </w:r>
      <w:r w:rsidRPr="00226D07">
        <w:t xml:space="preserve"> from the top menu. </w:t>
      </w:r>
    </w:p>
    <w:p w14:paraId="1288D652" w14:textId="77777777" w:rsidR="00226D07" w:rsidRPr="00226D07" w:rsidRDefault="00226D07" w:rsidP="00226D07">
      <w:pPr>
        <w:numPr>
          <w:ilvl w:val="0"/>
          <w:numId w:val="2"/>
        </w:numPr>
      </w:pPr>
      <w:r w:rsidRPr="00226D07">
        <w:t xml:space="preserve">Changed the domain. </w:t>
      </w:r>
    </w:p>
    <w:p w14:paraId="2692CA1B" w14:textId="77777777" w:rsidR="00226D07" w:rsidRPr="00226D07" w:rsidRDefault="00226D07" w:rsidP="00226D07">
      <w:pPr>
        <w:numPr>
          <w:ilvl w:val="0"/>
          <w:numId w:val="2"/>
        </w:numPr>
      </w:pPr>
      <w:r w:rsidRPr="00226D07">
        <w:t xml:space="preserve">Clicked </w:t>
      </w:r>
      <w:r w:rsidRPr="00226D07">
        <w:rPr>
          <w:b/>
          <w:bCs/>
        </w:rPr>
        <w:t>Save changes</w:t>
      </w:r>
      <w:r w:rsidRPr="00226D07">
        <w:t xml:space="preserve">. </w:t>
      </w:r>
    </w:p>
    <w:p w14:paraId="68602EC5" w14:textId="77777777" w:rsidR="00226D07" w:rsidRPr="00226D07" w:rsidRDefault="00226D07" w:rsidP="00226D07">
      <w:pPr>
        <w:numPr>
          <w:ilvl w:val="0"/>
          <w:numId w:val="2"/>
        </w:numPr>
      </w:pPr>
      <w:r w:rsidRPr="00226D07">
        <w:t xml:space="preserve">Retrained the model. </w:t>
      </w:r>
    </w:p>
    <w:p w14:paraId="4CEF27EA" w14:textId="77777777" w:rsidR="00226D07" w:rsidRPr="00226D07" w:rsidRDefault="00226D07" w:rsidP="00226D07">
      <w:pPr>
        <w:numPr>
          <w:ilvl w:val="0"/>
          <w:numId w:val="2"/>
        </w:numPr>
      </w:pPr>
      <w:r w:rsidRPr="00226D07">
        <w:t xml:space="preserve">Tested the new model iteration using the same test images. </w:t>
      </w:r>
    </w:p>
    <w:p w14:paraId="0DDB0883" w14:textId="77777777" w:rsidR="00226D07" w:rsidRPr="00226D07" w:rsidRDefault="00226D07" w:rsidP="00226D07">
      <w:pPr>
        <w:numPr>
          <w:ilvl w:val="0"/>
          <w:numId w:val="2"/>
        </w:numPr>
      </w:pPr>
      <w:r w:rsidRPr="00226D07">
        <w:t xml:space="preserve">Compared the results. </w:t>
      </w:r>
    </w:p>
    <w:p w14:paraId="26E24E87" w14:textId="77777777" w:rsidR="00226D07" w:rsidRPr="00226D07" w:rsidRDefault="00226D07" w:rsidP="00226D07">
      <w:r w:rsidRPr="00226D07">
        <w:pict w14:anchorId="08C758FF">
          <v:rect id="_x0000_i1074" style="width:0;height:1.5pt" o:hralign="center" o:hrstd="t" o:hr="t" fillcolor="#a0a0a0" stroked="f"/>
        </w:pict>
      </w:r>
    </w:p>
    <w:p w14:paraId="52EB48B7" w14:textId="77777777" w:rsidR="00226D07" w:rsidRPr="00226D07" w:rsidRDefault="00226D07" w:rsidP="00226D07">
      <w:pPr>
        <w:rPr>
          <w:b/>
          <w:bCs/>
        </w:rPr>
      </w:pPr>
      <w:r w:rsidRPr="00226D07">
        <w:rPr>
          <w:b/>
          <w:bCs/>
        </w:rPr>
        <w:t>3. Test Results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57"/>
        <w:gridCol w:w="1084"/>
        <w:gridCol w:w="749"/>
        <w:gridCol w:w="4814"/>
      </w:tblGrid>
      <w:tr w:rsidR="00226D07" w:rsidRPr="00226D07" w14:paraId="1540B2E6" w14:textId="77777777">
        <w:trPr>
          <w:tblHeader/>
          <w:tblCellSpacing w:w="15" w:type="dxa"/>
        </w:trPr>
        <w:tc>
          <w:tcPr>
            <w:tcW w:w="0" w:type="auto"/>
            <w:vAlign w:val="center"/>
            <w:hideMark/>
          </w:tcPr>
          <w:p w14:paraId="27516CBF" w14:textId="77777777" w:rsidR="00226D07" w:rsidRPr="00226D07" w:rsidRDefault="00226D07" w:rsidP="00226D07">
            <w:pPr>
              <w:rPr>
                <w:b/>
                <w:bCs/>
              </w:rPr>
            </w:pPr>
            <w:r w:rsidRPr="00226D07">
              <w:rPr>
                <w:b/>
                <w:bCs/>
              </w:rPr>
              <w:t>Domain</w:t>
            </w:r>
          </w:p>
        </w:tc>
        <w:tc>
          <w:tcPr>
            <w:tcW w:w="0" w:type="auto"/>
            <w:vAlign w:val="center"/>
            <w:hideMark/>
          </w:tcPr>
          <w:p w14:paraId="79C5B42C" w14:textId="77777777" w:rsidR="00226D07" w:rsidRPr="00226D07" w:rsidRDefault="00226D07" w:rsidP="00226D07">
            <w:pPr>
              <w:rPr>
                <w:b/>
                <w:bCs/>
              </w:rPr>
            </w:pPr>
            <w:r w:rsidRPr="00226D07">
              <w:rPr>
                <w:b/>
                <w:bCs/>
              </w:rPr>
              <w:t>Precision</w:t>
            </w:r>
          </w:p>
        </w:tc>
        <w:tc>
          <w:tcPr>
            <w:tcW w:w="0" w:type="auto"/>
            <w:vAlign w:val="center"/>
            <w:hideMark/>
          </w:tcPr>
          <w:p w14:paraId="309E058E" w14:textId="77777777" w:rsidR="00226D07" w:rsidRPr="00226D07" w:rsidRDefault="00226D07" w:rsidP="00226D07">
            <w:pPr>
              <w:rPr>
                <w:b/>
                <w:bCs/>
              </w:rPr>
            </w:pPr>
            <w:r w:rsidRPr="00226D07">
              <w:rPr>
                <w:b/>
                <w:bCs/>
              </w:rPr>
              <w:t>Recall</w:t>
            </w:r>
          </w:p>
        </w:tc>
        <w:tc>
          <w:tcPr>
            <w:tcW w:w="0" w:type="auto"/>
            <w:vAlign w:val="center"/>
            <w:hideMark/>
          </w:tcPr>
          <w:p w14:paraId="3947DEF2" w14:textId="77777777" w:rsidR="00226D07" w:rsidRPr="00226D07" w:rsidRDefault="00226D07" w:rsidP="00226D07">
            <w:pPr>
              <w:rPr>
                <w:b/>
                <w:bCs/>
              </w:rPr>
            </w:pPr>
            <w:r w:rsidRPr="00226D07">
              <w:rPr>
                <w:b/>
                <w:bCs/>
              </w:rPr>
              <w:t>Overall Result</w:t>
            </w:r>
          </w:p>
        </w:tc>
      </w:tr>
      <w:tr w:rsidR="00226D07" w:rsidRPr="00226D07" w14:paraId="06601CBC" w14:textId="77777777">
        <w:trPr>
          <w:tblCellSpacing w:w="15" w:type="dxa"/>
        </w:trPr>
        <w:tc>
          <w:tcPr>
            <w:tcW w:w="0" w:type="auto"/>
            <w:vAlign w:val="center"/>
            <w:hideMark/>
          </w:tcPr>
          <w:p w14:paraId="6E1BD1E2" w14:textId="77777777" w:rsidR="00226D07" w:rsidRPr="00226D07" w:rsidRDefault="00226D07" w:rsidP="00226D07">
            <w:r w:rsidRPr="00226D07">
              <w:t>General</w:t>
            </w:r>
          </w:p>
        </w:tc>
        <w:tc>
          <w:tcPr>
            <w:tcW w:w="0" w:type="auto"/>
            <w:vAlign w:val="center"/>
            <w:hideMark/>
          </w:tcPr>
          <w:p w14:paraId="3C4FAB03" w14:textId="77777777" w:rsidR="00226D07" w:rsidRPr="00226D07" w:rsidRDefault="00226D07" w:rsidP="00226D07">
            <w:r w:rsidRPr="00226D07">
              <w:t>81%</w:t>
            </w:r>
          </w:p>
        </w:tc>
        <w:tc>
          <w:tcPr>
            <w:tcW w:w="0" w:type="auto"/>
            <w:vAlign w:val="center"/>
            <w:hideMark/>
          </w:tcPr>
          <w:p w14:paraId="576058BF" w14:textId="77777777" w:rsidR="00226D07" w:rsidRPr="00226D07" w:rsidRDefault="00226D07" w:rsidP="00226D07">
            <w:r w:rsidRPr="00226D07">
              <w:t>76%</w:t>
            </w:r>
          </w:p>
        </w:tc>
        <w:tc>
          <w:tcPr>
            <w:tcW w:w="0" w:type="auto"/>
            <w:vAlign w:val="center"/>
            <w:hideMark/>
          </w:tcPr>
          <w:p w14:paraId="26397C3E" w14:textId="77777777" w:rsidR="00226D07" w:rsidRPr="00226D07" w:rsidRDefault="00226D07" w:rsidP="00226D07">
            <w:r w:rsidRPr="00226D07">
              <w:t>Good, but sometimes missed small products</w:t>
            </w:r>
          </w:p>
        </w:tc>
      </w:tr>
      <w:tr w:rsidR="00226D07" w:rsidRPr="00226D07" w14:paraId="4B7A8DB0" w14:textId="77777777">
        <w:trPr>
          <w:tblCellSpacing w:w="15" w:type="dxa"/>
        </w:trPr>
        <w:tc>
          <w:tcPr>
            <w:tcW w:w="0" w:type="auto"/>
            <w:vAlign w:val="center"/>
            <w:hideMark/>
          </w:tcPr>
          <w:p w14:paraId="303B1357" w14:textId="77777777" w:rsidR="00226D07" w:rsidRPr="00226D07" w:rsidRDefault="00226D07" w:rsidP="00226D07">
            <w:r w:rsidRPr="00226D07">
              <w:t>Products on shelves</w:t>
            </w:r>
          </w:p>
        </w:tc>
        <w:tc>
          <w:tcPr>
            <w:tcW w:w="0" w:type="auto"/>
            <w:vAlign w:val="center"/>
            <w:hideMark/>
          </w:tcPr>
          <w:p w14:paraId="6561CF8A" w14:textId="77777777" w:rsidR="00226D07" w:rsidRPr="00226D07" w:rsidRDefault="00226D07" w:rsidP="00226D07">
            <w:r w:rsidRPr="00226D07">
              <w:t>90%</w:t>
            </w:r>
          </w:p>
        </w:tc>
        <w:tc>
          <w:tcPr>
            <w:tcW w:w="0" w:type="auto"/>
            <w:vAlign w:val="center"/>
            <w:hideMark/>
          </w:tcPr>
          <w:p w14:paraId="7463C04A" w14:textId="77777777" w:rsidR="00226D07" w:rsidRPr="00226D07" w:rsidRDefault="00226D07" w:rsidP="00226D07">
            <w:r w:rsidRPr="00226D07">
              <w:t>87%</w:t>
            </w:r>
          </w:p>
        </w:tc>
        <w:tc>
          <w:tcPr>
            <w:tcW w:w="0" w:type="auto"/>
            <w:vAlign w:val="center"/>
            <w:hideMark/>
          </w:tcPr>
          <w:p w14:paraId="31D4CAF3" w14:textId="77777777" w:rsidR="00226D07" w:rsidRPr="00226D07" w:rsidRDefault="00226D07" w:rsidP="00226D07">
            <w:r w:rsidRPr="00226D07">
              <w:t>Best result for stock detection</w:t>
            </w:r>
          </w:p>
        </w:tc>
      </w:tr>
      <w:tr w:rsidR="00226D07" w:rsidRPr="00226D07" w14:paraId="24109348" w14:textId="77777777">
        <w:trPr>
          <w:tblCellSpacing w:w="15" w:type="dxa"/>
        </w:trPr>
        <w:tc>
          <w:tcPr>
            <w:tcW w:w="0" w:type="auto"/>
            <w:vAlign w:val="center"/>
            <w:hideMark/>
          </w:tcPr>
          <w:p w14:paraId="379A88BB" w14:textId="77777777" w:rsidR="00226D07" w:rsidRPr="00226D07" w:rsidRDefault="00226D07" w:rsidP="00226D07">
            <w:r w:rsidRPr="00226D07">
              <w:lastRenderedPageBreak/>
              <w:t>General compact</w:t>
            </w:r>
          </w:p>
        </w:tc>
        <w:tc>
          <w:tcPr>
            <w:tcW w:w="0" w:type="auto"/>
            <w:vAlign w:val="center"/>
            <w:hideMark/>
          </w:tcPr>
          <w:p w14:paraId="3E7C4813" w14:textId="77777777" w:rsidR="00226D07" w:rsidRPr="00226D07" w:rsidRDefault="00226D07" w:rsidP="00226D07">
            <w:r w:rsidRPr="00226D07">
              <w:t>78%</w:t>
            </w:r>
          </w:p>
        </w:tc>
        <w:tc>
          <w:tcPr>
            <w:tcW w:w="0" w:type="auto"/>
            <w:vAlign w:val="center"/>
            <w:hideMark/>
          </w:tcPr>
          <w:p w14:paraId="40E5C816" w14:textId="77777777" w:rsidR="00226D07" w:rsidRPr="00226D07" w:rsidRDefault="00226D07" w:rsidP="00226D07">
            <w:r w:rsidRPr="00226D07">
              <w:t>72%</w:t>
            </w:r>
          </w:p>
        </w:tc>
        <w:tc>
          <w:tcPr>
            <w:tcW w:w="0" w:type="auto"/>
            <w:vAlign w:val="center"/>
            <w:hideMark/>
          </w:tcPr>
          <w:p w14:paraId="4A39BCE6" w14:textId="77777777" w:rsidR="00226D07" w:rsidRPr="00226D07" w:rsidRDefault="00226D07" w:rsidP="00226D07">
            <w:r w:rsidRPr="00226D07">
              <w:t>Faster and suitable for edge, but less accurate</w:t>
            </w:r>
          </w:p>
        </w:tc>
      </w:tr>
    </w:tbl>
    <w:p w14:paraId="2AEEEED3" w14:textId="77777777" w:rsidR="00226D07" w:rsidRPr="00226D07" w:rsidRDefault="00226D07" w:rsidP="00226D07">
      <w:r w:rsidRPr="00226D07">
        <w:pict w14:anchorId="62ADF1D8">
          <v:rect id="_x0000_i1075" style="width:0;height:1.5pt" o:hralign="center" o:hrstd="t" o:hr="t" fillcolor="#a0a0a0" stroked="f"/>
        </w:pict>
      </w:r>
    </w:p>
    <w:p w14:paraId="2B4CDAF0" w14:textId="77777777" w:rsidR="00226D07" w:rsidRPr="00226D07" w:rsidRDefault="00226D07" w:rsidP="00226D07">
      <w:pPr>
        <w:rPr>
          <w:b/>
          <w:bCs/>
        </w:rPr>
      </w:pPr>
      <w:r w:rsidRPr="00226D07">
        <w:rPr>
          <w:b/>
          <w:bCs/>
        </w:rPr>
        <w:t>4. Comparison</w:t>
      </w:r>
    </w:p>
    <w:p w14:paraId="3E77EB33" w14:textId="77777777" w:rsidR="00226D07" w:rsidRPr="00226D07" w:rsidRDefault="00226D07" w:rsidP="00226D07">
      <w:pPr>
        <w:rPr>
          <w:b/>
          <w:bCs/>
        </w:rPr>
      </w:pPr>
      <w:r w:rsidRPr="00226D07">
        <w:rPr>
          <w:b/>
          <w:bCs/>
        </w:rPr>
        <w:t>General Domain</w:t>
      </w:r>
    </w:p>
    <w:p w14:paraId="1986DE58" w14:textId="77777777" w:rsidR="00226D07" w:rsidRPr="00226D07" w:rsidRDefault="00226D07" w:rsidP="00226D07">
      <w:r w:rsidRPr="00226D07">
        <w:t xml:space="preserve">The </w:t>
      </w:r>
      <w:r w:rsidRPr="00226D07">
        <w:rPr>
          <w:b/>
          <w:bCs/>
        </w:rPr>
        <w:t>General</w:t>
      </w:r>
      <w:r w:rsidRPr="00226D07">
        <w:t xml:space="preserve"> domain worked reasonably well. It detected most products, especially when the products were clear and not blocked by other objects.</w:t>
      </w:r>
    </w:p>
    <w:p w14:paraId="660C8F23" w14:textId="77777777" w:rsidR="00226D07" w:rsidRPr="00226D07" w:rsidRDefault="00226D07" w:rsidP="00226D07">
      <w:r w:rsidRPr="00226D07">
        <w:t>However, it sometimes missed small items or products placed close together. It also made more mistakes when the shelf background was busy.</w:t>
      </w:r>
    </w:p>
    <w:p w14:paraId="0ADC2243" w14:textId="77777777" w:rsidR="00226D07" w:rsidRPr="00226D07" w:rsidRDefault="00226D07" w:rsidP="00226D07">
      <w:r w:rsidRPr="00226D07">
        <w:t>This domain is useful when the objects are not very specific, but it is not the best option for a stock detector.</w:t>
      </w:r>
    </w:p>
    <w:p w14:paraId="3A1B1113" w14:textId="77777777" w:rsidR="00226D07" w:rsidRPr="00226D07" w:rsidRDefault="00226D07" w:rsidP="00226D07">
      <w:r w:rsidRPr="00226D07">
        <w:pict w14:anchorId="4623E90C">
          <v:rect id="_x0000_i1076" style="width:0;height:1.5pt" o:hralign="center" o:hrstd="t" o:hr="t" fillcolor="#a0a0a0" stroked="f"/>
        </w:pict>
      </w:r>
    </w:p>
    <w:p w14:paraId="3B6ACA3D" w14:textId="77777777" w:rsidR="00226D07" w:rsidRPr="00226D07" w:rsidRDefault="00226D07" w:rsidP="00226D07">
      <w:pPr>
        <w:rPr>
          <w:b/>
          <w:bCs/>
        </w:rPr>
      </w:pPr>
      <w:r w:rsidRPr="00226D07">
        <w:rPr>
          <w:b/>
          <w:bCs/>
        </w:rPr>
        <w:t>Products on Shelves Domain</w:t>
      </w:r>
    </w:p>
    <w:p w14:paraId="0ADD52D1" w14:textId="77777777" w:rsidR="00226D07" w:rsidRPr="00226D07" w:rsidRDefault="00226D07" w:rsidP="00226D07">
      <w:r w:rsidRPr="00226D07">
        <w:t xml:space="preserve">The </w:t>
      </w:r>
      <w:r w:rsidRPr="00226D07">
        <w:rPr>
          <w:b/>
          <w:bCs/>
        </w:rPr>
        <w:t>Products on shelves</w:t>
      </w:r>
      <w:r w:rsidRPr="00226D07">
        <w:t xml:space="preserve"> domain gave the best results. It detected products more accurately and placed the bounding boxes more correctly around the items.</w:t>
      </w:r>
    </w:p>
    <w:p w14:paraId="67BEC86E" w14:textId="77777777" w:rsidR="00226D07" w:rsidRPr="00226D07" w:rsidRDefault="00226D07" w:rsidP="00226D07">
      <w:r w:rsidRPr="00226D07">
        <w:t xml:space="preserve">This domain worked better because my project is about detecting stock items on shelves. Since this domain is optimized for products on shelves, it matched my use case better than the General domain. </w:t>
      </w:r>
    </w:p>
    <w:p w14:paraId="1D1C201F" w14:textId="77777777" w:rsidR="00226D07" w:rsidRPr="00226D07" w:rsidRDefault="00226D07" w:rsidP="00226D07">
      <w:r w:rsidRPr="00226D07">
        <w:t>It also performed better when products were close together or arranged in rows.</w:t>
      </w:r>
    </w:p>
    <w:p w14:paraId="5B08F7E9" w14:textId="77777777" w:rsidR="00226D07" w:rsidRPr="00226D07" w:rsidRDefault="00226D07" w:rsidP="00226D07">
      <w:r w:rsidRPr="00226D07">
        <w:pict w14:anchorId="6AB05BAE">
          <v:rect id="_x0000_i1077" style="width:0;height:1.5pt" o:hralign="center" o:hrstd="t" o:hr="t" fillcolor="#a0a0a0" stroked="f"/>
        </w:pict>
      </w:r>
    </w:p>
    <w:p w14:paraId="021B9DC2" w14:textId="77777777" w:rsidR="00226D07" w:rsidRPr="00226D07" w:rsidRDefault="00226D07" w:rsidP="00226D07">
      <w:pPr>
        <w:rPr>
          <w:b/>
          <w:bCs/>
        </w:rPr>
      </w:pPr>
      <w:r w:rsidRPr="00226D07">
        <w:rPr>
          <w:b/>
          <w:bCs/>
        </w:rPr>
        <w:t>General Compact Domain</w:t>
      </w:r>
    </w:p>
    <w:p w14:paraId="787FD578" w14:textId="77777777" w:rsidR="00226D07" w:rsidRPr="00226D07" w:rsidRDefault="00226D07" w:rsidP="00226D07">
      <w:r w:rsidRPr="00226D07">
        <w:t xml:space="preserve">The </w:t>
      </w:r>
      <w:r w:rsidRPr="00226D07">
        <w:rPr>
          <w:b/>
          <w:bCs/>
        </w:rPr>
        <w:t>General compact</w:t>
      </w:r>
      <w:r w:rsidRPr="00226D07">
        <w:t xml:space="preserve"> domain was useful because compact domains can be exported and run locally on edge devices. This is important for IoT Edge projects where the model needs to run on the device instead of only in the cloud. </w:t>
      </w:r>
    </w:p>
    <w:p w14:paraId="5B2D4D10" w14:textId="77777777" w:rsidR="00226D07" w:rsidRPr="00226D07" w:rsidRDefault="00226D07" w:rsidP="00226D07">
      <w:r w:rsidRPr="00226D07">
        <w:t>However, the accuracy was lower than the Products on shelves domain. It missed more products and sometimes gave less accurate bounding boxes.</w:t>
      </w:r>
    </w:p>
    <w:p w14:paraId="73F241F1" w14:textId="77777777" w:rsidR="00226D07" w:rsidRPr="00226D07" w:rsidRDefault="00226D07" w:rsidP="00226D07">
      <w:r w:rsidRPr="00226D07">
        <w:t>This domain is better when speed and edge deployment are more important than maximum accuracy.</w:t>
      </w:r>
    </w:p>
    <w:p w14:paraId="2FD8A04E" w14:textId="77777777" w:rsidR="00226D07" w:rsidRPr="00226D07" w:rsidRDefault="00226D07" w:rsidP="00226D07">
      <w:r w:rsidRPr="00226D07">
        <w:pict w14:anchorId="0ABA18C0">
          <v:rect id="_x0000_i1078" style="width:0;height:1.5pt" o:hralign="center" o:hrstd="t" o:hr="t" fillcolor="#a0a0a0" stroked="f"/>
        </w:pict>
      </w:r>
    </w:p>
    <w:p w14:paraId="248A9D97" w14:textId="77777777" w:rsidR="00226D07" w:rsidRPr="00226D07" w:rsidRDefault="00226D07" w:rsidP="00226D07">
      <w:pPr>
        <w:rPr>
          <w:b/>
          <w:bCs/>
        </w:rPr>
      </w:pPr>
      <w:r w:rsidRPr="00226D07">
        <w:rPr>
          <w:b/>
          <w:bCs/>
        </w:rPr>
        <w:t>5. Example Observations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59"/>
        <w:gridCol w:w="2621"/>
        <w:gridCol w:w="2105"/>
        <w:gridCol w:w="2041"/>
      </w:tblGrid>
      <w:tr w:rsidR="00226D07" w:rsidRPr="00226D07" w14:paraId="09750E47" w14:textId="77777777">
        <w:trPr>
          <w:tblHeader/>
          <w:tblCellSpacing w:w="15" w:type="dxa"/>
        </w:trPr>
        <w:tc>
          <w:tcPr>
            <w:tcW w:w="0" w:type="auto"/>
            <w:vAlign w:val="center"/>
            <w:hideMark/>
          </w:tcPr>
          <w:p w14:paraId="74CC67BE" w14:textId="77777777" w:rsidR="00226D07" w:rsidRPr="00226D07" w:rsidRDefault="00226D07" w:rsidP="00226D07">
            <w:pPr>
              <w:rPr>
                <w:b/>
                <w:bCs/>
              </w:rPr>
            </w:pPr>
            <w:r w:rsidRPr="00226D07">
              <w:rPr>
                <w:b/>
                <w:bCs/>
              </w:rPr>
              <w:lastRenderedPageBreak/>
              <w:t>Test Image</w:t>
            </w:r>
          </w:p>
        </w:tc>
        <w:tc>
          <w:tcPr>
            <w:tcW w:w="0" w:type="auto"/>
            <w:vAlign w:val="center"/>
            <w:hideMark/>
          </w:tcPr>
          <w:p w14:paraId="60B4E593" w14:textId="77777777" w:rsidR="00226D07" w:rsidRPr="00226D07" w:rsidRDefault="00226D07" w:rsidP="00226D07">
            <w:pPr>
              <w:rPr>
                <w:b/>
                <w:bCs/>
              </w:rPr>
            </w:pPr>
            <w:r w:rsidRPr="00226D07">
              <w:rPr>
                <w:b/>
                <w:bCs/>
              </w:rPr>
              <w:t>General</w:t>
            </w:r>
          </w:p>
        </w:tc>
        <w:tc>
          <w:tcPr>
            <w:tcW w:w="0" w:type="auto"/>
            <w:vAlign w:val="center"/>
            <w:hideMark/>
          </w:tcPr>
          <w:p w14:paraId="16D8147E" w14:textId="77777777" w:rsidR="00226D07" w:rsidRPr="00226D07" w:rsidRDefault="00226D07" w:rsidP="00226D07">
            <w:pPr>
              <w:rPr>
                <w:b/>
                <w:bCs/>
              </w:rPr>
            </w:pPr>
            <w:r w:rsidRPr="00226D07">
              <w:rPr>
                <w:b/>
                <w:bCs/>
              </w:rPr>
              <w:t>Products on Shelves</w:t>
            </w:r>
          </w:p>
        </w:tc>
        <w:tc>
          <w:tcPr>
            <w:tcW w:w="0" w:type="auto"/>
            <w:vAlign w:val="center"/>
            <w:hideMark/>
          </w:tcPr>
          <w:p w14:paraId="7A96E250" w14:textId="77777777" w:rsidR="00226D07" w:rsidRPr="00226D07" w:rsidRDefault="00226D07" w:rsidP="00226D07">
            <w:pPr>
              <w:rPr>
                <w:b/>
                <w:bCs/>
              </w:rPr>
            </w:pPr>
            <w:r w:rsidRPr="00226D07">
              <w:rPr>
                <w:b/>
                <w:bCs/>
              </w:rPr>
              <w:t>General Compact</w:t>
            </w:r>
          </w:p>
        </w:tc>
      </w:tr>
      <w:tr w:rsidR="00226D07" w:rsidRPr="00226D07" w14:paraId="46C1E98E" w14:textId="77777777">
        <w:trPr>
          <w:tblCellSpacing w:w="15" w:type="dxa"/>
        </w:trPr>
        <w:tc>
          <w:tcPr>
            <w:tcW w:w="0" w:type="auto"/>
            <w:vAlign w:val="center"/>
            <w:hideMark/>
          </w:tcPr>
          <w:p w14:paraId="6AB16CF7" w14:textId="77777777" w:rsidR="00226D07" w:rsidRPr="00226D07" w:rsidRDefault="00226D07" w:rsidP="00226D07">
            <w:r w:rsidRPr="00226D07">
              <w:t>Full shelf with many products</w:t>
            </w:r>
          </w:p>
        </w:tc>
        <w:tc>
          <w:tcPr>
            <w:tcW w:w="0" w:type="auto"/>
            <w:vAlign w:val="center"/>
            <w:hideMark/>
          </w:tcPr>
          <w:p w14:paraId="33AE4242" w14:textId="77777777" w:rsidR="00226D07" w:rsidRPr="00226D07" w:rsidRDefault="00226D07" w:rsidP="00226D07">
            <w:r w:rsidRPr="00226D07">
              <w:t>Detected most items</w:t>
            </w:r>
          </w:p>
        </w:tc>
        <w:tc>
          <w:tcPr>
            <w:tcW w:w="0" w:type="auto"/>
            <w:vAlign w:val="center"/>
            <w:hideMark/>
          </w:tcPr>
          <w:p w14:paraId="3F30A17D" w14:textId="77777777" w:rsidR="00226D07" w:rsidRPr="00226D07" w:rsidRDefault="00226D07" w:rsidP="00226D07">
            <w:r w:rsidRPr="00226D07">
              <w:t>Detected almost all items</w:t>
            </w:r>
          </w:p>
        </w:tc>
        <w:tc>
          <w:tcPr>
            <w:tcW w:w="0" w:type="auto"/>
            <w:vAlign w:val="center"/>
            <w:hideMark/>
          </w:tcPr>
          <w:p w14:paraId="47B00523" w14:textId="77777777" w:rsidR="00226D07" w:rsidRPr="00226D07" w:rsidRDefault="00226D07" w:rsidP="00226D07">
            <w:r w:rsidRPr="00226D07">
              <w:t>Missed some small items</w:t>
            </w:r>
          </w:p>
        </w:tc>
      </w:tr>
      <w:tr w:rsidR="00226D07" w:rsidRPr="00226D07" w14:paraId="12E97578" w14:textId="77777777">
        <w:trPr>
          <w:tblCellSpacing w:w="15" w:type="dxa"/>
        </w:trPr>
        <w:tc>
          <w:tcPr>
            <w:tcW w:w="0" w:type="auto"/>
            <w:vAlign w:val="center"/>
            <w:hideMark/>
          </w:tcPr>
          <w:p w14:paraId="1829BE43" w14:textId="77777777" w:rsidR="00226D07" w:rsidRPr="00226D07" w:rsidRDefault="00226D07" w:rsidP="00226D07">
            <w:r w:rsidRPr="00226D07">
              <w:t>Products close together</w:t>
            </w:r>
          </w:p>
        </w:tc>
        <w:tc>
          <w:tcPr>
            <w:tcW w:w="0" w:type="auto"/>
            <w:vAlign w:val="center"/>
            <w:hideMark/>
          </w:tcPr>
          <w:p w14:paraId="1474C35E" w14:textId="77777777" w:rsidR="00226D07" w:rsidRPr="00226D07" w:rsidRDefault="00226D07" w:rsidP="00226D07">
            <w:r w:rsidRPr="00226D07">
              <w:t>Some bounding boxes overlapped</w:t>
            </w:r>
          </w:p>
        </w:tc>
        <w:tc>
          <w:tcPr>
            <w:tcW w:w="0" w:type="auto"/>
            <w:vAlign w:val="center"/>
            <w:hideMark/>
          </w:tcPr>
          <w:p w14:paraId="5E77BB5F" w14:textId="77777777" w:rsidR="00226D07" w:rsidRPr="00226D07" w:rsidRDefault="00226D07" w:rsidP="00226D07">
            <w:r w:rsidRPr="00226D07">
              <w:t>Best bounding boxes</w:t>
            </w:r>
          </w:p>
        </w:tc>
        <w:tc>
          <w:tcPr>
            <w:tcW w:w="0" w:type="auto"/>
            <w:vAlign w:val="center"/>
            <w:hideMark/>
          </w:tcPr>
          <w:p w14:paraId="325C1DA1" w14:textId="77777777" w:rsidR="00226D07" w:rsidRPr="00226D07" w:rsidRDefault="00226D07" w:rsidP="00226D07">
            <w:r w:rsidRPr="00226D07">
              <w:t>Some products missed</w:t>
            </w:r>
          </w:p>
        </w:tc>
      </w:tr>
      <w:tr w:rsidR="00226D07" w:rsidRPr="00226D07" w14:paraId="212DE03B" w14:textId="77777777">
        <w:trPr>
          <w:tblCellSpacing w:w="15" w:type="dxa"/>
        </w:trPr>
        <w:tc>
          <w:tcPr>
            <w:tcW w:w="0" w:type="auto"/>
            <w:vAlign w:val="center"/>
            <w:hideMark/>
          </w:tcPr>
          <w:p w14:paraId="214C371D" w14:textId="77777777" w:rsidR="00226D07" w:rsidRPr="00226D07" w:rsidRDefault="00226D07" w:rsidP="00226D07">
            <w:r w:rsidRPr="00226D07">
              <w:t>Product partly hidden</w:t>
            </w:r>
          </w:p>
        </w:tc>
        <w:tc>
          <w:tcPr>
            <w:tcW w:w="0" w:type="auto"/>
            <w:vAlign w:val="center"/>
            <w:hideMark/>
          </w:tcPr>
          <w:p w14:paraId="03EB280F" w14:textId="77777777" w:rsidR="00226D07" w:rsidRPr="00226D07" w:rsidRDefault="00226D07" w:rsidP="00226D07">
            <w:r w:rsidRPr="00226D07">
              <w:t>Sometimes missed</w:t>
            </w:r>
          </w:p>
        </w:tc>
        <w:tc>
          <w:tcPr>
            <w:tcW w:w="0" w:type="auto"/>
            <w:vAlign w:val="center"/>
            <w:hideMark/>
          </w:tcPr>
          <w:p w14:paraId="6F6C76BA" w14:textId="77777777" w:rsidR="00226D07" w:rsidRPr="00226D07" w:rsidRDefault="00226D07" w:rsidP="00226D07">
            <w:r w:rsidRPr="00226D07">
              <w:t>Detected more accurately</w:t>
            </w:r>
          </w:p>
        </w:tc>
        <w:tc>
          <w:tcPr>
            <w:tcW w:w="0" w:type="auto"/>
            <w:vAlign w:val="center"/>
            <w:hideMark/>
          </w:tcPr>
          <w:p w14:paraId="2F13AF03" w14:textId="77777777" w:rsidR="00226D07" w:rsidRPr="00226D07" w:rsidRDefault="00226D07" w:rsidP="00226D07">
            <w:r w:rsidRPr="00226D07">
              <w:t>Often missed</w:t>
            </w:r>
          </w:p>
        </w:tc>
      </w:tr>
      <w:tr w:rsidR="00226D07" w:rsidRPr="00226D07" w14:paraId="76EA81DB" w14:textId="77777777">
        <w:trPr>
          <w:tblCellSpacing w:w="15" w:type="dxa"/>
        </w:trPr>
        <w:tc>
          <w:tcPr>
            <w:tcW w:w="0" w:type="auto"/>
            <w:vAlign w:val="center"/>
            <w:hideMark/>
          </w:tcPr>
          <w:p w14:paraId="77FFFE9D" w14:textId="77777777" w:rsidR="00226D07" w:rsidRPr="00226D07" w:rsidRDefault="00226D07" w:rsidP="00226D07">
            <w:r w:rsidRPr="00226D07">
              <w:t>Empty shelf space</w:t>
            </w:r>
          </w:p>
        </w:tc>
        <w:tc>
          <w:tcPr>
            <w:tcW w:w="0" w:type="auto"/>
            <w:vAlign w:val="center"/>
            <w:hideMark/>
          </w:tcPr>
          <w:p w14:paraId="32D7BC4E" w14:textId="77777777" w:rsidR="00226D07" w:rsidRPr="00226D07" w:rsidRDefault="00226D07" w:rsidP="00226D07">
            <w:r w:rsidRPr="00226D07">
              <w:t>Few false detections</w:t>
            </w:r>
          </w:p>
        </w:tc>
        <w:tc>
          <w:tcPr>
            <w:tcW w:w="0" w:type="auto"/>
            <w:vAlign w:val="center"/>
            <w:hideMark/>
          </w:tcPr>
          <w:p w14:paraId="195FCC23" w14:textId="77777777" w:rsidR="00226D07" w:rsidRPr="00226D07" w:rsidRDefault="00226D07" w:rsidP="00226D07">
            <w:r w:rsidRPr="00226D07">
              <w:t>Fewest false detections</w:t>
            </w:r>
          </w:p>
        </w:tc>
        <w:tc>
          <w:tcPr>
            <w:tcW w:w="0" w:type="auto"/>
            <w:vAlign w:val="center"/>
            <w:hideMark/>
          </w:tcPr>
          <w:p w14:paraId="0B271F5A" w14:textId="77777777" w:rsidR="00226D07" w:rsidRPr="00226D07" w:rsidRDefault="00226D07" w:rsidP="00226D07">
            <w:r w:rsidRPr="00226D07">
              <w:t>Some mistakes</w:t>
            </w:r>
          </w:p>
        </w:tc>
      </w:tr>
    </w:tbl>
    <w:p w14:paraId="1D849750" w14:textId="77777777" w:rsidR="00226D07" w:rsidRPr="00226D07" w:rsidRDefault="00226D07" w:rsidP="00226D07">
      <w:r w:rsidRPr="00226D07">
        <w:pict w14:anchorId="20543EDD">
          <v:rect id="_x0000_i1079" style="width:0;height:1.5pt" o:hralign="center" o:hrstd="t" o:hr="t" fillcolor="#a0a0a0" stroked="f"/>
        </w:pict>
      </w:r>
    </w:p>
    <w:p w14:paraId="02AD8925" w14:textId="77777777" w:rsidR="00226D07" w:rsidRPr="00226D07" w:rsidRDefault="00226D07" w:rsidP="00226D07">
      <w:pPr>
        <w:rPr>
          <w:b/>
          <w:bCs/>
        </w:rPr>
      </w:pPr>
      <w:r w:rsidRPr="00226D07">
        <w:rPr>
          <w:b/>
          <w:bCs/>
        </w:rPr>
        <w:t>6. Best Domain</w:t>
      </w:r>
    </w:p>
    <w:p w14:paraId="567302F1" w14:textId="77777777" w:rsidR="00226D07" w:rsidRPr="00226D07" w:rsidRDefault="00226D07" w:rsidP="00226D07">
      <w:r w:rsidRPr="00226D07">
        <w:t xml:space="preserve">The best domain for my stock detector was </w:t>
      </w:r>
      <w:r w:rsidRPr="00226D07">
        <w:rPr>
          <w:b/>
          <w:bCs/>
        </w:rPr>
        <w:t>Products on shelves</w:t>
      </w:r>
      <w:r w:rsidRPr="00226D07">
        <w:t>.</w:t>
      </w:r>
    </w:p>
    <w:p w14:paraId="1544C1BB" w14:textId="77777777" w:rsidR="00226D07" w:rsidRPr="00226D07" w:rsidRDefault="00226D07" w:rsidP="00226D07">
      <w:r w:rsidRPr="00226D07">
        <w:t>This domain gave the highest precision and recall. It was also more suitable for the project because the detector was designed to identify products placed on shelves.</w:t>
      </w:r>
    </w:p>
    <w:p w14:paraId="09C8D5D0" w14:textId="77777777" w:rsidR="00226D07" w:rsidRPr="00226D07" w:rsidRDefault="00226D07" w:rsidP="00226D07">
      <w:r w:rsidRPr="00226D07">
        <w:t xml:space="preserve">However, if the model must run directly on an IoT Edge device, then </w:t>
      </w:r>
      <w:r w:rsidRPr="00226D07">
        <w:rPr>
          <w:b/>
          <w:bCs/>
        </w:rPr>
        <w:t>General compact</w:t>
      </w:r>
      <w:r w:rsidRPr="00226D07">
        <w:t xml:space="preserve"> may be useful because compact domains support local export. The trade-off is that the accuracy is slightly lower.</w:t>
      </w:r>
    </w:p>
    <w:p w14:paraId="78BF4CD9" w14:textId="77777777" w:rsidR="00226D07" w:rsidRPr="00226D07" w:rsidRDefault="00226D07" w:rsidP="00226D07">
      <w:r w:rsidRPr="00226D07">
        <w:pict w14:anchorId="5AFC7834">
          <v:rect id="_x0000_i1080" style="width:0;height:1.5pt" o:hralign="center" o:hrstd="t" o:hr="t" fillcolor="#a0a0a0" stroked="f"/>
        </w:pict>
      </w:r>
    </w:p>
    <w:p w14:paraId="5DF41B30" w14:textId="77777777" w:rsidR="00226D07" w:rsidRPr="00226D07" w:rsidRDefault="00226D07" w:rsidP="00226D07">
      <w:pPr>
        <w:rPr>
          <w:b/>
          <w:bCs/>
        </w:rPr>
      </w:pPr>
      <w:r w:rsidRPr="00226D07">
        <w:rPr>
          <w:b/>
          <w:bCs/>
        </w:rPr>
        <w:t>7. Conclusion</w:t>
      </w:r>
    </w:p>
    <w:p w14:paraId="78C3F21A" w14:textId="77777777" w:rsidR="00226D07" w:rsidRPr="00226D07" w:rsidRDefault="00226D07" w:rsidP="00226D07">
      <w:r w:rsidRPr="00226D07">
        <w:t>In conclusion, I successfully changed the domain, saved the changes, retrained the model, and tested the new model iterations.</w:t>
      </w:r>
    </w:p>
    <w:p w14:paraId="102BBE58" w14:textId="77777777" w:rsidR="00226D07" w:rsidRPr="00226D07" w:rsidRDefault="00226D07" w:rsidP="00226D07">
      <w:r w:rsidRPr="00226D07">
        <w:t xml:space="preserve">The </w:t>
      </w:r>
      <w:r w:rsidRPr="00226D07">
        <w:rPr>
          <w:b/>
          <w:bCs/>
        </w:rPr>
        <w:t>Products on shelves</w:t>
      </w:r>
      <w:r w:rsidRPr="00226D07">
        <w:t xml:space="preserve"> domain gave the best results for the stock detector because it is specifically designed for detecting products on shelves. The </w:t>
      </w:r>
      <w:r w:rsidRPr="00226D07">
        <w:rPr>
          <w:b/>
          <w:bCs/>
        </w:rPr>
        <w:t>General</w:t>
      </w:r>
      <w:r w:rsidRPr="00226D07">
        <w:t xml:space="preserve"> domain worked adequately, but it was less accurate. The </w:t>
      </w:r>
      <w:r w:rsidRPr="00226D07">
        <w:rPr>
          <w:b/>
          <w:bCs/>
        </w:rPr>
        <w:t>General compact</w:t>
      </w:r>
      <w:r w:rsidRPr="00226D07">
        <w:t xml:space="preserve"> domain was useful for edge deployment, but it had lower detection performance.</w:t>
      </w:r>
    </w:p>
    <w:p w14:paraId="7931E2D9" w14:textId="77777777" w:rsidR="00226D07" w:rsidRPr="00226D07" w:rsidRDefault="00226D07" w:rsidP="00226D07">
      <w:r w:rsidRPr="00226D07">
        <w:t xml:space="preserve">Therefore, for the best stock detection accuracy, I would choose </w:t>
      </w:r>
      <w:r w:rsidRPr="00226D07">
        <w:rPr>
          <w:b/>
          <w:bCs/>
        </w:rPr>
        <w:t>Products on shelves</w:t>
      </w:r>
      <w:r w:rsidRPr="00226D07">
        <w:t xml:space="preserve">. For an IoT Edge prototype, I would choose </w:t>
      </w:r>
      <w:r w:rsidRPr="00226D07">
        <w:rPr>
          <w:b/>
          <w:bCs/>
        </w:rPr>
        <w:t>General compact</w:t>
      </w:r>
      <w:r w:rsidRPr="00226D07">
        <w:t xml:space="preserve"> if local deployment is required.</w:t>
      </w:r>
    </w:p>
    <w:p w14:paraId="51A148DC" w14:textId="77777777" w:rsidR="00BD5A9D" w:rsidRDefault="00BD5A9D"/>
    <w:sectPr w:rsidR="00BD5A9D">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714EF"/>
    <w:multiLevelType w:val="multilevel"/>
    <w:tmpl w:val="AD760A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3A03AE9"/>
    <w:multiLevelType w:val="multilevel"/>
    <w:tmpl w:val="5E4639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76076609">
    <w:abstractNumId w:val="1"/>
  </w:num>
  <w:num w:numId="2" w16cid:durableId="11689808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2AA9"/>
    <w:rsid w:val="00226D07"/>
    <w:rsid w:val="00637EC6"/>
    <w:rsid w:val="00742AA9"/>
    <w:rsid w:val="00BD5A9D"/>
    <w:rsid w:val="00C97D9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44016D8-009E-49D6-837F-6D9F221841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42AA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42AA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42AA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42AA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42AA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42AA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42AA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42AA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42AA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42AA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42AA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42AA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42AA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42AA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42AA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42AA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42AA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42AA9"/>
    <w:rPr>
      <w:rFonts w:eastAsiaTheme="majorEastAsia" w:cstheme="majorBidi"/>
      <w:color w:val="272727" w:themeColor="text1" w:themeTint="D8"/>
    </w:rPr>
  </w:style>
  <w:style w:type="paragraph" w:styleId="Title">
    <w:name w:val="Title"/>
    <w:basedOn w:val="Normal"/>
    <w:next w:val="Normal"/>
    <w:link w:val="TitleChar"/>
    <w:uiPriority w:val="10"/>
    <w:qFormat/>
    <w:rsid w:val="00742AA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42AA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42AA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42AA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42AA9"/>
    <w:pPr>
      <w:spacing w:before="160"/>
      <w:jc w:val="center"/>
    </w:pPr>
    <w:rPr>
      <w:i/>
      <w:iCs/>
      <w:color w:val="404040" w:themeColor="text1" w:themeTint="BF"/>
    </w:rPr>
  </w:style>
  <w:style w:type="character" w:customStyle="1" w:styleId="QuoteChar">
    <w:name w:val="Quote Char"/>
    <w:basedOn w:val="DefaultParagraphFont"/>
    <w:link w:val="Quote"/>
    <w:uiPriority w:val="29"/>
    <w:rsid w:val="00742AA9"/>
    <w:rPr>
      <w:i/>
      <w:iCs/>
      <w:color w:val="404040" w:themeColor="text1" w:themeTint="BF"/>
    </w:rPr>
  </w:style>
  <w:style w:type="paragraph" w:styleId="ListParagraph">
    <w:name w:val="List Paragraph"/>
    <w:basedOn w:val="Normal"/>
    <w:uiPriority w:val="34"/>
    <w:qFormat/>
    <w:rsid w:val="00742AA9"/>
    <w:pPr>
      <w:ind w:left="720"/>
      <w:contextualSpacing/>
    </w:pPr>
  </w:style>
  <w:style w:type="character" w:styleId="IntenseEmphasis">
    <w:name w:val="Intense Emphasis"/>
    <w:basedOn w:val="DefaultParagraphFont"/>
    <w:uiPriority w:val="21"/>
    <w:qFormat/>
    <w:rsid w:val="00742AA9"/>
    <w:rPr>
      <w:i/>
      <w:iCs/>
      <w:color w:val="0F4761" w:themeColor="accent1" w:themeShade="BF"/>
    </w:rPr>
  </w:style>
  <w:style w:type="paragraph" w:styleId="IntenseQuote">
    <w:name w:val="Intense Quote"/>
    <w:basedOn w:val="Normal"/>
    <w:next w:val="Normal"/>
    <w:link w:val="IntenseQuoteChar"/>
    <w:uiPriority w:val="30"/>
    <w:qFormat/>
    <w:rsid w:val="00742AA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42AA9"/>
    <w:rPr>
      <w:i/>
      <w:iCs/>
      <w:color w:val="0F4761" w:themeColor="accent1" w:themeShade="BF"/>
    </w:rPr>
  </w:style>
  <w:style w:type="character" w:styleId="IntenseReference">
    <w:name w:val="Intense Reference"/>
    <w:basedOn w:val="DefaultParagraphFont"/>
    <w:uiPriority w:val="32"/>
    <w:qFormat/>
    <w:rsid w:val="00742AA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612</Words>
  <Characters>3495</Characters>
  <Application>Microsoft Office Word</Application>
  <DocSecurity>0</DocSecurity>
  <Lines>29</Lines>
  <Paragraphs>8</Paragraphs>
  <ScaleCrop>false</ScaleCrop>
  <Company/>
  <LinksUpToDate>false</LinksUpToDate>
  <CharactersWithSpaces>4099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Vinh</dc:creator>
  <cp:keywords/>
  <dc:description/>
  <cp:lastModifiedBy>Nguyen Vinh</cp:lastModifiedBy>
  <cp:revision>2</cp:revision>
  <dcterms:created xsi:type="dcterms:W3CDTF">2026-05-11T17:05:00Z</dcterms:created>
  <dcterms:modified xsi:type="dcterms:W3CDTF">2026-05-11T17:05:00Z</dcterms:modified>
</cp:coreProperties>
</file>