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D70E" w14:textId="132B5528" w:rsidR="00FF4FF1" w:rsidRPr="00FF4FF1" w:rsidRDefault="00FF4FF1" w:rsidP="000402DA">
      <w:pPr>
        <w:pStyle w:val="NoSpacing"/>
        <w:jc w:val="center"/>
        <w:rPr>
          <w:rFonts w:ascii="Bookman Old Style" w:hAnsi="Bookman Old Style"/>
          <w:b/>
          <w:sz w:val="28"/>
          <w:szCs w:val="28"/>
        </w:rPr>
      </w:pPr>
      <w:r w:rsidRPr="00FF4FF1">
        <w:rPr>
          <w:rFonts w:ascii="Bookman Old Style" w:hAnsi="Bookman Old Style"/>
          <w:b/>
          <w:sz w:val="28"/>
          <w:szCs w:val="28"/>
        </w:rPr>
        <w:t>Metropolitan State University</w:t>
      </w:r>
    </w:p>
    <w:p w14:paraId="4B6F0359" w14:textId="131ABF1D" w:rsidR="000402DA" w:rsidRPr="00FF4FF1" w:rsidRDefault="000402DA" w:rsidP="000402DA">
      <w:pPr>
        <w:pStyle w:val="NoSpacing"/>
        <w:jc w:val="center"/>
        <w:rPr>
          <w:rFonts w:ascii="Bookman Old Style" w:hAnsi="Bookman Old Style"/>
          <w:b/>
          <w:sz w:val="28"/>
          <w:szCs w:val="28"/>
        </w:rPr>
      </w:pPr>
      <w:r w:rsidRPr="00FF4FF1">
        <w:rPr>
          <w:rFonts w:ascii="Bookman Old Style" w:hAnsi="Bookman Old Style"/>
          <w:b/>
          <w:sz w:val="28"/>
          <w:szCs w:val="28"/>
        </w:rPr>
        <w:t xml:space="preserve">ICS 311- </w:t>
      </w:r>
      <w:r w:rsidR="00FF4FF1" w:rsidRPr="00FF4FF1">
        <w:rPr>
          <w:rFonts w:ascii="Bookman Old Style" w:hAnsi="Bookman Old Style"/>
          <w:b/>
          <w:sz w:val="28"/>
          <w:szCs w:val="28"/>
        </w:rPr>
        <w:t>5</w:t>
      </w:r>
      <w:r w:rsidR="001B21A4">
        <w:rPr>
          <w:rFonts w:ascii="Bookman Old Style" w:hAnsi="Bookman Old Style"/>
          <w:b/>
          <w:sz w:val="28"/>
          <w:szCs w:val="28"/>
        </w:rPr>
        <w:t>0</w:t>
      </w:r>
      <w:r w:rsidRPr="00FF4FF1">
        <w:rPr>
          <w:rFonts w:ascii="Bookman Old Style" w:hAnsi="Bookman Old Style"/>
          <w:b/>
          <w:sz w:val="28"/>
          <w:szCs w:val="28"/>
        </w:rPr>
        <w:t xml:space="preserve"> Database Management Systems</w:t>
      </w:r>
    </w:p>
    <w:p w14:paraId="5C43E9F6" w14:textId="604DA9F1" w:rsidR="00FF4FF1" w:rsidRPr="00FF4FF1" w:rsidRDefault="001B21A4" w:rsidP="000402DA">
      <w:pPr>
        <w:pStyle w:val="NoSpacing"/>
        <w:jc w:val="center"/>
        <w:rPr>
          <w:rFonts w:ascii="Bookman Old Style" w:hAnsi="Bookman Old Style"/>
          <w:b/>
          <w:sz w:val="28"/>
          <w:szCs w:val="28"/>
        </w:rPr>
      </w:pPr>
      <w:r>
        <w:rPr>
          <w:rFonts w:ascii="Bookman Old Style" w:hAnsi="Bookman Old Style"/>
          <w:b/>
          <w:sz w:val="28"/>
          <w:szCs w:val="28"/>
        </w:rPr>
        <w:t xml:space="preserve">Summer </w:t>
      </w:r>
      <w:r w:rsidR="00FF4FF1" w:rsidRPr="00FF4FF1">
        <w:rPr>
          <w:rFonts w:ascii="Bookman Old Style" w:hAnsi="Bookman Old Style"/>
          <w:b/>
          <w:sz w:val="28"/>
          <w:szCs w:val="28"/>
        </w:rPr>
        <w:t>2023</w:t>
      </w:r>
    </w:p>
    <w:p w14:paraId="7CE03B8E" w14:textId="44A56D47" w:rsidR="000402DA" w:rsidRDefault="00CC49FD" w:rsidP="000402DA">
      <w:pPr>
        <w:pStyle w:val="NoSpacing"/>
        <w:jc w:val="center"/>
        <w:rPr>
          <w:rFonts w:ascii="Bookman Old Style" w:hAnsi="Bookman Old Style"/>
          <w:b/>
          <w:sz w:val="28"/>
          <w:szCs w:val="28"/>
        </w:rPr>
      </w:pPr>
      <w:r w:rsidRPr="00FF4FF1">
        <w:rPr>
          <w:rFonts w:ascii="Bookman Old Style" w:hAnsi="Bookman Old Style"/>
          <w:b/>
          <w:sz w:val="28"/>
          <w:szCs w:val="28"/>
        </w:rPr>
        <w:t>Term Project – Step 3</w:t>
      </w:r>
    </w:p>
    <w:p w14:paraId="195E0A0C" w14:textId="77777777" w:rsidR="00FF4FF1" w:rsidRPr="00FF4FF1" w:rsidRDefault="00FF4FF1" w:rsidP="000402DA">
      <w:pPr>
        <w:pStyle w:val="NoSpacing"/>
        <w:jc w:val="center"/>
        <w:rPr>
          <w:rFonts w:ascii="Bookman Old Style" w:hAnsi="Bookman Old Style"/>
          <w:b/>
          <w:sz w:val="28"/>
          <w:szCs w:val="28"/>
        </w:rPr>
      </w:pPr>
    </w:p>
    <w:p w14:paraId="4159A8B4" w14:textId="77777777" w:rsidR="000402DA" w:rsidRPr="00FF4FF1" w:rsidRDefault="000402DA" w:rsidP="000402DA">
      <w:pPr>
        <w:pStyle w:val="NoSpacing"/>
        <w:rPr>
          <w:rFonts w:ascii="Bookman Old Style" w:hAnsi="Bookman Old Style"/>
          <w:b/>
          <w:sz w:val="28"/>
          <w:szCs w:val="28"/>
        </w:rPr>
      </w:pPr>
    </w:p>
    <w:p w14:paraId="27A9CD72" w14:textId="45AE8EE3" w:rsidR="000402DA" w:rsidRPr="00FF4FF1" w:rsidRDefault="000402DA" w:rsidP="000402DA">
      <w:pPr>
        <w:pStyle w:val="NoSpacing"/>
        <w:rPr>
          <w:rFonts w:ascii="Bookman Old Style" w:hAnsi="Bookman Old Style"/>
          <w:b/>
          <w:sz w:val="28"/>
          <w:szCs w:val="28"/>
        </w:rPr>
      </w:pPr>
      <w:r w:rsidRPr="00FF4FF1">
        <w:rPr>
          <w:rFonts w:ascii="Bookman Old Style" w:hAnsi="Bookman Old Style"/>
          <w:b/>
          <w:sz w:val="28"/>
          <w:szCs w:val="28"/>
        </w:rPr>
        <w:t xml:space="preserve">Due Date: </w:t>
      </w:r>
      <w:r w:rsidR="001B21A4">
        <w:rPr>
          <w:rFonts w:ascii="Bookman Old Style" w:hAnsi="Bookman Old Style"/>
          <w:b/>
          <w:sz w:val="28"/>
          <w:szCs w:val="28"/>
        </w:rPr>
        <w:t>7/20</w:t>
      </w:r>
      <w:r w:rsidR="00FF4FF1" w:rsidRPr="00FF4FF1">
        <w:rPr>
          <w:rFonts w:ascii="Bookman Old Style" w:hAnsi="Bookman Old Style"/>
          <w:b/>
          <w:sz w:val="28"/>
          <w:szCs w:val="28"/>
        </w:rPr>
        <w:t>/2023</w:t>
      </w:r>
    </w:p>
    <w:p w14:paraId="383B4FE7" w14:textId="605079B6" w:rsidR="000402DA" w:rsidRPr="00FF4FF1" w:rsidRDefault="000402DA" w:rsidP="000402DA">
      <w:pPr>
        <w:pStyle w:val="NoSpacing"/>
        <w:rPr>
          <w:rFonts w:ascii="Bookman Old Style" w:hAnsi="Bookman Old Style"/>
          <w:b/>
          <w:sz w:val="28"/>
          <w:szCs w:val="28"/>
        </w:rPr>
      </w:pPr>
      <w:r w:rsidRPr="00FF4FF1">
        <w:rPr>
          <w:rFonts w:ascii="Bookman Old Style" w:hAnsi="Bookman Old Style"/>
          <w:b/>
          <w:sz w:val="28"/>
          <w:szCs w:val="28"/>
        </w:rPr>
        <w:t xml:space="preserve">Points:     </w:t>
      </w:r>
      <w:r w:rsidR="006852A4" w:rsidRPr="00FF4FF1">
        <w:rPr>
          <w:rFonts w:ascii="Bookman Old Style" w:hAnsi="Bookman Old Style"/>
          <w:b/>
          <w:sz w:val="28"/>
          <w:szCs w:val="28"/>
        </w:rPr>
        <w:t xml:space="preserve"> </w:t>
      </w:r>
      <w:r w:rsidR="00FF4FF1" w:rsidRPr="00FF4FF1">
        <w:rPr>
          <w:rFonts w:ascii="Bookman Old Style" w:hAnsi="Bookman Old Style"/>
          <w:b/>
          <w:sz w:val="28"/>
          <w:szCs w:val="28"/>
        </w:rPr>
        <w:t>50</w:t>
      </w:r>
    </w:p>
    <w:p w14:paraId="56752151" w14:textId="77777777" w:rsidR="000402DA" w:rsidRPr="00FF4FF1" w:rsidRDefault="000402DA" w:rsidP="000402DA">
      <w:pPr>
        <w:rPr>
          <w:rFonts w:ascii="Bookman Old Style" w:hAnsi="Bookman Old Style"/>
        </w:rPr>
      </w:pPr>
    </w:p>
    <w:p w14:paraId="668BF671" w14:textId="77777777" w:rsidR="009807E8" w:rsidRPr="00FF4FF1" w:rsidRDefault="009807E8" w:rsidP="000402DA">
      <w:pPr>
        <w:rPr>
          <w:rFonts w:ascii="Bookman Old Style" w:hAnsi="Bookman Old Style"/>
          <w:b/>
          <w:bCs/>
          <w:sz w:val="28"/>
          <w:szCs w:val="28"/>
        </w:rPr>
      </w:pPr>
      <w:r w:rsidRPr="00FF4FF1">
        <w:rPr>
          <w:rFonts w:ascii="Bookman Old Style" w:hAnsi="Bookman Old Style"/>
          <w:b/>
          <w:bCs/>
          <w:sz w:val="28"/>
          <w:szCs w:val="28"/>
        </w:rPr>
        <w:t>Write SQL Queries</w:t>
      </w:r>
    </w:p>
    <w:p w14:paraId="227A3AF9" w14:textId="77777777" w:rsidR="009807E8" w:rsidRPr="00FF4FF1" w:rsidRDefault="009807E8" w:rsidP="009807E8">
      <w:pPr>
        <w:pStyle w:val="Default"/>
        <w:rPr>
          <w:rFonts w:ascii="Bookman Old Style" w:hAnsi="Bookman Old Style" w:cs="Cambria"/>
          <w:sz w:val="28"/>
          <w:szCs w:val="28"/>
        </w:rPr>
      </w:pPr>
      <w:r w:rsidRPr="00FF4FF1">
        <w:rPr>
          <w:rFonts w:ascii="Bookman Old Style" w:hAnsi="Bookman Old Style" w:cs="Cambria"/>
          <w:sz w:val="28"/>
          <w:szCs w:val="28"/>
        </w:rPr>
        <w:t xml:space="preserve">Design and clearly explain </w:t>
      </w:r>
      <w:r w:rsidRPr="00FF4FF1">
        <w:rPr>
          <w:rFonts w:ascii="Bookman Old Style" w:hAnsi="Bookman Old Style" w:cs="Cambria"/>
          <w:b/>
          <w:bCs/>
          <w:sz w:val="28"/>
          <w:szCs w:val="28"/>
        </w:rPr>
        <w:t>at least</w:t>
      </w:r>
      <w:r w:rsidR="001B54DC" w:rsidRPr="00FF4FF1">
        <w:rPr>
          <w:rFonts w:ascii="Bookman Old Style" w:hAnsi="Bookman Old Style" w:cs="Cambria"/>
          <w:b/>
          <w:bCs/>
          <w:sz w:val="28"/>
          <w:szCs w:val="28"/>
        </w:rPr>
        <w:t xml:space="preserve"> twelve</w:t>
      </w:r>
      <w:r w:rsidRPr="00FF4FF1">
        <w:rPr>
          <w:rFonts w:ascii="Bookman Old Style" w:hAnsi="Bookman Old Style" w:cs="Cambria"/>
          <w:b/>
          <w:bCs/>
          <w:sz w:val="28"/>
          <w:szCs w:val="28"/>
        </w:rPr>
        <w:t xml:space="preserve"> </w:t>
      </w:r>
      <w:r w:rsidRPr="00FF4FF1">
        <w:rPr>
          <w:rFonts w:ascii="Bookman Old Style" w:hAnsi="Bookman Old Style" w:cs="Cambria"/>
          <w:sz w:val="28"/>
          <w:szCs w:val="28"/>
        </w:rPr>
        <w:t xml:space="preserve">query scenarios that may be useful on your database. Write SQL syntax to answer each query.  A query like this: select count (*) from tableOne, can </w:t>
      </w:r>
      <w:r w:rsidR="001B54DC" w:rsidRPr="00FF4FF1">
        <w:rPr>
          <w:rFonts w:ascii="Bookman Old Style" w:hAnsi="Bookman Old Style" w:cs="Cambria"/>
          <w:sz w:val="28"/>
          <w:szCs w:val="28"/>
        </w:rPr>
        <w:t>only be used as one of the twelve</w:t>
      </w:r>
      <w:r w:rsidRPr="00FF4FF1">
        <w:rPr>
          <w:rFonts w:ascii="Bookman Old Style" w:hAnsi="Bookman Old Style" w:cs="Cambria"/>
          <w:sz w:val="28"/>
          <w:szCs w:val="28"/>
        </w:rPr>
        <w:t xml:space="preserve">. Strongly suggested to include some queries using Table Joins, Aggregates, Group By, Order By, and Having.  At least one query must use a view (that you created from your application tables) in the FROM clause.  </w:t>
      </w:r>
    </w:p>
    <w:p w14:paraId="463527D7" w14:textId="77777777" w:rsidR="009807E8" w:rsidRPr="00FF4FF1" w:rsidRDefault="009807E8" w:rsidP="009807E8">
      <w:pPr>
        <w:pStyle w:val="Default"/>
        <w:rPr>
          <w:rFonts w:ascii="Bookman Old Style" w:hAnsi="Bookman Old Style" w:cs="Cambria"/>
          <w:sz w:val="28"/>
          <w:szCs w:val="28"/>
        </w:rPr>
      </w:pPr>
      <w:r w:rsidRPr="00FF4FF1">
        <w:rPr>
          <w:rFonts w:ascii="Bookman Old Style" w:hAnsi="Bookman Old Style" w:cs="Cambria"/>
          <w:sz w:val="28"/>
          <w:szCs w:val="28"/>
        </w:rPr>
        <w:t>Note: the SELECT used for in the creation of the view,</w:t>
      </w:r>
      <w:r w:rsidR="001B54DC" w:rsidRPr="00FF4FF1">
        <w:rPr>
          <w:rFonts w:ascii="Bookman Old Style" w:hAnsi="Bookman Old Style" w:cs="Cambria"/>
          <w:sz w:val="28"/>
          <w:szCs w:val="28"/>
        </w:rPr>
        <w:t xml:space="preserve"> does not count as one of the 12</w:t>
      </w:r>
      <w:r w:rsidRPr="00FF4FF1">
        <w:rPr>
          <w:rFonts w:ascii="Bookman Old Style" w:hAnsi="Bookman Old Style" w:cs="Cambria"/>
          <w:sz w:val="28"/>
          <w:szCs w:val="28"/>
        </w:rPr>
        <w:t xml:space="preserve"> queries.   </w:t>
      </w:r>
    </w:p>
    <w:p w14:paraId="00464497" w14:textId="77777777" w:rsidR="009807E8" w:rsidRPr="00FF4FF1" w:rsidRDefault="009807E8" w:rsidP="000402DA">
      <w:pPr>
        <w:rPr>
          <w:rFonts w:ascii="Bookman Old Style" w:hAnsi="Bookman Old Style"/>
          <w:b/>
          <w:bCs/>
          <w:sz w:val="28"/>
          <w:szCs w:val="28"/>
        </w:rPr>
      </w:pPr>
    </w:p>
    <w:p w14:paraId="22C21466" w14:textId="77777777" w:rsidR="00FD016A" w:rsidRPr="00FF4FF1" w:rsidRDefault="00FD016A" w:rsidP="00FD016A">
      <w:pPr>
        <w:autoSpaceDE w:val="0"/>
        <w:autoSpaceDN w:val="0"/>
        <w:adjustRightInd w:val="0"/>
        <w:spacing w:after="0" w:line="240" w:lineRule="auto"/>
        <w:rPr>
          <w:rFonts w:ascii="Bookman Old Style" w:hAnsi="Bookman Old Style" w:cs="Cambria"/>
          <w:sz w:val="28"/>
          <w:szCs w:val="28"/>
        </w:rPr>
      </w:pPr>
      <w:r w:rsidRPr="00FF4FF1">
        <w:rPr>
          <w:rFonts w:ascii="Bookman Old Style" w:hAnsi="Bookman Old Style" w:cs="Cambria"/>
          <w:b/>
          <w:bCs/>
          <w:sz w:val="28"/>
          <w:szCs w:val="28"/>
        </w:rPr>
        <w:t xml:space="preserve">What to Submit: </w:t>
      </w:r>
    </w:p>
    <w:p w14:paraId="0A9541BC" w14:textId="77777777" w:rsidR="009807E8" w:rsidRPr="00FF4FF1" w:rsidRDefault="009807E8" w:rsidP="009807E8">
      <w:pPr>
        <w:pStyle w:val="Default"/>
        <w:spacing w:after="13"/>
        <w:rPr>
          <w:rFonts w:ascii="Bookman Old Style" w:hAnsi="Bookman Old Style" w:cs="Cambria"/>
          <w:color w:val="auto"/>
          <w:sz w:val="28"/>
          <w:szCs w:val="28"/>
        </w:rPr>
      </w:pPr>
      <w:r w:rsidRPr="00FF4FF1">
        <w:rPr>
          <w:rFonts w:ascii="Bookman Old Style" w:hAnsi="Bookman Old Style" w:cs="Cambria"/>
          <w:b/>
          <w:bCs/>
          <w:color w:val="auto"/>
          <w:sz w:val="28"/>
          <w:szCs w:val="28"/>
        </w:rPr>
        <w:t xml:space="preserve">1- </w:t>
      </w:r>
      <w:r w:rsidRPr="00FF4FF1">
        <w:rPr>
          <w:rFonts w:ascii="Bookman Old Style" w:hAnsi="Bookman Old Style" w:cs="Cambria"/>
          <w:color w:val="auto"/>
          <w:sz w:val="28"/>
          <w:szCs w:val="28"/>
        </w:rPr>
        <w:t xml:space="preserve">A word document to explain your query scenarios (in good detail) along with SQL syntax to answer these queries.  Make sure to include at least two aggregate queries, also some doing table joins, some order </w:t>
      </w:r>
      <w:proofErr w:type="spellStart"/>
      <w:r w:rsidRPr="00FF4FF1">
        <w:rPr>
          <w:rFonts w:ascii="Bookman Old Style" w:hAnsi="Bookman Old Style" w:cs="Cambria"/>
          <w:color w:val="auto"/>
          <w:sz w:val="28"/>
          <w:szCs w:val="28"/>
        </w:rPr>
        <w:t>by’s</w:t>
      </w:r>
      <w:proofErr w:type="spellEnd"/>
      <w:r w:rsidRPr="00FF4FF1">
        <w:rPr>
          <w:rFonts w:ascii="Bookman Old Style" w:hAnsi="Bookman Old Style" w:cs="Cambria"/>
          <w:color w:val="auto"/>
          <w:sz w:val="28"/>
          <w:szCs w:val="28"/>
        </w:rPr>
        <w:t xml:space="preserve"> and group </w:t>
      </w:r>
      <w:proofErr w:type="spellStart"/>
      <w:r w:rsidRPr="00FF4FF1">
        <w:rPr>
          <w:rFonts w:ascii="Bookman Old Style" w:hAnsi="Bookman Old Style" w:cs="Cambria"/>
          <w:color w:val="auto"/>
          <w:sz w:val="28"/>
          <w:szCs w:val="28"/>
        </w:rPr>
        <w:t>by’s</w:t>
      </w:r>
      <w:proofErr w:type="spellEnd"/>
      <w:r w:rsidRPr="00FF4FF1">
        <w:rPr>
          <w:rFonts w:ascii="Bookman Old Style" w:hAnsi="Bookman Old Style" w:cs="Cambria"/>
          <w:color w:val="auto"/>
          <w:sz w:val="28"/>
          <w:szCs w:val="28"/>
        </w:rPr>
        <w:t xml:space="preserve"> (in other words have a good </w:t>
      </w:r>
      <w:r w:rsidR="001B54DC" w:rsidRPr="00FF4FF1">
        <w:rPr>
          <w:rFonts w:ascii="Bookman Old Style" w:hAnsi="Bookman Old Style" w:cs="Cambria"/>
          <w:color w:val="auto"/>
          <w:sz w:val="28"/>
          <w:szCs w:val="28"/>
        </w:rPr>
        <w:t>variety that incorporates</w:t>
      </w:r>
      <w:r w:rsidRPr="00FF4FF1">
        <w:rPr>
          <w:rFonts w:ascii="Bookman Old Style" w:hAnsi="Bookman Old Style" w:cs="Cambria"/>
          <w:color w:val="auto"/>
          <w:sz w:val="28"/>
          <w:szCs w:val="28"/>
        </w:rPr>
        <w:t xml:space="preserve"> the material we have been learning). </w:t>
      </w:r>
    </w:p>
    <w:p w14:paraId="1B077F66" w14:textId="77777777" w:rsidR="001B54DC" w:rsidRPr="00FF4FF1" w:rsidRDefault="001B54DC" w:rsidP="009807E8">
      <w:pPr>
        <w:pStyle w:val="Default"/>
        <w:spacing w:after="13"/>
        <w:rPr>
          <w:rFonts w:ascii="Bookman Old Style" w:hAnsi="Bookman Old Style" w:cs="Cambria"/>
          <w:color w:val="auto"/>
          <w:sz w:val="28"/>
          <w:szCs w:val="28"/>
        </w:rPr>
      </w:pPr>
    </w:p>
    <w:p w14:paraId="09AF2514" w14:textId="77777777" w:rsidR="009807E8" w:rsidRPr="00FF4FF1" w:rsidRDefault="001B54DC" w:rsidP="009807E8">
      <w:pPr>
        <w:pStyle w:val="Default"/>
        <w:rPr>
          <w:rFonts w:ascii="Bookman Old Style" w:hAnsi="Bookman Old Style" w:cs="Cambria"/>
          <w:color w:val="auto"/>
          <w:sz w:val="28"/>
          <w:szCs w:val="28"/>
        </w:rPr>
      </w:pPr>
      <w:r w:rsidRPr="00FF4FF1">
        <w:rPr>
          <w:rFonts w:ascii="Bookman Old Style" w:hAnsi="Bookman Old Style" w:cs="Cambria"/>
          <w:b/>
          <w:bCs/>
          <w:color w:val="auto"/>
          <w:sz w:val="28"/>
          <w:szCs w:val="28"/>
        </w:rPr>
        <w:t xml:space="preserve">2. </w:t>
      </w:r>
      <w:r w:rsidR="009807E8" w:rsidRPr="00FF4FF1">
        <w:rPr>
          <w:rFonts w:ascii="Bookman Old Style" w:hAnsi="Bookman Old Style" w:cs="Cambria"/>
          <w:color w:val="auto"/>
          <w:sz w:val="28"/>
          <w:szCs w:val="28"/>
        </w:rPr>
        <w:t>You need to turn in the ‘.</w:t>
      </w:r>
      <w:proofErr w:type="spellStart"/>
      <w:r w:rsidR="009807E8" w:rsidRPr="00FF4FF1">
        <w:rPr>
          <w:rFonts w:ascii="Bookman Old Style" w:hAnsi="Bookman Old Style" w:cs="Cambria"/>
          <w:color w:val="auto"/>
          <w:sz w:val="28"/>
          <w:szCs w:val="28"/>
        </w:rPr>
        <w:t>sql</w:t>
      </w:r>
      <w:proofErr w:type="spellEnd"/>
      <w:r w:rsidR="009807E8" w:rsidRPr="00FF4FF1">
        <w:rPr>
          <w:rFonts w:ascii="Bookman Old Style" w:hAnsi="Bookman Old Style" w:cs="Cambria"/>
          <w:color w:val="auto"/>
          <w:sz w:val="28"/>
          <w:szCs w:val="28"/>
        </w:rPr>
        <w:t xml:space="preserve">’ scripts that include: </w:t>
      </w:r>
    </w:p>
    <w:p w14:paraId="1F2E2C83" w14:textId="77777777" w:rsidR="009807E8" w:rsidRPr="00FF4FF1" w:rsidRDefault="009807E8" w:rsidP="001B54DC">
      <w:pPr>
        <w:pStyle w:val="Default"/>
        <w:numPr>
          <w:ilvl w:val="0"/>
          <w:numId w:val="2"/>
        </w:numPr>
        <w:rPr>
          <w:rFonts w:ascii="Bookman Old Style" w:hAnsi="Bookman Old Style" w:cs="Cambria"/>
          <w:color w:val="auto"/>
          <w:sz w:val="28"/>
          <w:szCs w:val="28"/>
        </w:rPr>
      </w:pPr>
      <w:r w:rsidRPr="00FF4FF1">
        <w:rPr>
          <w:rFonts w:ascii="Bookman Old Style" w:hAnsi="Bookman Old Style" w:cs="Cambria"/>
          <w:color w:val="auto"/>
          <w:sz w:val="28"/>
          <w:szCs w:val="28"/>
        </w:rPr>
        <w:t>SQL statements for your</w:t>
      </w:r>
      <w:r w:rsidR="001B54DC" w:rsidRPr="00FF4FF1">
        <w:rPr>
          <w:rFonts w:ascii="Bookman Old Style" w:hAnsi="Bookman Old Style" w:cs="Cambria"/>
          <w:color w:val="auto"/>
          <w:sz w:val="28"/>
          <w:szCs w:val="28"/>
        </w:rPr>
        <w:t xml:space="preserve"> query scenarios </w:t>
      </w:r>
    </w:p>
    <w:p w14:paraId="496E5290" w14:textId="77777777" w:rsidR="009807E8" w:rsidRPr="00FF4FF1" w:rsidRDefault="009807E8" w:rsidP="001B54DC">
      <w:pPr>
        <w:pStyle w:val="Default"/>
        <w:numPr>
          <w:ilvl w:val="0"/>
          <w:numId w:val="2"/>
        </w:numPr>
        <w:rPr>
          <w:rFonts w:ascii="Bookman Old Style" w:hAnsi="Bookman Old Style" w:cs="Cambria"/>
          <w:color w:val="auto"/>
          <w:sz w:val="28"/>
          <w:szCs w:val="28"/>
        </w:rPr>
      </w:pPr>
      <w:r w:rsidRPr="00FF4FF1">
        <w:rPr>
          <w:rFonts w:ascii="Bookman Old Style" w:hAnsi="Bookman Old Style" w:cs="Cambria"/>
          <w:color w:val="auto"/>
          <w:sz w:val="28"/>
          <w:szCs w:val="28"/>
        </w:rPr>
        <w:t>SQL used t</w:t>
      </w:r>
      <w:r w:rsidR="001B54DC" w:rsidRPr="00FF4FF1">
        <w:rPr>
          <w:rFonts w:ascii="Bookman Old Style" w:hAnsi="Bookman Old Style" w:cs="Cambria"/>
          <w:color w:val="auto"/>
          <w:sz w:val="28"/>
          <w:szCs w:val="28"/>
        </w:rPr>
        <w:t xml:space="preserve">o create the view </w:t>
      </w:r>
      <w:r w:rsidRPr="00FF4FF1">
        <w:rPr>
          <w:rFonts w:ascii="Bookman Old Style" w:hAnsi="Bookman Old Style" w:cs="Cambria"/>
          <w:color w:val="auto"/>
          <w:sz w:val="28"/>
          <w:szCs w:val="28"/>
        </w:rPr>
        <w:t xml:space="preserve"> </w:t>
      </w:r>
    </w:p>
    <w:p w14:paraId="28624843" w14:textId="77777777" w:rsidR="009807E8" w:rsidRPr="00FF4FF1" w:rsidRDefault="009807E8" w:rsidP="009807E8">
      <w:pPr>
        <w:pStyle w:val="Default"/>
        <w:rPr>
          <w:rFonts w:ascii="Bookman Old Style" w:hAnsi="Bookman Old Style" w:cs="Cambria"/>
          <w:color w:val="auto"/>
          <w:sz w:val="28"/>
          <w:szCs w:val="28"/>
        </w:rPr>
      </w:pPr>
    </w:p>
    <w:p w14:paraId="5D7B0609" w14:textId="77777777" w:rsidR="009807E8" w:rsidRPr="00FF4FF1" w:rsidRDefault="009807E8" w:rsidP="009807E8">
      <w:pPr>
        <w:rPr>
          <w:rFonts w:ascii="Bookman Old Style" w:hAnsi="Bookman Old Style"/>
          <w:sz w:val="28"/>
          <w:szCs w:val="28"/>
        </w:rPr>
      </w:pPr>
      <w:r w:rsidRPr="00FF4FF1">
        <w:rPr>
          <w:rFonts w:ascii="Bookman Old Style" w:hAnsi="Bookman Old Style" w:cs="Cambria"/>
          <w:b/>
          <w:bCs/>
          <w:sz w:val="28"/>
          <w:szCs w:val="28"/>
        </w:rPr>
        <w:t>Make sure to test your file before you submit it.</w:t>
      </w:r>
    </w:p>
    <w:p w14:paraId="53A35CFD" w14:textId="77777777" w:rsidR="009807E8" w:rsidRPr="00FF4FF1" w:rsidRDefault="009807E8">
      <w:pPr>
        <w:rPr>
          <w:rFonts w:ascii="Bookman Old Style" w:hAnsi="Bookman Old Style"/>
          <w:sz w:val="24"/>
          <w:szCs w:val="24"/>
        </w:rPr>
      </w:pPr>
    </w:p>
    <w:sectPr w:rsidR="009807E8" w:rsidRPr="00FF4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62791"/>
    <w:multiLevelType w:val="hybridMultilevel"/>
    <w:tmpl w:val="37CE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7758D"/>
    <w:multiLevelType w:val="hybridMultilevel"/>
    <w:tmpl w:val="501CC2B0"/>
    <w:lvl w:ilvl="0" w:tplc="7272E7C0">
      <w:start w:val="1"/>
      <w:numFmt w:val="upp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16cid:durableId="630670711">
    <w:abstractNumId w:val="1"/>
  </w:num>
  <w:num w:numId="2" w16cid:durableId="1927573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2DA"/>
    <w:rsid w:val="000402DA"/>
    <w:rsid w:val="000C6334"/>
    <w:rsid w:val="001B21A4"/>
    <w:rsid w:val="001B54DC"/>
    <w:rsid w:val="001F13AA"/>
    <w:rsid w:val="00291534"/>
    <w:rsid w:val="0029276A"/>
    <w:rsid w:val="003B2D1C"/>
    <w:rsid w:val="006852A4"/>
    <w:rsid w:val="00781767"/>
    <w:rsid w:val="009807E8"/>
    <w:rsid w:val="00A04306"/>
    <w:rsid w:val="00A30D83"/>
    <w:rsid w:val="00A54839"/>
    <w:rsid w:val="00CC49FD"/>
    <w:rsid w:val="00E2395C"/>
    <w:rsid w:val="00EA1B75"/>
    <w:rsid w:val="00F06CCC"/>
    <w:rsid w:val="00FD016A"/>
    <w:rsid w:val="00FF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B7DF"/>
  <w15:chartTrackingRefBased/>
  <w15:docId w15:val="{152ED2AF-03EC-40AB-B68E-72E09FD6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2D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02D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402DA"/>
    <w:pPr>
      <w:ind w:left="720"/>
      <w:contextualSpacing/>
    </w:pPr>
  </w:style>
  <w:style w:type="paragraph" w:styleId="NoSpacing">
    <w:name w:val="No Spacing"/>
    <w:uiPriority w:val="1"/>
    <w:qFormat/>
    <w:rsid w:val="000402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Amouzou</dc:creator>
  <cp:keywords/>
  <dc:description/>
  <cp:lastModifiedBy>chris amouzou</cp:lastModifiedBy>
  <cp:revision>2</cp:revision>
  <dcterms:created xsi:type="dcterms:W3CDTF">2023-05-25T08:18:00Z</dcterms:created>
  <dcterms:modified xsi:type="dcterms:W3CDTF">2023-05-25T08:18:00Z</dcterms:modified>
</cp:coreProperties>
</file>