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  <w:shd w:fill="9900ff" w:val="clear"/>
        </w:rPr>
      </w:pPr>
      <w:r w:rsidDel="00000000" w:rsidR="00000000" w:rsidRPr="00000000">
        <w:rPr>
          <w:b w:val="1"/>
          <w:u w:val="single"/>
          <w:shd w:fill="9900ff" w:val="clear"/>
          <w:rtl w:val="0"/>
        </w:rPr>
        <w:t xml:space="preserve">Atividade TDS: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-Endereços IP e MAC: </w:t>
      </w:r>
      <w:r w:rsidDel="00000000" w:rsidR="00000000" w:rsidRPr="00000000">
        <w:rPr>
          <w:sz w:val="20"/>
          <w:szCs w:val="20"/>
          <w:rtl w:val="0"/>
        </w:rPr>
        <w:t xml:space="preserve">Funções / Funcionamento, Configuração / Segurança nas Redes de Computadores: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Definição e Função: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endereços IP e MAC são de extrema importância para a comunicação em redes de computadores, onde cada um possui um papel distinto.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-Endereço IP (Internet Protocol): </w:t>
      </w:r>
    </w:p>
    <w:p w:rsidR="00000000" w:rsidDel="00000000" w:rsidP="00000000" w:rsidRDefault="00000000" w:rsidRPr="00000000" w14:paraId="0000000A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um identificador numérico único atribuído a cada dispositivo conectado a uma rede que utiliza o protocolo IP. Podendo ser de dois tipos: IPv4 (por exemplo, 192.168.0.1) ou IPv6 por exemplo, (2001:0db8:85a3:0000:0000:8a2e:0370:7334). O endereço IP é responsável por identificar um dispositivo logicamente dentro de uma rede e permite que dados sejam roteados corretamente entre diferentes redes.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 Endereço MAC (Media Access Control):</w:t>
      </w:r>
      <w:r w:rsidDel="00000000" w:rsidR="00000000" w:rsidRPr="00000000">
        <w:rPr>
          <w:shd w:fill="9900ff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um identificador físico único gravado na placa de rede (NIC) de um dispositivo. Ele é representado por seis grupos de dois dígitos hexadecimais (por exemplo, 00:1A:2B:3C:4D:5E). O endereço MAC opera na camada de enlace de dados do modelo OSI e garante que os dispositivos possam se comunicar em uma rede local (LAN).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-Propósito:</w:t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propósito de um endereço IP é permitir que os dispositivos se comuniquem através de redes externas (por exemplo, a internet), enquanto o endereço MAC permite a comunicação dentro de uma rede local. Ambos desempenham papéis essenciais e complementares na rede.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-Funcionamento:</w:t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endereços IP e MAC trabalham em conjunto para garantir a comunicação eficaz entre dispositivos. O endereço MAC é usado para a comunicação de dispositivos em uma rede local, como quando um computador se conecta a um roteador. O endereço IP, por sua vez, permite que dados sejam transmitidos de um dispositivo para outro através de diferentes redes.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Exemplo de comunicação:</w:t>
      </w:r>
    </w:p>
    <w:p w:rsidR="00000000" w:rsidDel="00000000" w:rsidP="00000000" w:rsidRDefault="00000000" w:rsidRPr="00000000" w14:paraId="0000001A">
      <w:pPr>
        <w:rPr>
          <w:b w:val="1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Quando um computador deseja acessar um site, ele precisa descobrir o endereço MAC do roteador. Isso é feito através de um protocolo chamado ARP (Address Resolution Protocol), que mapeia endereços IP para endereços MAC.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Após essa resolução, o dispositivo envia o pacote de dados com o endereço IP de destino e o endereço MAC do roteador. O roteador, então, roteia o pacote para a internet.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-Configuração e Ferramentas:</w:t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endereços IP podem ser configurados manualmente ou atribuídos automaticamente via DHCP (Dynamic Host Configuration Protocol). Já os endereços MAC são fixos para cada dispositivo e geralmente não podem ser alterados (embora existam técnicas para falsificar endereços MAC, como veremos mais adiante).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-Ferramentas comuns para configurar e identificar esses endereços:</w:t>
      </w:r>
    </w:p>
    <w:p w:rsidR="00000000" w:rsidDel="00000000" w:rsidP="00000000" w:rsidRDefault="00000000" w:rsidRPr="00000000" w14:paraId="00000023">
      <w:pPr>
        <w:jc w:val="both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-ipconfig (Windows):</w:t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No Prompt de Comando, digite “ipconfig /all”.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Ele exibe informações detalhadas da rede, como o endereço IP (IPv4 e IPv6) e o endereço MAC (chamado de "Endereço Físico") das interfaces de rede.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-ifconfig (Linux/macOS):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No terminal, digite “ifconfig”.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 comando lista as interfaces de rede ativas e seus endereços IP e MAC. É útil para diagnosticar problemas de rede e verificar configurações.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-Wireshark:</w:t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Abra o Wireshark e selecione uma interface de rede para começar a capturar pacotes.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Após capturar dados, filtre por "ARP" para ver os endereços MAC ou "IP" para observar pacotes com endereços IP.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Wireshark permite analisar o tráfego de rede, ajudando a identificar comunicação entre dispositivos e possíveis problemas de rede.</w:t>
      </w:r>
    </w:p>
    <w:p w:rsidR="00000000" w:rsidDel="00000000" w:rsidP="00000000" w:rsidRDefault="00000000" w:rsidRPr="00000000" w14:paraId="00000037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-Implicações Práticas e de Segurança:</w:t>
      </w:r>
    </w:p>
    <w:p w:rsidR="00000000" w:rsidDel="00000000" w:rsidP="00000000" w:rsidRDefault="00000000" w:rsidRPr="00000000" w14:paraId="00000039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prática, a existência de endereços IP e MAC distintos é útil para o gerenciamento de rede, diagnóstico de problemas e otimização de desempenho. Por exemplo, os administradores podem usar endereços MAC para controlar quais dispositivos podem se conectar a uma rede, através de técnicas de filtragem MAC, uma medida básica de segurança.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Porém, existem “ameaças de segurança” associadas a esses endereços: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-Spoofing de MAC: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Um invasor pode falsificar o endereço MAC de um dispositivo para obter acesso não autorizado a uma rede.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-Spoofing de IP: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Ocorre quando um invasor falsifica o endereço IP de um pacote para se passar por outro dispositivo. Isso pode ser usado para realizar ataques de negação de serviço (DoS) ou man-in-the-middle.</w:t>
      </w:r>
    </w:p>
    <w:p w:rsidR="00000000" w:rsidDel="00000000" w:rsidP="00000000" w:rsidRDefault="00000000" w:rsidRPr="00000000" w14:paraId="00000040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Essas ameaças podem ser mitigadas com algumas práticas de segurança:</w:t>
      </w:r>
    </w:p>
    <w:p w:rsidR="00000000" w:rsidDel="00000000" w:rsidP="00000000" w:rsidRDefault="00000000" w:rsidRPr="00000000" w14:paraId="00000042">
      <w:pPr>
        <w:jc w:val="both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-Filtragem de MAC: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Restringir o acesso à rede apenas a dispositivos com endereços MAC permitidos.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-Autenticação forte e criptografia: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Usar protocolos como WPA3 em redes sem fio para evitar o acesso não autorizado.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-Monitoramento de rede: </w:t>
      </w:r>
      <w:r w:rsidDel="00000000" w:rsidR="00000000" w:rsidRPr="00000000">
        <w:rPr>
          <w:sz w:val="20"/>
          <w:szCs w:val="20"/>
          <w:rtl w:val="0"/>
        </w:rPr>
        <w:t xml:space="preserve">Ferramentas como o Wireshark permitem que administradores identifiquem atividades suspeitas na rede, como tráfego anômalo que pode indicar um ataque de spoofing.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NJ1RSR3IluANhyIrwyfjvQgcw==">CgMxLjA4AHIhMTA1U1RzLV8zeFU5ZFFNY0V1ekJrdC1kTHFyeVBfZmpr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