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DC73E" w14:textId="55F4C42C" w:rsidR="002447AF" w:rsidRPr="00EB355A" w:rsidRDefault="002447AF" w:rsidP="004459F7">
      <w:pPr>
        <w:spacing w:after="240" w:line="240" w:lineRule="auto"/>
        <w:jc w:val="center"/>
        <w:rPr>
          <w:b/>
        </w:rPr>
      </w:pPr>
      <w:r w:rsidRPr="00EB355A">
        <w:rPr>
          <w:b/>
        </w:rPr>
        <w:t>BOAW technika használatának eredményessége a természetes beszéd emóció alapú osztályozásánál</w:t>
      </w:r>
    </w:p>
    <w:p w14:paraId="325347D2" w14:textId="7705E231" w:rsidR="00A17936" w:rsidRPr="00EB355A" w:rsidRDefault="00A17936" w:rsidP="004459F7">
      <w:pPr>
        <w:spacing w:after="120" w:line="240" w:lineRule="auto"/>
        <w:jc w:val="both"/>
      </w:pPr>
      <w:r w:rsidRPr="00EB355A">
        <w:t xml:space="preserve">Napjainkban az automatikus érzelemdetektálás egy aktívan kutatott témakör. A gépek által használt </w:t>
      </w:r>
      <w:r w:rsidR="002447AF" w:rsidRPr="00EB355A">
        <w:t>érzelem-</w:t>
      </w:r>
      <w:r w:rsidRPr="00EB355A">
        <w:t xml:space="preserve">felismerő és </w:t>
      </w:r>
      <w:r w:rsidR="002447AF" w:rsidRPr="00EB355A">
        <w:t>-</w:t>
      </w:r>
      <w:proofErr w:type="spellStart"/>
      <w:r w:rsidRPr="00EB355A">
        <w:t>monitorozó</w:t>
      </w:r>
      <w:proofErr w:type="spellEnd"/>
      <w:r w:rsidRPr="00EB355A">
        <w:t xml:space="preserve"> rendszerek jelenle</w:t>
      </w:r>
      <w:r w:rsidR="000D7818" w:rsidRPr="00EB355A">
        <w:t xml:space="preserve">g is </w:t>
      </w:r>
      <w:r w:rsidR="002447AF" w:rsidRPr="00EB355A">
        <w:t>fejlődésben vannak. A technika alkalmazási köre</w:t>
      </w:r>
      <w:r w:rsidR="00821123" w:rsidRPr="00EB355A">
        <w:t xml:space="preserve"> elég széles skálán mozog. </w:t>
      </w:r>
      <w:r w:rsidR="002447AF" w:rsidRPr="00EB355A">
        <w:t>Többek közt h</w:t>
      </w:r>
      <w:r w:rsidR="00821123" w:rsidRPr="00EB355A">
        <w:t>asznos az ember-gép interakciók során</w:t>
      </w:r>
      <w:r w:rsidR="0033608F" w:rsidRPr="00EB355A">
        <w:t xml:space="preserve"> (</w:t>
      </w:r>
      <w:r w:rsidR="00821123" w:rsidRPr="00EB355A">
        <w:t>az ember kommunikációjának monitorozására</w:t>
      </w:r>
      <w:r w:rsidR="0033608F" w:rsidRPr="00EB355A">
        <w:t>)</w:t>
      </w:r>
      <w:r w:rsidR="00821123" w:rsidRPr="00EB355A">
        <w:t>,</w:t>
      </w:r>
      <w:r w:rsidR="002447AF" w:rsidRPr="00EB355A">
        <w:t xml:space="preserve"> </w:t>
      </w:r>
      <w:r w:rsidR="0033608F" w:rsidRPr="00EB355A">
        <w:t>a</w:t>
      </w:r>
      <w:r w:rsidR="00821123" w:rsidRPr="00EB355A">
        <w:t xml:space="preserve"> dialógus rendszereknél,</w:t>
      </w:r>
      <w:r w:rsidR="0033608F" w:rsidRPr="00EB355A">
        <w:t xml:space="preserve"> az égészségi állapot felméréseknél</w:t>
      </w:r>
      <w:r w:rsidR="00270638" w:rsidRPr="00EB355A">
        <w:t>,</w:t>
      </w:r>
      <w:r w:rsidR="00821123" w:rsidRPr="00EB355A">
        <w:t xml:space="preserve"> </w:t>
      </w:r>
      <w:r w:rsidR="0033608F" w:rsidRPr="00EB355A">
        <w:t>valamint</w:t>
      </w:r>
      <w:r w:rsidR="00821123" w:rsidRPr="00EB355A">
        <w:t xml:space="preserve"> a </w:t>
      </w:r>
      <w:proofErr w:type="spellStart"/>
      <w:r w:rsidR="00821123" w:rsidRPr="00EB355A">
        <w:t>call</w:t>
      </w:r>
      <w:proofErr w:type="spellEnd"/>
      <w:r w:rsidR="009204D2" w:rsidRPr="00EB355A">
        <w:t>-ce</w:t>
      </w:r>
      <w:r w:rsidR="00821123" w:rsidRPr="00EB355A">
        <w:t>nterekben.</w:t>
      </w:r>
    </w:p>
    <w:p w14:paraId="67F0F242" w14:textId="0DB7321A" w:rsidR="00A17936" w:rsidRPr="00EB355A" w:rsidRDefault="00D61944" w:rsidP="004459F7">
      <w:pPr>
        <w:spacing w:after="120" w:line="240" w:lineRule="auto"/>
        <w:jc w:val="both"/>
      </w:pPr>
      <w:r w:rsidRPr="00EB355A">
        <w:t xml:space="preserve">Jelen kutatás célja, hogy </w:t>
      </w:r>
      <w:r w:rsidR="00270638" w:rsidRPr="00EB355A">
        <w:t>a BOAW technikát felhasználva jobb eredményt érjünk el a természetes beszéd emóció alapú osztályozásakor.</w:t>
      </w:r>
    </w:p>
    <w:p w14:paraId="5733B987" w14:textId="59D8E261" w:rsidR="0033608F" w:rsidRPr="00EB355A" w:rsidRDefault="00F12A1D" w:rsidP="004459F7">
      <w:pPr>
        <w:tabs>
          <w:tab w:val="left" w:pos="902"/>
        </w:tabs>
        <w:spacing w:after="120" w:line="240" w:lineRule="auto"/>
        <w:jc w:val="both"/>
      </w:pPr>
      <w:r w:rsidRPr="00EB355A">
        <w:t>A</w:t>
      </w:r>
      <w:r w:rsidR="000E6D12" w:rsidRPr="00EB355A">
        <w:t xml:space="preserve"> kutatás során</w:t>
      </w:r>
      <w:r w:rsidRPr="00EB355A">
        <w:t xml:space="preserve"> </w:t>
      </w:r>
      <w:r w:rsidR="000E6D12" w:rsidRPr="00EB355A">
        <w:t xml:space="preserve">használt </w:t>
      </w:r>
      <w:r w:rsidRPr="00EB355A">
        <w:t xml:space="preserve">adatbázis 97 magyar </w:t>
      </w:r>
      <w:r w:rsidR="000E6D12" w:rsidRPr="00EB355A">
        <w:t>anyanyelvű és magyarul beszélő</w:t>
      </w:r>
      <w:r w:rsidRPr="00EB355A">
        <w:t xml:space="preserve"> személy hangját tartalmazza. A beszédek televíziós </w:t>
      </w:r>
      <w:r w:rsidR="000E6D12" w:rsidRPr="00EB355A">
        <w:t>műsorok</w:t>
      </w:r>
      <w:r w:rsidRPr="00EB355A">
        <w:t xml:space="preserve"> során lettek </w:t>
      </w:r>
      <w:proofErr w:type="spellStart"/>
      <w:r w:rsidRPr="00EB355A">
        <w:t>felvéve</w:t>
      </w:r>
      <w:proofErr w:type="spellEnd"/>
      <w:r w:rsidRPr="00EB355A">
        <w:t xml:space="preserve">. A szegmensek túlnyomó része </w:t>
      </w:r>
      <w:r w:rsidR="000E6D12" w:rsidRPr="00EB355A">
        <w:t>érzelmekben gazdag,</w:t>
      </w:r>
      <w:r w:rsidRPr="00EB355A">
        <w:t xml:space="preserve"> folyamatos, spontán beszédből lett kivágva. Kisebb részük improvizációs szórakoztató műsorból jön. Ebből fakadóan az elsőként említett kategóriába tartozó minták a színészi játék miatt, az érzelmek egy feljavított és egyértelműbb változatát tartalmazzák, míg a maradék improvizációs halmazban lévők közelebb állnak a hétköznapi, természetes érzelemkifejezéshez. </w:t>
      </w:r>
      <w:r w:rsidR="000E6D12" w:rsidRPr="00EB355A">
        <w:t>Az adatbázis ö</w:t>
      </w:r>
      <w:r w:rsidR="009204D2" w:rsidRPr="00EB355A">
        <w:t xml:space="preserve">sszesen 1111 mondatot tartalmaz, melyek egy 831 elemű tanító és 280 elemű teszt halmazra lettek osztva. </w:t>
      </w:r>
      <w:r w:rsidR="0033608F" w:rsidRPr="00EB355A">
        <w:t>Az osztályozás során négyféle érzelmet definiálunk a beszédekben: Harag, Öröm, Szomorúság és Semleges hangulat.</w:t>
      </w:r>
    </w:p>
    <w:p w14:paraId="6DCC0A5A" w14:textId="74218C39" w:rsidR="000E6D12" w:rsidRPr="00EB355A" w:rsidRDefault="009204D2" w:rsidP="004459F7">
      <w:pPr>
        <w:tabs>
          <w:tab w:val="left" w:pos="902"/>
        </w:tabs>
        <w:spacing w:after="120" w:line="240" w:lineRule="auto"/>
        <w:jc w:val="both"/>
      </w:pPr>
      <w:r w:rsidRPr="00EB355A">
        <w:t xml:space="preserve">Korábbi tanulmányok melyek ugyan ezzel az adatbázissal </w:t>
      </w:r>
      <w:r w:rsidR="000E6D12" w:rsidRPr="00EB355A">
        <w:t xml:space="preserve">dolgoztak, </w:t>
      </w:r>
      <w:r w:rsidRPr="00EB355A">
        <w:t>66-70%-os pontosságot tudtak elérni.</w:t>
      </w:r>
      <w:r w:rsidR="0033608F" w:rsidRPr="00EB355A">
        <w:t xml:space="preserve"> </w:t>
      </w:r>
    </w:p>
    <w:p w14:paraId="60EC9DFD" w14:textId="08162FE4" w:rsidR="0033261F" w:rsidRPr="00EB355A" w:rsidRDefault="000E6D12" w:rsidP="004459F7">
      <w:pPr>
        <w:spacing w:after="120" w:line="240" w:lineRule="auto"/>
        <w:jc w:val="both"/>
      </w:pPr>
      <w:r w:rsidRPr="00EB355A">
        <w:lastRenderedPageBreak/>
        <w:t>A</w:t>
      </w:r>
      <w:r w:rsidR="00EB355A" w:rsidRPr="00EB355A">
        <w:t>z általunk</w:t>
      </w:r>
      <w:r w:rsidRPr="00EB355A">
        <w:t xml:space="preserve"> használt technika, azaz </w:t>
      </w:r>
      <w:proofErr w:type="spellStart"/>
      <w:r w:rsidRPr="00EB355A">
        <w:t>bag</w:t>
      </w:r>
      <w:proofErr w:type="spellEnd"/>
      <w:r w:rsidRPr="00EB355A">
        <w:t xml:space="preserve"> of </w:t>
      </w:r>
      <w:proofErr w:type="spellStart"/>
      <w:r w:rsidRPr="00EB355A">
        <w:t>audio</w:t>
      </w:r>
      <w:proofErr w:type="spellEnd"/>
      <w:r w:rsidRPr="00EB355A">
        <w:t xml:space="preserve"> </w:t>
      </w:r>
      <w:proofErr w:type="spellStart"/>
      <w:r w:rsidRPr="00EB355A">
        <w:t>words</w:t>
      </w:r>
      <w:proofErr w:type="spellEnd"/>
      <w:r w:rsidRPr="00EB355A">
        <w:t xml:space="preserve"> hasonló a szövegfeldolgozásban ismert </w:t>
      </w:r>
      <w:proofErr w:type="spellStart"/>
      <w:r w:rsidRPr="00EB355A">
        <w:t>bag</w:t>
      </w:r>
      <w:proofErr w:type="spellEnd"/>
      <w:r w:rsidRPr="00EB355A">
        <w:t xml:space="preserve"> of </w:t>
      </w:r>
      <w:proofErr w:type="spellStart"/>
      <w:r w:rsidRPr="00EB355A">
        <w:t>words</w:t>
      </w:r>
      <w:proofErr w:type="spellEnd"/>
      <w:r w:rsidRPr="00EB355A">
        <w:t xml:space="preserve"> és a képfeldolgozásban alkalmazott </w:t>
      </w:r>
      <w:proofErr w:type="spellStart"/>
      <w:r w:rsidRPr="00EB355A">
        <w:t>bag</w:t>
      </w:r>
      <w:proofErr w:type="spellEnd"/>
      <w:r w:rsidRPr="00EB355A">
        <w:t xml:space="preserve"> of </w:t>
      </w:r>
      <w:proofErr w:type="spellStart"/>
      <w:r w:rsidRPr="00EB355A">
        <w:t>visual</w:t>
      </w:r>
      <w:proofErr w:type="spellEnd"/>
      <w:r w:rsidRPr="00EB355A">
        <w:t xml:space="preserve"> </w:t>
      </w:r>
      <w:proofErr w:type="spellStart"/>
      <w:r w:rsidRPr="00EB355A">
        <w:t>words</w:t>
      </w:r>
      <w:proofErr w:type="spellEnd"/>
      <w:r w:rsidRPr="00EB355A">
        <w:t xml:space="preserve"> módszerhez.</w:t>
      </w:r>
    </w:p>
    <w:p w14:paraId="35D8A250" w14:textId="1F718449" w:rsidR="000E6D12" w:rsidRPr="00EB355A" w:rsidRDefault="00AF3A14" w:rsidP="004459F7">
      <w:pPr>
        <w:spacing w:after="120" w:line="240" w:lineRule="auto"/>
        <w:jc w:val="both"/>
      </w:pPr>
      <w:r w:rsidRPr="00EB355A">
        <w:rPr>
          <w:noProof/>
        </w:rPr>
        <w:drawing>
          <wp:inline distT="0" distB="0" distL="0" distR="0" wp14:anchorId="599C7858" wp14:editId="428FDD93">
            <wp:extent cx="3910463" cy="148951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80" r="22786"/>
                    <a:stretch/>
                  </pic:blipFill>
                  <pic:spPr bwMode="auto">
                    <a:xfrm>
                      <a:off x="0" y="0"/>
                      <a:ext cx="4040416" cy="153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FA301" w14:textId="241AB2D4" w:rsidR="00D561C0" w:rsidRPr="00EB355A" w:rsidRDefault="0033261F" w:rsidP="004459F7">
      <w:pPr>
        <w:spacing w:after="120" w:line="240" w:lineRule="auto"/>
        <w:jc w:val="both"/>
      </w:pPr>
      <w:r w:rsidRPr="00EB355A">
        <w:t>Első lépésben a hangfileokból kinyerjük az előre meghatározott jellemzőket</w:t>
      </w:r>
      <w:r w:rsidR="00365920">
        <w:t>, melyekből minden példához egy jellemzővektor áll elő</w:t>
      </w:r>
      <w:r w:rsidRPr="00EB355A">
        <w:t>. Egy koráb</w:t>
      </w:r>
      <w:r w:rsidR="00D05D7E" w:rsidRPr="00EB355A">
        <w:t>bi kutatás alapján</w:t>
      </w:r>
      <w:r w:rsidR="009A13BB" w:rsidRPr="00EB355A">
        <w:t>, most az alábbi</w:t>
      </w:r>
      <w:r w:rsidR="00A04802" w:rsidRPr="00EB355A">
        <w:t xml:space="preserve"> 65 jellemzőből álló</w:t>
      </w:r>
      <w:r w:rsidR="009A13BB" w:rsidRPr="00EB355A">
        <w:t xml:space="preserve"> készletet használtunk. </w:t>
      </w:r>
    </w:p>
    <w:p w14:paraId="20811B3C" w14:textId="4EB2F4B5" w:rsidR="00FD7595" w:rsidRPr="00EB355A" w:rsidRDefault="0050740A" w:rsidP="004459F7">
      <w:pPr>
        <w:spacing w:after="120" w:line="240" w:lineRule="auto"/>
        <w:jc w:val="both"/>
      </w:pPr>
      <w:r>
        <w:t>!!!!!!</w:t>
      </w:r>
    </w:p>
    <w:p w14:paraId="7CB98AFE" w14:textId="07FFD117" w:rsidR="00FD7595" w:rsidRDefault="00FD7595" w:rsidP="004459F7">
      <w:pPr>
        <w:spacing w:after="120" w:line="240" w:lineRule="auto"/>
        <w:jc w:val="both"/>
      </w:pPr>
      <w:proofErr w:type="spellStart"/>
      <w:r w:rsidRPr="00EB355A">
        <w:t>we</w:t>
      </w:r>
      <w:proofErr w:type="spellEnd"/>
      <w:r w:rsidRPr="00EB355A">
        <w:t xml:space="preserve"> </w:t>
      </w:r>
      <w:proofErr w:type="spellStart"/>
      <w:r w:rsidRPr="00EB355A">
        <w:t>consider</w:t>
      </w:r>
      <w:proofErr w:type="spellEnd"/>
      <w:r w:rsidRPr="00EB355A">
        <w:t xml:space="preserve"> </w:t>
      </w:r>
      <w:proofErr w:type="spellStart"/>
      <w:r w:rsidRPr="00EB355A">
        <w:t>the</w:t>
      </w:r>
      <w:proofErr w:type="spellEnd"/>
      <w:r w:rsidRPr="00EB355A">
        <w:t xml:space="preserve"> 65</w:t>
      </w:r>
      <w:r w:rsidR="0050740A">
        <w:t xml:space="preserve"> </w:t>
      </w:r>
      <w:proofErr w:type="spellStart"/>
      <w:r w:rsidRPr="00EB355A">
        <w:t>acoustic</w:t>
      </w:r>
      <w:proofErr w:type="spellEnd"/>
      <w:r w:rsidRPr="00EB355A">
        <w:t xml:space="preserve"> </w:t>
      </w:r>
      <w:proofErr w:type="spellStart"/>
      <w:r w:rsidRPr="00EB355A">
        <w:t>low</w:t>
      </w:r>
      <w:proofErr w:type="spellEnd"/>
      <w:r w:rsidRPr="00EB355A">
        <w:t xml:space="preserve"> </w:t>
      </w:r>
      <w:proofErr w:type="spellStart"/>
      <w:r w:rsidRPr="00EB355A">
        <w:t>level</w:t>
      </w:r>
      <w:proofErr w:type="spellEnd"/>
      <w:r w:rsidRPr="00EB355A">
        <w:t xml:space="preserve"> </w:t>
      </w:r>
      <w:proofErr w:type="spellStart"/>
      <w:r w:rsidRPr="00EB355A">
        <w:t>descriptors</w:t>
      </w:r>
      <w:proofErr w:type="spellEnd"/>
      <w:r w:rsidRPr="00EB355A">
        <w:t xml:space="preserve"> (</w:t>
      </w:r>
      <w:proofErr w:type="spellStart"/>
      <w:r w:rsidRPr="00EB355A">
        <w:t>LLDs</w:t>
      </w:r>
      <w:proofErr w:type="spellEnd"/>
      <w:r w:rsidRPr="00EB355A">
        <w:t xml:space="preserve">) and </w:t>
      </w:r>
      <w:proofErr w:type="spellStart"/>
      <w:r w:rsidRPr="00EB355A">
        <w:t>their</w:t>
      </w:r>
      <w:proofErr w:type="spellEnd"/>
      <w:r w:rsidRPr="00EB355A">
        <w:t xml:space="preserve"> </w:t>
      </w:r>
      <w:proofErr w:type="spellStart"/>
      <w:r w:rsidRPr="00EB355A">
        <w:t>first</w:t>
      </w:r>
      <w:proofErr w:type="spellEnd"/>
      <w:r w:rsidR="0050740A">
        <w:t xml:space="preserve"> </w:t>
      </w:r>
      <w:proofErr w:type="spellStart"/>
      <w:r w:rsidRPr="00EB355A">
        <w:t>order</w:t>
      </w:r>
      <w:proofErr w:type="spellEnd"/>
      <w:r w:rsidRPr="00EB355A">
        <w:t xml:space="preserve"> </w:t>
      </w:r>
      <w:proofErr w:type="spellStart"/>
      <w:r w:rsidRPr="00EB355A">
        <w:t>derivatives</w:t>
      </w:r>
      <w:proofErr w:type="spellEnd"/>
      <w:r w:rsidRPr="00EB355A">
        <w:t xml:space="preserve"> (</w:t>
      </w:r>
      <w:proofErr w:type="spellStart"/>
      <w:r w:rsidRPr="00EB355A">
        <w:t>producing</w:t>
      </w:r>
      <w:proofErr w:type="spellEnd"/>
      <w:r w:rsidRPr="00EB355A">
        <w:t xml:space="preserve"> 130 </w:t>
      </w:r>
      <w:proofErr w:type="spellStart"/>
      <w:r w:rsidRPr="00EB355A">
        <w:t>LLDs</w:t>
      </w:r>
      <w:proofErr w:type="spellEnd"/>
      <w:r w:rsidRPr="00EB355A">
        <w:t xml:space="preserve"> in </w:t>
      </w:r>
      <w:proofErr w:type="spellStart"/>
      <w:r w:rsidRPr="00EB355A">
        <w:t>total</w:t>
      </w:r>
      <w:proofErr w:type="spellEnd"/>
      <w:r w:rsidRPr="00EB355A">
        <w:t xml:space="preserve">) </w:t>
      </w:r>
      <w:proofErr w:type="spellStart"/>
      <w:r w:rsidRPr="00EB355A">
        <w:t>that</w:t>
      </w:r>
      <w:proofErr w:type="spellEnd"/>
      <w:r w:rsidR="0050740A">
        <w:t xml:space="preserve"> </w:t>
      </w:r>
      <w:proofErr w:type="spellStart"/>
      <w:r w:rsidRPr="00EB355A">
        <w:t>were</w:t>
      </w:r>
      <w:proofErr w:type="spellEnd"/>
      <w:r w:rsidRPr="00EB355A">
        <w:t xml:space="preserve"> </w:t>
      </w:r>
      <w:proofErr w:type="spellStart"/>
      <w:r w:rsidRPr="00EB355A">
        <w:t>used</w:t>
      </w:r>
      <w:proofErr w:type="spellEnd"/>
      <w:r w:rsidRPr="00EB355A">
        <w:t xml:space="preserve"> </w:t>
      </w:r>
      <w:proofErr w:type="spellStart"/>
      <w:r w:rsidRPr="00EB355A">
        <w:t>for</w:t>
      </w:r>
      <w:proofErr w:type="spellEnd"/>
      <w:r w:rsidRPr="00EB355A">
        <w:t xml:space="preserve"> </w:t>
      </w:r>
      <w:proofErr w:type="spellStart"/>
      <w:r w:rsidRPr="00EB355A">
        <w:t>the</w:t>
      </w:r>
      <w:proofErr w:type="spellEnd"/>
      <w:r w:rsidRPr="00EB355A">
        <w:t xml:space="preserve"> INTERPSEECH </w:t>
      </w:r>
      <w:proofErr w:type="spellStart"/>
      <w:r w:rsidRPr="00EB355A">
        <w:t>Computational</w:t>
      </w:r>
      <w:proofErr w:type="spellEnd"/>
      <w:r w:rsidR="0050740A">
        <w:t xml:space="preserve"> </w:t>
      </w:r>
      <w:proofErr w:type="spellStart"/>
      <w:r w:rsidRPr="00EB355A">
        <w:t>Paralinguistic</w:t>
      </w:r>
      <w:proofErr w:type="spellEnd"/>
      <w:r w:rsidRPr="00EB355A">
        <w:t xml:space="preserve"> </w:t>
      </w:r>
      <w:proofErr w:type="spellStart"/>
      <w:r w:rsidRPr="00EB355A">
        <w:t>challengE</w:t>
      </w:r>
      <w:proofErr w:type="spellEnd"/>
      <w:r w:rsidRPr="00EB355A">
        <w:t xml:space="preserve"> </w:t>
      </w:r>
      <w:proofErr w:type="spellStart"/>
      <w:r w:rsidRPr="00EB355A">
        <w:t>since</w:t>
      </w:r>
      <w:proofErr w:type="spellEnd"/>
      <w:r w:rsidRPr="00EB355A">
        <w:t xml:space="preserve"> </w:t>
      </w:r>
      <w:proofErr w:type="spellStart"/>
      <w:r w:rsidRPr="00EB355A">
        <w:t>its</w:t>
      </w:r>
      <w:proofErr w:type="spellEnd"/>
      <w:r w:rsidRPr="00EB355A">
        <w:t xml:space="preserve"> 2013 </w:t>
      </w:r>
      <w:proofErr w:type="spellStart"/>
      <w:r w:rsidRPr="00EB355A">
        <w:t>edition</w:t>
      </w:r>
      <w:proofErr w:type="spellEnd"/>
      <w:r w:rsidRPr="00EB355A">
        <w:t xml:space="preserve"> [42].</w:t>
      </w:r>
      <w:r w:rsidR="0050740A">
        <w:t xml:space="preserve"> </w:t>
      </w:r>
      <w:r w:rsidRPr="00EB355A">
        <w:t xml:space="preserve">The COMPARE </w:t>
      </w:r>
      <w:proofErr w:type="spellStart"/>
      <w:r w:rsidRPr="00EB355A">
        <w:t>feature</w:t>
      </w:r>
      <w:proofErr w:type="spellEnd"/>
      <w:r w:rsidRPr="00EB355A">
        <w:t xml:space="preserve"> </w:t>
      </w:r>
      <w:proofErr w:type="spellStart"/>
      <w:r w:rsidRPr="00EB355A">
        <w:t>set</w:t>
      </w:r>
      <w:proofErr w:type="spellEnd"/>
      <w:r w:rsidRPr="00EB355A">
        <w:t xml:space="preserve"> has </w:t>
      </w:r>
      <w:proofErr w:type="spellStart"/>
      <w:r w:rsidRPr="00EB355A">
        <w:t>been</w:t>
      </w:r>
      <w:proofErr w:type="spellEnd"/>
      <w:r w:rsidRPr="00EB355A">
        <w:t xml:space="preserve"> </w:t>
      </w:r>
      <w:proofErr w:type="spellStart"/>
      <w:r w:rsidRPr="00EB355A">
        <w:t>computed</w:t>
      </w:r>
      <w:proofErr w:type="spellEnd"/>
      <w:r w:rsidRPr="00EB355A">
        <w:t xml:space="preserve"> </w:t>
      </w:r>
      <w:proofErr w:type="spellStart"/>
      <w:r w:rsidRPr="00EB355A">
        <w:t>with</w:t>
      </w:r>
      <w:proofErr w:type="spellEnd"/>
      <w:r w:rsidR="0050740A">
        <w:t xml:space="preserve"> </w:t>
      </w:r>
      <w:proofErr w:type="spellStart"/>
      <w:r w:rsidRPr="00EB355A">
        <w:t>the</w:t>
      </w:r>
      <w:proofErr w:type="spellEnd"/>
      <w:r w:rsidRPr="00EB355A">
        <w:t xml:space="preserve"> </w:t>
      </w:r>
      <w:proofErr w:type="spellStart"/>
      <w:r w:rsidRPr="00EB355A">
        <w:t>open</w:t>
      </w:r>
      <w:proofErr w:type="spellEnd"/>
      <w:r w:rsidRPr="00EB355A">
        <w:t xml:space="preserve"> </w:t>
      </w:r>
      <w:proofErr w:type="spellStart"/>
      <w:r w:rsidRPr="00EB355A">
        <w:t>source</w:t>
      </w:r>
      <w:proofErr w:type="spellEnd"/>
      <w:r w:rsidRPr="00EB355A">
        <w:t xml:space="preserve"> </w:t>
      </w:r>
      <w:proofErr w:type="spellStart"/>
      <w:r w:rsidRPr="00EB355A">
        <w:t>extractor</w:t>
      </w:r>
      <w:proofErr w:type="spellEnd"/>
      <w:r w:rsidRPr="00EB355A">
        <w:t xml:space="preserve"> OPENSMILE (</w:t>
      </w:r>
      <w:proofErr w:type="spellStart"/>
      <w:r w:rsidRPr="00EB355A">
        <w:t>release</w:t>
      </w:r>
      <w:proofErr w:type="spellEnd"/>
      <w:r w:rsidRPr="00EB355A">
        <w:t xml:space="preserve"> 2.0)</w:t>
      </w:r>
      <w:r w:rsidR="0050740A">
        <w:t xml:space="preserve"> </w:t>
      </w:r>
      <w:r w:rsidRPr="00EB355A">
        <w:t xml:space="preserve">[43]. </w:t>
      </w:r>
      <w:proofErr w:type="spellStart"/>
      <w:r w:rsidRPr="00EB355A">
        <w:t>This</w:t>
      </w:r>
      <w:proofErr w:type="spellEnd"/>
      <w:r w:rsidRPr="00EB355A">
        <w:t xml:space="preserve"> </w:t>
      </w:r>
      <w:proofErr w:type="spellStart"/>
      <w:r w:rsidRPr="00EB355A">
        <w:t>feature</w:t>
      </w:r>
      <w:proofErr w:type="spellEnd"/>
      <w:r w:rsidRPr="00EB355A">
        <w:t xml:space="preserve"> </w:t>
      </w:r>
      <w:proofErr w:type="spellStart"/>
      <w:r w:rsidRPr="00EB355A">
        <w:t>set</w:t>
      </w:r>
      <w:proofErr w:type="spellEnd"/>
      <w:r w:rsidRPr="00EB355A">
        <w:t xml:space="preserve"> </w:t>
      </w:r>
      <w:proofErr w:type="spellStart"/>
      <w:r w:rsidRPr="00EB355A">
        <w:t>includes</w:t>
      </w:r>
      <w:proofErr w:type="spellEnd"/>
      <w:r w:rsidRPr="00EB355A">
        <w:t xml:space="preserve"> a </w:t>
      </w:r>
      <w:proofErr w:type="spellStart"/>
      <w:r w:rsidRPr="00EB355A">
        <w:t>group</w:t>
      </w:r>
      <w:proofErr w:type="spellEnd"/>
      <w:r w:rsidRPr="00EB355A">
        <w:t xml:space="preserve"> of 4 </w:t>
      </w:r>
      <w:proofErr w:type="spellStart"/>
      <w:r w:rsidRPr="00EB355A">
        <w:t>energy</w:t>
      </w:r>
      <w:proofErr w:type="spellEnd"/>
      <w:r w:rsidR="0050740A">
        <w:t xml:space="preserve"> </w:t>
      </w:r>
      <w:proofErr w:type="spellStart"/>
      <w:r w:rsidRPr="00EB355A">
        <w:t>related</w:t>
      </w:r>
      <w:proofErr w:type="spellEnd"/>
      <w:r w:rsidRPr="00EB355A">
        <w:t xml:space="preserve"> </w:t>
      </w:r>
      <w:proofErr w:type="spellStart"/>
      <w:r w:rsidRPr="00EB355A">
        <w:t>LLDs</w:t>
      </w:r>
      <w:proofErr w:type="spellEnd"/>
      <w:r w:rsidRPr="00EB355A">
        <w:t xml:space="preserve">, 55 </w:t>
      </w:r>
      <w:proofErr w:type="spellStart"/>
      <w:r w:rsidRPr="00EB355A">
        <w:t>spectral</w:t>
      </w:r>
      <w:proofErr w:type="spellEnd"/>
      <w:r w:rsidRPr="00EB355A">
        <w:t xml:space="preserve"> </w:t>
      </w:r>
      <w:proofErr w:type="spellStart"/>
      <w:r w:rsidRPr="00EB355A">
        <w:t>related</w:t>
      </w:r>
      <w:proofErr w:type="spellEnd"/>
      <w:r w:rsidRPr="00EB355A">
        <w:t xml:space="preserve"> </w:t>
      </w:r>
      <w:proofErr w:type="spellStart"/>
      <w:r w:rsidRPr="00EB355A">
        <w:t>LLDs</w:t>
      </w:r>
      <w:proofErr w:type="spellEnd"/>
      <w:r w:rsidRPr="00EB355A">
        <w:t xml:space="preserve">, and 6 </w:t>
      </w:r>
      <w:proofErr w:type="spellStart"/>
      <w:r w:rsidRPr="00EB355A">
        <w:t>voicing</w:t>
      </w:r>
      <w:proofErr w:type="spellEnd"/>
      <w:r w:rsidR="0050740A">
        <w:t xml:space="preserve"> </w:t>
      </w:r>
      <w:proofErr w:type="spellStart"/>
      <w:r w:rsidRPr="00EB355A">
        <w:t>related</w:t>
      </w:r>
      <w:proofErr w:type="spellEnd"/>
      <w:r w:rsidRPr="00EB355A">
        <w:t xml:space="preserve"> </w:t>
      </w:r>
      <w:proofErr w:type="spellStart"/>
      <w:r w:rsidRPr="00EB355A">
        <w:t>LLDs</w:t>
      </w:r>
      <w:proofErr w:type="spellEnd"/>
      <w:r w:rsidRPr="00EB355A">
        <w:t xml:space="preserve">, </w:t>
      </w:r>
      <w:proofErr w:type="spellStart"/>
      <w:r w:rsidRPr="00EB355A">
        <w:t>cf</w:t>
      </w:r>
      <w:proofErr w:type="spellEnd"/>
      <w:r w:rsidRPr="00EB355A">
        <w:t xml:space="preserve">. </w:t>
      </w:r>
      <w:proofErr w:type="spellStart"/>
      <w:r w:rsidRPr="00EB355A">
        <w:t>Table</w:t>
      </w:r>
      <w:proofErr w:type="spellEnd"/>
      <w:r w:rsidRPr="00EB355A">
        <w:t xml:space="preserve"> 1 and </w:t>
      </w:r>
      <w:proofErr w:type="spellStart"/>
      <w:r w:rsidRPr="00EB355A">
        <w:t>step</w:t>
      </w:r>
      <w:proofErr w:type="spellEnd"/>
      <w:r w:rsidRPr="00EB355A">
        <w:t xml:space="preserve"> 1 in </w:t>
      </w:r>
      <w:proofErr w:type="spellStart"/>
      <w:r w:rsidRPr="00EB355A">
        <w:t>Algorithm</w:t>
      </w:r>
      <w:proofErr w:type="spellEnd"/>
      <w:r w:rsidRPr="00EB355A">
        <w:t xml:space="preserve"> 1. </w:t>
      </w:r>
      <w:proofErr w:type="spellStart"/>
      <w:r w:rsidRPr="00EB355A">
        <w:t>For</w:t>
      </w:r>
      <w:proofErr w:type="spellEnd"/>
      <w:r w:rsidR="0050740A">
        <w:t xml:space="preserve"> </w:t>
      </w:r>
      <w:r w:rsidRPr="00EB355A">
        <w:t xml:space="preserve">more </w:t>
      </w:r>
      <w:proofErr w:type="spellStart"/>
      <w:r w:rsidRPr="00EB355A">
        <w:t>details</w:t>
      </w:r>
      <w:proofErr w:type="spellEnd"/>
      <w:r w:rsidRPr="00EB355A">
        <w:t xml:space="preserve"> </w:t>
      </w:r>
      <w:proofErr w:type="spellStart"/>
      <w:r w:rsidRPr="00EB355A">
        <w:t>on</w:t>
      </w:r>
      <w:proofErr w:type="spellEnd"/>
      <w:r w:rsidRPr="00EB355A">
        <w:t xml:space="preserve"> </w:t>
      </w:r>
      <w:proofErr w:type="spellStart"/>
      <w:r w:rsidRPr="00EB355A">
        <w:t>the</w:t>
      </w:r>
      <w:proofErr w:type="spellEnd"/>
      <w:r w:rsidRPr="00EB355A">
        <w:t xml:space="preserve"> COMPARE </w:t>
      </w:r>
      <w:proofErr w:type="spellStart"/>
      <w:r w:rsidRPr="00EB355A">
        <w:t>feature</w:t>
      </w:r>
      <w:proofErr w:type="spellEnd"/>
      <w:r w:rsidRPr="00EB355A">
        <w:t xml:space="preserve"> </w:t>
      </w:r>
      <w:proofErr w:type="spellStart"/>
      <w:r w:rsidRPr="00EB355A">
        <w:t>set</w:t>
      </w:r>
      <w:proofErr w:type="spellEnd"/>
      <w:r w:rsidRPr="00EB355A">
        <w:t xml:space="preserve">, </w:t>
      </w:r>
      <w:proofErr w:type="spellStart"/>
      <w:r w:rsidRPr="00EB355A">
        <w:t>the</w:t>
      </w:r>
      <w:proofErr w:type="spellEnd"/>
      <w:r w:rsidRPr="00EB355A">
        <w:t xml:space="preserve"> </w:t>
      </w:r>
      <w:proofErr w:type="spellStart"/>
      <w:r w:rsidRPr="00EB355A">
        <w:t>reader</w:t>
      </w:r>
      <w:proofErr w:type="spellEnd"/>
      <w:r w:rsidR="0050740A">
        <w:t xml:space="preserve"> </w:t>
      </w:r>
      <w:r w:rsidRPr="00EB355A">
        <w:t xml:space="preserve">is </w:t>
      </w:r>
      <w:proofErr w:type="spellStart"/>
      <w:r w:rsidRPr="00EB355A">
        <w:t>referred</w:t>
      </w:r>
      <w:proofErr w:type="spellEnd"/>
      <w:r w:rsidRPr="00EB355A">
        <w:t xml:space="preserve"> </w:t>
      </w:r>
      <w:proofErr w:type="spellStart"/>
      <w:r w:rsidRPr="00EB355A">
        <w:t>to</w:t>
      </w:r>
      <w:proofErr w:type="spellEnd"/>
      <w:r w:rsidRPr="00EB355A">
        <w:t xml:space="preserve"> [44]. In </w:t>
      </w:r>
      <w:proofErr w:type="spellStart"/>
      <w:r w:rsidRPr="00EB355A">
        <w:t>what</w:t>
      </w:r>
      <w:proofErr w:type="spellEnd"/>
      <w:r w:rsidRPr="00EB355A">
        <w:t xml:space="preserve"> </w:t>
      </w:r>
      <w:proofErr w:type="spellStart"/>
      <w:r w:rsidRPr="00EB355A">
        <w:t>follows</w:t>
      </w:r>
      <w:proofErr w:type="spellEnd"/>
      <w:r w:rsidRPr="00EB355A">
        <w:t xml:space="preserve">, </w:t>
      </w:r>
      <w:proofErr w:type="spellStart"/>
      <w:r w:rsidRPr="00EB355A">
        <w:t>we</w:t>
      </w:r>
      <w:proofErr w:type="spellEnd"/>
      <w:r w:rsidRPr="00EB355A">
        <w:t xml:space="preserve"> </w:t>
      </w:r>
      <w:proofErr w:type="spellStart"/>
      <w:r w:rsidRPr="00EB355A">
        <w:t>denote</w:t>
      </w:r>
      <w:proofErr w:type="spellEnd"/>
      <w:r w:rsidRPr="00EB355A">
        <w:t xml:space="preserve"> </w:t>
      </w:r>
      <w:proofErr w:type="spellStart"/>
      <w:r w:rsidRPr="00EB355A">
        <w:t>with</w:t>
      </w:r>
      <w:proofErr w:type="spellEnd"/>
      <w:r w:rsidR="0050740A">
        <w:t xml:space="preserve"> </w:t>
      </w:r>
      <w:proofErr w:type="spellStart"/>
      <w:r w:rsidRPr="00EB355A">
        <w:t>Nt</w:t>
      </w:r>
      <w:proofErr w:type="spellEnd"/>
      <w:r w:rsidRPr="00EB355A">
        <w:t xml:space="preserve"> </w:t>
      </w:r>
      <w:proofErr w:type="spellStart"/>
      <w:r w:rsidRPr="00EB355A">
        <w:t>the</w:t>
      </w:r>
      <w:proofErr w:type="spellEnd"/>
      <w:r w:rsidRPr="00EB355A">
        <w:t xml:space="preserve"> </w:t>
      </w:r>
      <w:proofErr w:type="spellStart"/>
      <w:r w:rsidRPr="00EB355A">
        <w:t>temporal</w:t>
      </w:r>
      <w:proofErr w:type="spellEnd"/>
      <w:r w:rsidRPr="00EB355A">
        <w:t xml:space="preserve"> </w:t>
      </w:r>
      <w:proofErr w:type="spellStart"/>
      <w:r w:rsidRPr="00EB355A">
        <w:t>length</w:t>
      </w:r>
      <w:proofErr w:type="spellEnd"/>
      <w:r w:rsidRPr="00EB355A">
        <w:t xml:space="preserve"> of </w:t>
      </w:r>
      <w:proofErr w:type="spellStart"/>
      <w:r w:rsidRPr="00EB355A">
        <w:t>each</w:t>
      </w:r>
      <w:proofErr w:type="spellEnd"/>
      <w:r w:rsidRPr="00EB355A">
        <w:t xml:space="preserve"> </w:t>
      </w:r>
      <w:proofErr w:type="spellStart"/>
      <w:r w:rsidRPr="00EB355A">
        <w:t>speech</w:t>
      </w:r>
      <w:proofErr w:type="spellEnd"/>
      <w:r w:rsidRPr="00EB355A">
        <w:t xml:space="preserve"> </w:t>
      </w:r>
      <w:proofErr w:type="spellStart"/>
      <w:r w:rsidRPr="00EB355A">
        <w:t>sequence</w:t>
      </w:r>
      <w:proofErr w:type="spellEnd"/>
      <w:r w:rsidRPr="00EB355A">
        <w:t xml:space="preserve">, </w:t>
      </w:r>
      <w:proofErr w:type="spellStart"/>
      <w:r w:rsidRPr="00EB355A">
        <w:t>with</w:t>
      </w:r>
      <w:proofErr w:type="spellEnd"/>
      <w:r w:rsidR="0050740A">
        <w:t xml:space="preserve"> </w:t>
      </w:r>
      <w:proofErr w:type="spellStart"/>
      <w:r w:rsidRPr="00EB355A">
        <w:t>Nf</w:t>
      </w:r>
      <w:proofErr w:type="spellEnd"/>
      <w:r w:rsidRPr="00EB355A">
        <w:t xml:space="preserve"> </w:t>
      </w:r>
      <w:proofErr w:type="spellStart"/>
      <w:r w:rsidRPr="00EB355A">
        <w:t>the</w:t>
      </w:r>
      <w:proofErr w:type="spellEnd"/>
      <w:r w:rsidRPr="00EB355A">
        <w:t xml:space="preserve"> </w:t>
      </w:r>
      <w:proofErr w:type="spellStart"/>
      <w:r w:rsidRPr="00EB355A">
        <w:t>total</w:t>
      </w:r>
      <w:proofErr w:type="spellEnd"/>
      <w:r w:rsidRPr="00EB355A">
        <w:t xml:space="preserve"> </w:t>
      </w:r>
      <w:proofErr w:type="spellStart"/>
      <w:r w:rsidRPr="00EB355A">
        <w:t>number</w:t>
      </w:r>
      <w:proofErr w:type="spellEnd"/>
      <w:r w:rsidRPr="00EB355A">
        <w:t xml:space="preserve"> of </w:t>
      </w:r>
      <w:proofErr w:type="spellStart"/>
      <w:r w:rsidRPr="00EB355A">
        <w:t>acoustic</w:t>
      </w:r>
      <w:proofErr w:type="spellEnd"/>
      <w:r w:rsidRPr="00EB355A">
        <w:t xml:space="preserve"> </w:t>
      </w:r>
      <w:proofErr w:type="spellStart"/>
      <w:r w:rsidRPr="00EB355A">
        <w:t>features</w:t>
      </w:r>
      <w:proofErr w:type="spellEnd"/>
      <w:r w:rsidRPr="00EB355A">
        <w:t xml:space="preserve">, </w:t>
      </w:r>
      <w:proofErr w:type="spellStart"/>
      <w:r w:rsidRPr="00EB355A">
        <w:t>with</w:t>
      </w:r>
      <w:proofErr w:type="spellEnd"/>
      <w:r w:rsidRPr="00EB355A">
        <w:t xml:space="preserve"> Ne </w:t>
      </w:r>
      <w:proofErr w:type="spellStart"/>
      <w:r w:rsidRPr="00EB355A">
        <w:t>the</w:t>
      </w:r>
      <w:proofErr w:type="spellEnd"/>
      <w:r w:rsidR="0050740A">
        <w:t xml:space="preserve"> </w:t>
      </w:r>
      <w:proofErr w:type="spellStart"/>
      <w:r w:rsidRPr="00EB355A">
        <w:t>number</w:t>
      </w:r>
      <w:proofErr w:type="spellEnd"/>
      <w:r w:rsidRPr="00EB355A">
        <w:t xml:space="preserve"> of </w:t>
      </w:r>
      <w:proofErr w:type="spellStart"/>
      <w:r w:rsidRPr="00EB355A">
        <w:t>evaluators</w:t>
      </w:r>
      <w:proofErr w:type="spellEnd"/>
      <w:r w:rsidRPr="00EB355A">
        <w:t xml:space="preserve"> </w:t>
      </w:r>
      <w:proofErr w:type="spellStart"/>
      <w:r w:rsidRPr="00EB355A">
        <w:t>for</w:t>
      </w:r>
      <w:proofErr w:type="spellEnd"/>
      <w:r w:rsidRPr="00EB355A">
        <w:t xml:space="preserve"> </w:t>
      </w:r>
      <w:proofErr w:type="spellStart"/>
      <w:r w:rsidRPr="00EB355A">
        <w:t>each</w:t>
      </w:r>
      <w:proofErr w:type="spellEnd"/>
      <w:r w:rsidRPr="00EB355A">
        <w:t xml:space="preserve"> </w:t>
      </w:r>
      <w:proofErr w:type="spellStart"/>
      <w:r w:rsidRPr="00EB355A">
        <w:t>speech</w:t>
      </w:r>
      <w:proofErr w:type="spellEnd"/>
      <w:r w:rsidRPr="00EB355A">
        <w:t xml:space="preserve"> </w:t>
      </w:r>
      <w:proofErr w:type="spellStart"/>
      <w:r w:rsidRPr="00EB355A">
        <w:t>sequence</w:t>
      </w:r>
      <w:proofErr w:type="spellEnd"/>
      <w:r w:rsidRPr="00EB355A">
        <w:t>, and</w:t>
      </w:r>
      <w:r w:rsidR="0050740A">
        <w:t xml:space="preserve"> </w:t>
      </w:r>
      <w:proofErr w:type="spellStart"/>
      <w:r w:rsidRPr="00EB355A">
        <w:t>with</w:t>
      </w:r>
      <w:proofErr w:type="spellEnd"/>
      <w:r w:rsidRPr="00EB355A">
        <w:t xml:space="preserve"> </w:t>
      </w:r>
      <w:proofErr w:type="spellStart"/>
      <w:r w:rsidRPr="00EB355A">
        <w:t>Nsp</w:t>
      </w:r>
      <w:proofErr w:type="spellEnd"/>
      <w:r w:rsidRPr="00EB355A">
        <w:t xml:space="preserve"> </w:t>
      </w:r>
      <w:proofErr w:type="spellStart"/>
      <w:r w:rsidRPr="00EB355A">
        <w:t>the</w:t>
      </w:r>
      <w:proofErr w:type="spellEnd"/>
      <w:r w:rsidRPr="00EB355A">
        <w:t xml:space="preserve"> </w:t>
      </w:r>
      <w:proofErr w:type="spellStart"/>
      <w:r w:rsidRPr="00EB355A">
        <w:lastRenderedPageBreak/>
        <w:t>number</w:t>
      </w:r>
      <w:proofErr w:type="spellEnd"/>
      <w:r w:rsidRPr="00EB355A">
        <w:t xml:space="preserve"> of </w:t>
      </w:r>
      <w:proofErr w:type="spellStart"/>
      <w:r w:rsidRPr="00EB355A">
        <w:t>speakers</w:t>
      </w:r>
      <w:proofErr w:type="spellEnd"/>
      <w:r w:rsidRPr="00EB355A">
        <w:t xml:space="preserve"> </w:t>
      </w:r>
      <w:proofErr w:type="spellStart"/>
      <w:r w:rsidRPr="00EB355A">
        <w:t>for</w:t>
      </w:r>
      <w:proofErr w:type="spellEnd"/>
      <w:r w:rsidRPr="00EB355A">
        <w:t xml:space="preserve"> </w:t>
      </w:r>
      <w:proofErr w:type="spellStart"/>
      <w:r w:rsidRPr="00EB355A">
        <w:t>which</w:t>
      </w:r>
      <w:proofErr w:type="spellEnd"/>
      <w:r w:rsidRPr="00EB355A">
        <w:t xml:space="preserve"> </w:t>
      </w:r>
      <w:proofErr w:type="spellStart"/>
      <w:r w:rsidRPr="00EB355A">
        <w:t>data</w:t>
      </w:r>
      <w:proofErr w:type="spellEnd"/>
      <w:r w:rsidRPr="00EB355A">
        <w:t xml:space="preserve"> and</w:t>
      </w:r>
      <w:r w:rsidR="0050740A">
        <w:t xml:space="preserve"> </w:t>
      </w:r>
      <w:proofErr w:type="spellStart"/>
      <w:r w:rsidRPr="00EB355A">
        <w:t>annotations</w:t>
      </w:r>
      <w:proofErr w:type="spellEnd"/>
      <w:r w:rsidRPr="00EB355A">
        <w:t xml:space="preserve"> </w:t>
      </w:r>
      <w:proofErr w:type="spellStart"/>
      <w:r w:rsidRPr="00EB355A">
        <w:t>are</w:t>
      </w:r>
      <w:proofErr w:type="spellEnd"/>
      <w:r w:rsidRPr="00EB355A">
        <w:t xml:space="preserve"> </w:t>
      </w:r>
      <w:proofErr w:type="spellStart"/>
      <w:r w:rsidRPr="00EB355A">
        <w:t>available</w:t>
      </w:r>
      <w:proofErr w:type="spellEnd"/>
      <w:r w:rsidRPr="00EB355A">
        <w:t xml:space="preserve"> </w:t>
      </w:r>
      <w:proofErr w:type="spellStart"/>
      <w:r w:rsidRPr="00EB355A">
        <w:t>as</w:t>
      </w:r>
      <w:proofErr w:type="spellEnd"/>
      <w:r w:rsidRPr="00EB355A">
        <w:t xml:space="preserve"> </w:t>
      </w:r>
      <w:proofErr w:type="spellStart"/>
      <w:r w:rsidRPr="00EB355A">
        <w:t>training</w:t>
      </w:r>
      <w:proofErr w:type="spellEnd"/>
      <w:r w:rsidRPr="00EB355A">
        <w:t xml:space="preserve"> </w:t>
      </w:r>
      <w:proofErr w:type="spellStart"/>
      <w:r w:rsidRPr="00EB355A">
        <w:t>material</w:t>
      </w:r>
      <w:proofErr w:type="spellEnd"/>
      <w:r w:rsidR="0050740A">
        <w:t xml:space="preserve"> </w:t>
      </w:r>
    </w:p>
    <w:p w14:paraId="7157B8E7" w14:textId="77777777" w:rsidR="0050740A" w:rsidRDefault="0050740A" w:rsidP="004459F7">
      <w:pPr>
        <w:spacing w:after="120" w:line="240" w:lineRule="auto"/>
        <w:jc w:val="both"/>
      </w:pPr>
      <w:proofErr w:type="spellStart"/>
      <w:r>
        <w:t>table</w:t>
      </w:r>
      <w:proofErr w:type="spellEnd"/>
      <w:r>
        <w:t xml:space="preserve"> 3 </w:t>
      </w:r>
      <w:proofErr w:type="spellStart"/>
      <w:r>
        <w:t>from</w:t>
      </w:r>
      <w:proofErr w:type="spellEnd"/>
      <w:r>
        <w:t xml:space="preserve">: </w:t>
      </w:r>
    </w:p>
    <w:p w14:paraId="1D0804D6" w14:textId="1C25CDE0" w:rsidR="0050740A" w:rsidRDefault="004459F7" w:rsidP="004459F7">
      <w:pPr>
        <w:spacing w:after="120" w:line="240" w:lineRule="auto"/>
        <w:jc w:val="both"/>
      </w:pPr>
      <w:hyperlink r:id="rId6" w:history="1">
        <w:r w:rsidR="0050740A" w:rsidRPr="0050740A">
          <w:rPr>
            <w:rStyle w:val="Hiperhivatkozs"/>
          </w:rPr>
          <w:t>https://diuf.unifr.ch/main/diva/recola/data/Pattern_Recognition_Letters_HCI_2014.pdf</w:t>
        </w:r>
      </w:hyperlink>
    </w:p>
    <w:p w14:paraId="0FA89FDA" w14:textId="74AC1072" w:rsidR="0050740A" w:rsidRPr="00EB355A" w:rsidRDefault="0050740A" w:rsidP="004459F7">
      <w:pPr>
        <w:spacing w:after="120" w:line="240" w:lineRule="auto"/>
        <w:jc w:val="both"/>
      </w:pPr>
      <w:r>
        <w:t>!!!!!!!!</w:t>
      </w:r>
    </w:p>
    <w:p w14:paraId="77015C6B" w14:textId="04473966" w:rsidR="006A1B10" w:rsidRPr="00EB355A" w:rsidRDefault="0033261F" w:rsidP="004459F7">
      <w:pPr>
        <w:spacing w:after="120" w:line="240" w:lineRule="auto"/>
        <w:jc w:val="both"/>
      </w:pPr>
      <w:bookmarkStart w:id="0" w:name="_Hlk529632132"/>
      <w:r w:rsidRPr="00EB355A">
        <w:t>Ezután a</w:t>
      </w:r>
      <w:r w:rsidR="00365920">
        <w:t xml:space="preserve"> </w:t>
      </w:r>
      <w:r w:rsidRPr="00EB355A">
        <w:t>jellemző</w:t>
      </w:r>
      <w:r w:rsidR="00D05D7E" w:rsidRPr="00EB355A">
        <w:t>vektorokból</w:t>
      </w:r>
      <w:r w:rsidRPr="00EB355A">
        <w:t xml:space="preserve"> </w:t>
      </w:r>
      <w:proofErr w:type="spellStart"/>
      <w:r w:rsidR="00365920">
        <w:t>klaszterizálás</w:t>
      </w:r>
      <w:proofErr w:type="spellEnd"/>
      <w:r w:rsidR="00365920">
        <w:t xml:space="preserve"> segítségével </w:t>
      </w:r>
      <w:r w:rsidR="00D056B3" w:rsidRPr="00EB355A">
        <w:t xml:space="preserve">elkészül a </w:t>
      </w:r>
      <w:proofErr w:type="spellStart"/>
      <w:r w:rsidR="00D056B3" w:rsidRPr="00EB355A">
        <w:t>codebook</w:t>
      </w:r>
      <w:proofErr w:type="spellEnd"/>
      <w:r w:rsidRPr="00EB355A">
        <w:t>.</w:t>
      </w:r>
      <w:bookmarkEnd w:id="0"/>
      <w:r w:rsidR="00D056B3" w:rsidRPr="00EB355A">
        <w:t xml:space="preserve"> </w:t>
      </w:r>
      <w:r w:rsidR="00365920">
        <w:t>A folyamat során</w:t>
      </w:r>
      <w:r w:rsidR="00AF3A70" w:rsidRPr="00EB355A">
        <w:t xml:space="preserve"> megadott számú csoportot hozunk létre</w:t>
      </w:r>
      <w:r w:rsidR="00D056B3" w:rsidRPr="00EB355A">
        <w:t>, ahol a klaszterek középpontjai lesznek a kódszavak</w:t>
      </w:r>
      <w:r w:rsidR="00AF3A70" w:rsidRPr="00EB355A">
        <w:t>.</w:t>
      </w:r>
      <w:r w:rsidR="0011091D" w:rsidRPr="00EB355A">
        <w:t xml:space="preserve"> </w:t>
      </w:r>
      <w:r w:rsidR="006A1B10" w:rsidRPr="00EB355A">
        <w:t xml:space="preserve">A csoportok számát nevezzük a </w:t>
      </w:r>
      <w:proofErr w:type="spellStart"/>
      <w:r w:rsidR="006A1B10" w:rsidRPr="00EB355A">
        <w:t>codebook</w:t>
      </w:r>
      <w:proofErr w:type="spellEnd"/>
      <w:r w:rsidR="006A1B10" w:rsidRPr="00EB355A">
        <w:t xml:space="preserve"> méretének. (</w:t>
      </w:r>
      <w:r w:rsidR="00365920">
        <w:t>-</w:t>
      </w:r>
      <w:proofErr w:type="spellStart"/>
      <w:r w:rsidR="00365920">
        <w:t>size</w:t>
      </w:r>
      <w:proofErr w:type="spellEnd"/>
      <w:r w:rsidR="00365920">
        <w:t xml:space="preserve">, </w:t>
      </w:r>
      <w:r w:rsidR="006A1B10" w:rsidRPr="00EB355A">
        <w:t>k-</w:t>
      </w:r>
      <w:proofErr w:type="spellStart"/>
      <w:r w:rsidR="006A1B10" w:rsidRPr="00EB355A">
        <w:t>means</w:t>
      </w:r>
      <w:proofErr w:type="spellEnd"/>
      <w:r w:rsidR="006A1B10" w:rsidRPr="00EB355A">
        <w:t xml:space="preserve"> VS </w:t>
      </w:r>
      <w:proofErr w:type="spellStart"/>
      <w:r w:rsidR="006A1B10" w:rsidRPr="00EB355A">
        <w:t>kmeans</w:t>
      </w:r>
      <w:proofErr w:type="spellEnd"/>
      <w:r w:rsidR="006A1B10" w:rsidRPr="00EB355A">
        <w:t xml:space="preserve"> ++).</w:t>
      </w:r>
    </w:p>
    <w:p w14:paraId="0A4B8FF2" w14:textId="2C6976F0" w:rsidR="006A1B10" w:rsidRPr="00EB355A" w:rsidRDefault="006A1B10" w:rsidP="004459F7">
      <w:pPr>
        <w:spacing w:after="120" w:line="240" w:lineRule="auto"/>
        <w:jc w:val="both"/>
      </w:pPr>
      <w:bookmarkStart w:id="1" w:name="_Hlk529632145"/>
      <w:r w:rsidRPr="00EB355A">
        <w:t xml:space="preserve">A következő lépés a vektor kvantálás, </w:t>
      </w:r>
      <w:r w:rsidR="000B39AA" w:rsidRPr="00EB355A">
        <w:t xml:space="preserve">mely során az eredeti jellemzőket </w:t>
      </w:r>
      <w:proofErr w:type="spellStart"/>
      <w:r w:rsidR="00365920">
        <w:t>kvantáljuk</w:t>
      </w:r>
      <w:proofErr w:type="spellEnd"/>
      <w:r w:rsidR="00365920">
        <w:t xml:space="preserve"> az előző lépésben generált </w:t>
      </w:r>
      <w:r w:rsidR="00D05D7E" w:rsidRPr="00EB355A">
        <w:t xml:space="preserve">kódszavaktól vett minimális </w:t>
      </w:r>
      <w:proofErr w:type="spellStart"/>
      <w:r w:rsidR="00D05D7E" w:rsidRPr="00EB355A">
        <w:t>Euclideszi</w:t>
      </w:r>
      <w:proofErr w:type="spellEnd"/>
      <w:r w:rsidR="00D05D7E" w:rsidRPr="00EB355A">
        <w:t xml:space="preserve"> távolság alapján.</w:t>
      </w:r>
      <w:bookmarkEnd w:id="1"/>
      <w:r w:rsidR="00D05D7E" w:rsidRPr="00EB355A">
        <w:t xml:space="preserve"> Az eredeti jellemzővektorok helyettesítésre kerülnek a hozzájuk legközelebb lévő kódszó indexével.</w:t>
      </w:r>
    </w:p>
    <w:p w14:paraId="63202CD7" w14:textId="3466302E" w:rsidR="00FA38AD" w:rsidRPr="00EB355A" w:rsidRDefault="00D05D7E" w:rsidP="004459F7">
      <w:pPr>
        <w:spacing w:after="120" w:line="240" w:lineRule="auto"/>
        <w:jc w:val="both"/>
      </w:pPr>
      <w:bookmarkStart w:id="2" w:name="_Hlk529632155"/>
      <w:r w:rsidRPr="00EB355A">
        <w:t>Végül egy hisztogramot készítünk a kódszavak és hozzájuk sorolt vektorok gyakoriságából.</w:t>
      </w:r>
      <w:r w:rsidR="00365920">
        <w:t xml:space="preserve"> Ebből adódóan a hisztogram mérete megegyezik a </w:t>
      </w:r>
      <w:proofErr w:type="spellStart"/>
      <w:r w:rsidR="00365920">
        <w:t>codebook</w:t>
      </w:r>
      <w:proofErr w:type="spellEnd"/>
      <w:r w:rsidR="00365920">
        <w:t xml:space="preserve"> méretével.</w:t>
      </w:r>
      <w:r w:rsidRPr="00EB355A">
        <w:t xml:space="preserve"> </w:t>
      </w:r>
      <w:bookmarkStart w:id="3" w:name="_Hlk529632172"/>
      <w:bookmarkEnd w:id="2"/>
      <w:r w:rsidRPr="00EB355A">
        <w:t xml:space="preserve">Az így előállított vektorhalmaz lesz a </w:t>
      </w:r>
      <w:proofErr w:type="spellStart"/>
      <w:r w:rsidRPr="00EB355A">
        <w:t>bag</w:t>
      </w:r>
      <w:proofErr w:type="spellEnd"/>
      <w:r w:rsidRPr="00EB355A">
        <w:t xml:space="preserve"> of </w:t>
      </w:r>
      <w:proofErr w:type="spellStart"/>
      <w:r w:rsidRPr="00EB355A">
        <w:t>words</w:t>
      </w:r>
      <w:bookmarkEnd w:id="3"/>
      <w:proofErr w:type="spellEnd"/>
      <w:r w:rsidRPr="00EB355A">
        <w:t>, ami a tanító algoritmus</w:t>
      </w:r>
      <w:r w:rsidR="00365920">
        <w:t xml:space="preserve">unk </w:t>
      </w:r>
      <w:proofErr w:type="spellStart"/>
      <w:r w:rsidR="00365920">
        <w:t>inputjául</w:t>
      </w:r>
      <w:proofErr w:type="spellEnd"/>
      <w:r w:rsidR="00365920">
        <w:t xml:space="preserve"> szolgál</w:t>
      </w:r>
      <w:r w:rsidRPr="00EB355A">
        <w:t>.</w:t>
      </w:r>
    </w:p>
    <w:p w14:paraId="79EAC88A" w14:textId="0D73E0B8" w:rsidR="004053B0" w:rsidRPr="00EB355A" w:rsidRDefault="004053B0" w:rsidP="004459F7">
      <w:pPr>
        <w:spacing w:after="120" w:line="240" w:lineRule="auto"/>
        <w:jc w:val="both"/>
      </w:pPr>
      <w:r w:rsidRPr="00EB355A">
        <w:t xml:space="preserve">A tanítás során </w:t>
      </w:r>
      <w:proofErr w:type="spellStart"/>
      <w:r w:rsidRPr="00EB355A">
        <w:t>pythonban</w:t>
      </w:r>
      <w:proofErr w:type="spellEnd"/>
      <w:r w:rsidRPr="00EB355A">
        <w:t xml:space="preserve"> íródott SVM algoritmust használunk, melyet </w:t>
      </w:r>
      <w:r w:rsidR="00365920">
        <w:t xml:space="preserve">kezdetben </w:t>
      </w:r>
      <w:r w:rsidRPr="00EB355A">
        <w:t xml:space="preserve">10 </w:t>
      </w:r>
      <w:proofErr w:type="spellStart"/>
      <w:r w:rsidRPr="00EB355A">
        <w:t>folds</w:t>
      </w:r>
      <w:proofErr w:type="spellEnd"/>
      <w:r w:rsidRPr="00EB355A">
        <w:t xml:space="preserve"> </w:t>
      </w:r>
      <w:proofErr w:type="spellStart"/>
      <w:r w:rsidRPr="00EB355A">
        <w:t>crossvalidationnel</w:t>
      </w:r>
      <w:proofErr w:type="spellEnd"/>
      <w:r w:rsidRPr="00EB355A">
        <w:t xml:space="preserve"> értékelünk ki. Tehát a</w:t>
      </w:r>
      <w:r w:rsidR="00365920">
        <w:t>z aktuális</w:t>
      </w:r>
      <w:r w:rsidRPr="00EB355A">
        <w:t xml:space="preserve"> mintahalmazt 10 egyenlő részre osztjuk </w:t>
      </w:r>
      <w:r w:rsidR="00365920">
        <w:t xml:space="preserve">és minden lehetséges 9 tanító - </w:t>
      </w:r>
      <w:r w:rsidRPr="00EB355A">
        <w:t xml:space="preserve">1 tesztelő halmaz kombinációban </w:t>
      </w:r>
      <w:r w:rsidR="00365920">
        <w:t>(</w:t>
      </w:r>
      <w:r w:rsidRPr="00EB355A">
        <w:t>tanítunk</w:t>
      </w:r>
      <w:r w:rsidR="00464123" w:rsidRPr="00EB355A">
        <w:t xml:space="preserve"> a 9/10 részen</w:t>
      </w:r>
      <w:r w:rsidRPr="00EB355A">
        <w:t xml:space="preserve"> és </w:t>
      </w:r>
      <w:r w:rsidR="00464123" w:rsidRPr="00EB355A">
        <w:t>kiértékelünk az 1/10 részen</w:t>
      </w:r>
      <w:r w:rsidR="00365920">
        <w:t>) pontosságot számolunk</w:t>
      </w:r>
      <w:r w:rsidR="00464123" w:rsidRPr="00EB355A">
        <w:t>. Az adott modell „jóságának” mérésére UAR</w:t>
      </w:r>
      <w:r w:rsidR="00365920">
        <w:t>-</w:t>
      </w:r>
      <w:r w:rsidR="00464123" w:rsidRPr="00EB355A">
        <w:t xml:space="preserve">t </w:t>
      </w:r>
      <w:r w:rsidR="00EB74BE" w:rsidRPr="00EB355A">
        <w:t>(</w:t>
      </w:r>
      <w:proofErr w:type="spellStart"/>
      <w:r w:rsidR="00365920">
        <w:t>unweighted</w:t>
      </w:r>
      <w:proofErr w:type="spellEnd"/>
      <w:r w:rsidR="00365920">
        <w:t xml:space="preserve"> </w:t>
      </w:r>
      <w:proofErr w:type="spellStart"/>
      <w:r w:rsidR="00365920">
        <w:t>average</w:t>
      </w:r>
      <w:proofErr w:type="spellEnd"/>
      <w:r w:rsidR="00365920">
        <w:t xml:space="preserve"> </w:t>
      </w:r>
      <w:proofErr w:type="spellStart"/>
      <w:r w:rsidR="00365920">
        <w:t>recall</w:t>
      </w:r>
      <w:proofErr w:type="spellEnd"/>
      <w:r w:rsidR="00365920">
        <w:t xml:space="preserve">: </w:t>
      </w:r>
      <w:r w:rsidR="00EB74BE" w:rsidRPr="00EB355A">
        <w:t xml:space="preserve">az adott osztályra helyesen </w:t>
      </w:r>
      <w:proofErr w:type="spellStart"/>
      <w:r w:rsidR="00EB74BE" w:rsidRPr="00EB355A">
        <w:t>osztályzott</w:t>
      </w:r>
      <w:proofErr w:type="spellEnd"/>
      <w:r w:rsidR="00EB74BE" w:rsidRPr="00EB355A">
        <w:t xml:space="preserve"> példák száma osztva az összes helyesen osztályozott példával) </w:t>
      </w:r>
      <w:r w:rsidR="00464123" w:rsidRPr="00EB355A">
        <w:t>számítunk</w:t>
      </w:r>
      <w:r w:rsidRPr="00EB355A">
        <w:t xml:space="preserve">. </w:t>
      </w:r>
      <w:r w:rsidR="00365920">
        <w:t>Végezetül</w:t>
      </w:r>
      <w:r w:rsidRPr="00EB355A">
        <w:t xml:space="preserve"> a</w:t>
      </w:r>
      <w:r w:rsidR="00464123" w:rsidRPr="00EB355A">
        <w:t xml:space="preserve"> </w:t>
      </w:r>
      <w:r w:rsidR="00365920">
        <w:lastRenderedPageBreak/>
        <w:t>10 kombináció</w:t>
      </w:r>
      <w:r w:rsidR="00464123" w:rsidRPr="00EB355A">
        <w:t>nál</w:t>
      </w:r>
      <w:r w:rsidRPr="00EB355A">
        <w:t xml:space="preserve"> kapott UAR</w:t>
      </w:r>
      <w:r w:rsidR="00365920">
        <w:t xml:space="preserve">-ok átlaga adja a meghatározott </w:t>
      </w:r>
      <w:r w:rsidRPr="00EB355A">
        <w:t>mintahalmazra való tanulás képességét.</w:t>
      </w:r>
    </w:p>
    <w:p w14:paraId="58177A54" w14:textId="5518B04E" w:rsidR="00A17936" w:rsidRPr="00EB355A" w:rsidRDefault="004053B0" w:rsidP="004459F7">
      <w:pPr>
        <w:spacing w:after="120" w:line="240" w:lineRule="auto"/>
        <w:jc w:val="both"/>
      </w:pPr>
      <w:r w:rsidRPr="00EB355A">
        <w:t xml:space="preserve">Ezen számok </w:t>
      </w:r>
      <w:proofErr w:type="gramStart"/>
      <w:r w:rsidRPr="00EB355A">
        <w:t>alapján</w:t>
      </w:r>
      <w:proofErr w:type="gramEnd"/>
      <w:r w:rsidRPr="00EB355A">
        <w:t xml:space="preserve"> </w:t>
      </w:r>
      <w:r w:rsidR="00F616E3">
        <w:t xml:space="preserve">valamint a 831 elemű tanító halmazunk használatának segítségével </w:t>
      </w:r>
      <w:r w:rsidRPr="00EB355A">
        <w:t xml:space="preserve">választottuk ki, hogy </w:t>
      </w:r>
      <w:r w:rsidR="00F616E3">
        <w:t xml:space="preserve">a kutatás egyes fázisaiban az </w:t>
      </w:r>
      <w:proofErr w:type="spellStart"/>
      <w:r w:rsidRPr="00EB355A">
        <w:t>open</w:t>
      </w:r>
      <w:r w:rsidR="00F616E3">
        <w:t>XBOW</w:t>
      </w:r>
      <w:proofErr w:type="spellEnd"/>
      <w:r w:rsidR="00F616E3">
        <w:t xml:space="preserve"> program mely</w:t>
      </w:r>
      <w:r w:rsidRPr="00EB355A">
        <w:t xml:space="preserve"> paraméter beállítás</w:t>
      </w:r>
      <w:r w:rsidR="00F616E3">
        <w:t>aival</w:t>
      </w:r>
      <w:r w:rsidRPr="00EB355A">
        <w:t xml:space="preserve"> dolgozzunk tovább.</w:t>
      </w:r>
      <w:r w:rsidR="00F616E3">
        <w:t xml:space="preserve"> Az utolsó körben </w:t>
      </w:r>
      <w:r w:rsidRPr="00EB355A">
        <w:t xml:space="preserve">legjobbnak ítélt </w:t>
      </w:r>
      <w:r w:rsidR="00F616E3">
        <w:t>kapcsolókkal</w:t>
      </w:r>
      <w:r w:rsidRPr="00EB355A">
        <w:t xml:space="preserve"> </w:t>
      </w:r>
      <w:r w:rsidR="00F616E3">
        <w:t xml:space="preserve">legyártottuk a 280 elemű teszt halmazunkhoz tartozó </w:t>
      </w:r>
      <w:proofErr w:type="spellStart"/>
      <w:r w:rsidR="00F616E3">
        <w:t>bag</w:t>
      </w:r>
      <w:proofErr w:type="spellEnd"/>
      <w:r w:rsidR="00F616E3">
        <w:t>-of-</w:t>
      </w:r>
      <w:proofErr w:type="spellStart"/>
      <w:r w:rsidR="00F616E3">
        <w:t>words</w:t>
      </w:r>
      <w:proofErr w:type="spellEnd"/>
      <w:r w:rsidR="00F616E3">
        <w:t xml:space="preserve"> jellemzővektorokat és </w:t>
      </w:r>
      <w:proofErr w:type="spellStart"/>
      <w:r w:rsidR="00F616E3">
        <w:t>crossvalidation</w:t>
      </w:r>
      <w:proofErr w:type="spellEnd"/>
      <w:r w:rsidR="00F616E3">
        <w:t xml:space="preserve"> nélkül ismét UAR-t számoltunk. Ezek az eredmények adták a tanulmány végső következtetésének vázát.</w:t>
      </w:r>
    </w:p>
    <w:p w14:paraId="51A41DB8" w14:textId="201506D8" w:rsidR="009D3FDF" w:rsidRPr="00EB355A" w:rsidRDefault="009D3FDF" w:rsidP="004459F7">
      <w:pPr>
        <w:spacing w:after="120" w:line="240" w:lineRule="auto"/>
        <w:jc w:val="both"/>
      </w:pPr>
    </w:p>
    <w:p w14:paraId="61B44EA1" w14:textId="3518D95C" w:rsidR="009D3FDF" w:rsidRPr="00EB355A" w:rsidRDefault="00C03CBE" w:rsidP="004459F7">
      <w:pPr>
        <w:spacing w:after="120" w:line="240" w:lineRule="auto"/>
        <w:jc w:val="both"/>
      </w:pPr>
      <w:r w:rsidRPr="00EB355A">
        <w:t xml:space="preserve">Tesztek: </w:t>
      </w:r>
    </w:p>
    <w:p w14:paraId="7C01E700" w14:textId="532470F7" w:rsidR="00450F60" w:rsidRPr="00EB355A" w:rsidRDefault="00450F60" w:rsidP="004459F7">
      <w:pPr>
        <w:spacing w:after="120" w:line="240" w:lineRule="auto"/>
        <w:jc w:val="both"/>
      </w:pPr>
      <w:r w:rsidRPr="00EB355A">
        <w:t xml:space="preserve">Az </w:t>
      </w:r>
      <w:proofErr w:type="spellStart"/>
      <w:r w:rsidRPr="00EB355A">
        <w:t>openXBOW</w:t>
      </w:r>
      <w:proofErr w:type="spellEnd"/>
      <w:r w:rsidRPr="00EB355A">
        <w:t xml:space="preserve"> program kapcsolóinak</w:t>
      </w:r>
      <w:r w:rsidR="00BF7E7B" w:rsidRPr="00EB355A">
        <w:t xml:space="preserve"> </w:t>
      </w:r>
      <w:r w:rsidRPr="00EB355A">
        <w:t>próbái</w:t>
      </w:r>
      <w:r w:rsidR="00BF7E7B" w:rsidRPr="00EB355A">
        <w:t xml:space="preserve"> során</w:t>
      </w:r>
      <w:r w:rsidRPr="00EB355A">
        <w:t xml:space="preserve"> a „-</w:t>
      </w:r>
      <w:proofErr w:type="spellStart"/>
      <w:r w:rsidRPr="00EB355A">
        <w:t>norm</w:t>
      </w:r>
      <w:proofErr w:type="spellEnd"/>
      <w:r w:rsidRPr="00EB355A">
        <w:t xml:space="preserve"> 1” kapcsoló végig alkalmazva volt, mellyel elértük, hogy </w:t>
      </w:r>
      <w:r w:rsidR="00263AD4" w:rsidRPr="00EB355A">
        <w:t xml:space="preserve">a legenerált </w:t>
      </w:r>
      <w:r w:rsidR="00F616E3">
        <w:t xml:space="preserve">vektorhalmaz normalizálva lett. A programban implementált normalizálás a </w:t>
      </w:r>
      <w:proofErr w:type="spellStart"/>
      <w:r w:rsidR="00F616E3">
        <w:t>term</w:t>
      </w:r>
      <w:proofErr w:type="spellEnd"/>
      <w:r w:rsidR="00F616E3">
        <w:t xml:space="preserve"> </w:t>
      </w:r>
      <w:proofErr w:type="spellStart"/>
      <w:r w:rsidR="00F616E3">
        <w:t>frequency</w:t>
      </w:r>
      <w:proofErr w:type="spellEnd"/>
      <w:r w:rsidR="00F616E3">
        <w:t>-ket osztja</w:t>
      </w:r>
      <w:r w:rsidR="00263AD4" w:rsidRPr="00EB355A">
        <w:t xml:space="preserve"> az inputok számával.</w:t>
      </w:r>
    </w:p>
    <w:p w14:paraId="283A50B8" w14:textId="5D102DA1" w:rsidR="00450F60" w:rsidRPr="00EB355A" w:rsidRDefault="00263AD4" w:rsidP="004459F7">
      <w:pPr>
        <w:spacing w:after="120" w:line="240" w:lineRule="auto"/>
        <w:jc w:val="both"/>
      </w:pPr>
      <w:r w:rsidRPr="00EB355A">
        <w:t xml:space="preserve">Az </w:t>
      </w:r>
      <w:r w:rsidR="00F616E3">
        <w:t xml:space="preserve">kapcsoló tesztelésének </w:t>
      </w:r>
      <w:r w:rsidRPr="00EB355A">
        <w:t>első próbá</w:t>
      </w:r>
      <w:r w:rsidR="00F616E3">
        <w:t>já</w:t>
      </w:r>
      <w:r w:rsidRPr="00EB355A">
        <w:t xml:space="preserve">nál </w:t>
      </w:r>
      <w:r w:rsidR="00450F60" w:rsidRPr="00EB355A">
        <w:t xml:space="preserve">azt hasonlítottuk össze, hogy a </w:t>
      </w:r>
      <w:proofErr w:type="spellStart"/>
      <w:r w:rsidR="00450F60" w:rsidRPr="00EB355A">
        <w:t>codebook</w:t>
      </w:r>
      <w:proofErr w:type="spellEnd"/>
      <w:r w:rsidR="00450F60" w:rsidRPr="00EB355A">
        <w:t xml:space="preserve"> generálása során, milyen mintavételezési technikát </w:t>
      </w:r>
      <w:r w:rsidRPr="00EB355A">
        <w:t>érdemesebb használni</w:t>
      </w:r>
      <w:r w:rsidR="00450F60" w:rsidRPr="00EB355A">
        <w:t xml:space="preserve">. Két lehetséges metódust </w:t>
      </w:r>
      <w:r w:rsidR="00F616E3">
        <w:t>vettünk figyelembe</w:t>
      </w:r>
      <w:r w:rsidR="00450F60" w:rsidRPr="00EB355A">
        <w:t xml:space="preserve">, a </w:t>
      </w:r>
      <w:r w:rsidRPr="00EB355A">
        <w:t>„</w:t>
      </w:r>
      <w:proofErr w:type="gramStart"/>
      <w:r w:rsidR="00450F60" w:rsidRPr="00EB355A">
        <w:t>random</w:t>
      </w:r>
      <w:r w:rsidRPr="00EB355A">
        <w:t>”-</w:t>
      </w:r>
      <w:proofErr w:type="gramEnd"/>
      <w:r w:rsidRPr="00EB355A">
        <w:t>ot</w:t>
      </w:r>
      <w:r w:rsidR="00450F60" w:rsidRPr="00EB355A">
        <w:t xml:space="preserve"> és </w:t>
      </w:r>
      <w:r w:rsidRPr="00EB355A">
        <w:t>a „</w:t>
      </w:r>
      <w:r w:rsidR="00450F60" w:rsidRPr="00EB355A">
        <w:t>random++</w:t>
      </w:r>
      <w:r w:rsidRPr="00EB355A">
        <w:t>”</w:t>
      </w:r>
      <w:r w:rsidR="00450F60" w:rsidRPr="00EB355A">
        <w:t xml:space="preserve">-t. </w:t>
      </w:r>
    </w:p>
    <w:p w14:paraId="155775A4" w14:textId="347717EA" w:rsidR="00C03CBE" w:rsidRPr="00EB355A" w:rsidRDefault="00263AD4" w:rsidP="004459F7">
      <w:pPr>
        <w:spacing w:after="120" w:line="240" w:lineRule="auto"/>
        <w:jc w:val="both"/>
      </w:pPr>
      <w:r w:rsidRPr="00EB355A">
        <w:t>A random egy teljesen véletlen mintavételezést biztosít, míg a random+</w:t>
      </w:r>
      <w:proofErr w:type="gramStart"/>
      <w:r w:rsidRPr="00EB355A">
        <w:t>+ !!!!!!</w:t>
      </w:r>
      <w:proofErr w:type="gramEnd"/>
      <w:r w:rsidRPr="00EB355A">
        <w:t xml:space="preserve"> </w:t>
      </w:r>
      <w:proofErr w:type="spellStart"/>
      <w:r w:rsidR="00450F60" w:rsidRPr="00EB355A">
        <w:t>Generate</w:t>
      </w:r>
      <w:proofErr w:type="spellEnd"/>
      <w:r w:rsidR="00450F60" w:rsidRPr="00EB355A">
        <w:t xml:space="preserve"> </w:t>
      </w:r>
      <w:proofErr w:type="spellStart"/>
      <w:r w:rsidR="00450F60" w:rsidRPr="00EB355A">
        <w:t>the</w:t>
      </w:r>
      <w:proofErr w:type="spellEnd"/>
      <w:r w:rsidR="00450F60" w:rsidRPr="00EB355A">
        <w:t xml:space="preserve"> </w:t>
      </w:r>
      <w:proofErr w:type="spellStart"/>
      <w:r w:rsidR="00450F60" w:rsidRPr="00EB355A">
        <w:t>codebook</w:t>
      </w:r>
      <w:proofErr w:type="spellEnd"/>
      <w:r w:rsidR="00450F60" w:rsidRPr="00EB355A">
        <w:t xml:space="preserve"> </w:t>
      </w:r>
      <w:proofErr w:type="spellStart"/>
      <w:r w:rsidR="00450F60" w:rsidRPr="00EB355A">
        <w:t>by</w:t>
      </w:r>
      <w:proofErr w:type="spellEnd"/>
      <w:r w:rsidR="00450F60" w:rsidRPr="00EB355A">
        <w:t xml:space="preserve"> random </w:t>
      </w:r>
      <w:proofErr w:type="spellStart"/>
      <w:r w:rsidR="00450F60" w:rsidRPr="00EB355A">
        <w:t>sampling</w:t>
      </w:r>
      <w:proofErr w:type="spellEnd"/>
      <w:r w:rsidR="00450F60" w:rsidRPr="00EB355A">
        <w:t xml:space="preserve"> of </w:t>
      </w:r>
      <w:proofErr w:type="spellStart"/>
      <w:r w:rsidR="00450F60" w:rsidRPr="00EB355A">
        <w:t>the</w:t>
      </w:r>
      <w:proofErr w:type="spellEnd"/>
      <w:r w:rsidR="00450F60" w:rsidRPr="00EB355A">
        <w:t xml:space="preserve"> input </w:t>
      </w:r>
      <w:proofErr w:type="spellStart"/>
      <w:r w:rsidR="00450F60" w:rsidRPr="00EB355A">
        <w:t>feature</w:t>
      </w:r>
      <w:proofErr w:type="spellEnd"/>
      <w:r w:rsidR="00450F60" w:rsidRPr="00EB355A">
        <w:t xml:space="preserve"> </w:t>
      </w:r>
      <w:proofErr w:type="spellStart"/>
      <w:r w:rsidR="00450F60" w:rsidRPr="00EB355A">
        <w:t>vectors</w:t>
      </w:r>
      <w:proofErr w:type="spellEnd"/>
      <w:r w:rsidR="00450F60" w:rsidRPr="00EB355A">
        <w:t xml:space="preserve"> </w:t>
      </w:r>
      <w:proofErr w:type="spellStart"/>
      <w:r w:rsidR="00450F60" w:rsidRPr="00EB355A">
        <w:t>with</w:t>
      </w:r>
      <w:proofErr w:type="spellEnd"/>
      <w:r w:rsidR="00450F60" w:rsidRPr="00EB355A">
        <w:t xml:space="preserve"> </w:t>
      </w:r>
      <w:proofErr w:type="spellStart"/>
      <w:r w:rsidR="00450F60" w:rsidRPr="00EB355A">
        <w:t>weighting</w:t>
      </w:r>
      <w:proofErr w:type="spellEnd"/>
      <w:r w:rsidR="00450F60" w:rsidRPr="00EB355A">
        <w:t xml:space="preserve"> </w:t>
      </w:r>
      <w:proofErr w:type="spellStart"/>
      <w:r w:rsidR="00450F60" w:rsidRPr="00EB355A">
        <w:t>similiar</w:t>
      </w:r>
      <w:proofErr w:type="spellEnd"/>
      <w:r w:rsidR="00450F60" w:rsidRPr="00EB355A">
        <w:t xml:space="preserve"> </w:t>
      </w:r>
      <w:proofErr w:type="spellStart"/>
      <w:r w:rsidR="00450F60" w:rsidRPr="00EB355A">
        <w:t>to</w:t>
      </w:r>
      <w:proofErr w:type="spellEnd"/>
      <w:r w:rsidR="00450F60" w:rsidRPr="00EB355A">
        <w:t xml:space="preserve"> </w:t>
      </w:r>
      <w:proofErr w:type="spellStart"/>
      <w:r w:rsidR="00450F60" w:rsidRPr="00EB355A">
        <w:t>initialization</w:t>
      </w:r>
      <w:proofErr w:type="spellEnd"/>
      <w:r w:rsidR="00450F60" w:rsidRPr="00EB355A">
        <w:t xml:space="preserve"> of </w:t>
      </w:r>
      <w:proofErr w:type="spellStart"/>
      <w:r w:rsidR="00450F60" w:rsidRPr="00EB355A">
        <w:t>kmeans</w:t>
      </w:r>
      <w:proofErr w:type="spellEnd"/>
      <w:r w:rsidR="00450F60" w:rsidRPr="00EB355A">
        <w:t>++</w:t>
      </w:r>
      <w:proofErr w:type="gramStart"/>
      <w:r w:rsidR="00450F60" w:rsidRPr="00EB355A">
        <w:t>.</w:t>
      </w:r>
      <w:r w:rsidR="00F616E3">
        <w:t xml:space="preserve"> !!!!!!!</w:t>
      </w:r>
      <w:proofErr w:type="gramEnd"/>
    </w:p>
    <w:p w14:paraId="4C6638A6" w14:textId="77777777" w:rsidR="00263AD4" w:rsidRPr="00EB355A" w:rsidRDefault="00263AD4" w:rsidP="004459F7">
      <w:pPr>
        <w:spacing w:after="120" w:line="240" w:lineRule="auto"/>
        <w:jc w:val="both"/>
      </w:pPr>
      <w:r w:rsidRPr="00EB355A">
        <w:t>Az</w:t>
      </w:r>
      <w:proofErr w:type="gramStart"/>
      <w:r w:rsidRPr="00EB355A">
        <w:t xml:space="preserve"> ..</w:t>
      </w:r>
      <w:proofErr w:type="gramEnd"/>
      <w:r w:rsidRPr="00EB355A">
        <w:t>táblázatban látható eredmények alapján a további tesztekre a random++ kapcsolót állandósítottuk.</w:t>
      </w:r>
    </w:p>
    <w:p w14:paraId="2159D7DE" w14:textId="3E568DFE" w:rsidR="00263AD4" w:rsidRPr="00EB355A" w:rsidRDefault="00263AD4" w:rsidP="004459F7">
      <w:pPr>
        <w:spacing w:after="120" w:line="240" w:lineRule="auto"/>
        <w:jc w:val="both"/>
      </w:pPr>
      <w:r w:rsidRPr="00EB355A">
        <w:lastRenderedPageBreak/>
        <w:t>A köve</w:t>
      </w:r>
      <w:r w:rsidR="001674D6" w:rsidRPr="00EB355A">
        <w:t>tkező összehasonlítandó tényezők</w:t>
      </w:r>
      <w:r w:rsidR="00C4335B">
        <w:t>:</w:t>
      </w:r>
      <w:r w:rsidR="001674D6" w:rsidRPr="00EB355A">
        <w:t xml:space="preserve"> -</w:t>
      </w:r>
      <w:proofErr w:type="spellStart"/>
      <w:r w:rsidR="001674D6" w:rsidRPr="00EB355A">
        <w:t>normalizeInput</w:t>
      </w:r>
      <w:proofErr w:type="spellEnd"/>
      <w:r w:rsidR="001674D6" w:rsidRPr="00EB355A">
        <w:t>, -</w:t>
      </w:r>
      <w:proofErr w:type="spellStart"/>
      <w:r w:rsidR="001674D6" w:rsidRPr="00EB355A">
        <w:t>standardizeInput</w:t>
      </w:r>
      <w:proofErr w:type="spellEnd"/>
      <w:r w:rsidR="00C4335B">
        <w:t>,</w:t>
      </w:r>
      <w:r w:rsidR="001674D6" w:rsidRPr="00EB355A">
        <w:t xml:space="preserve"> vagy ezek hiánya. A „-</w:t>
      </w:r>
      <w:proofErr w:type="spellStart"/>
      <w:r w:rsidR="001674D6" w:rsidRPr="00EB355A">
        <w:t>normalizeInput</w:t>
      </w:r>
      <w:proofErr w:type="spellEnd"/>
      <w:r w:rsidR="001674D6" w:rsidRPr="00EB355A">
        <w:t xml:space="preserve">” segítségével </w:t>
      </w:r>
      <w:proofErr w:type="gramStart"/>
      <w:r w:rsidR="001674D6" w:rsidRPr="00EB355A">
        <w:t>a !!!!!!</w:t>
      </w:r>
      <w:proofErr w:type="gramEnd"/>
      <w:r w:rsidR="001674D6" w:rsidRPr="00EB355A">
        <w:t xml:space="preserve"> </w:t>
      </w:r>
      <w:proofErr w:type="spellStart"/>
      <w:r w:rsidR="001674D6" w:rsidRPr="00EB355A">
        <w:t>Normalize</w:t>
      </w:r>
      <w:proofErr w:type="spellEnd"/>
      <w:r w:rsidR="001674D6" w:rsidRPr="00EB355A">
        <w:t xml:space="preserve"> </w:t>
      </w:r>
      <w:proofErr w:type="spellStart"/>
      <w:r w:rsidR="001674D6" w:rsidRPr="00EB355A">
        <w:t>all</w:t>
      </w:r>
      <w:proofErr w:type="spellEnd"/>
      <w:r w:rsidR="001674D6" w:rsidRPr="00EB355A">
        <w:t xml:space="preserve"> output </w:t>
      </w:r>
      <w:proofErr w:type="spellStart"/>
      <w:r w:rsidR="001674D6" w:rsidRPr="00EB355A">
        <w:t>features</w:t>
      </w:r>
      <w:proofErr w:type="spellEnd"/>
      <w:r w:rsidR="001674D6" w:rsidRPr="00EB355A">
        <w:t xml:space="preserve"> (</w:t>
      </w:r>
      <w:proofErr w:type="spellStart"/>
      <w:r w:rsidR="001674D6" w:rsidRPr="00EB355A">
        <w:t>term</w:t>
      </w:r>
      <w:proofErr w:type="spellEnd"/>
      <w:r w:rsidR="001674D6" w:rsidRPr="00EB355A">
        <w:t xml:space="preserve"> </w:t>
      </w:r>
      <w:proofErr w:type="spellStart"/>
      <w:r w:rsidR="001674D6" w:rsidRPr="00EB355A">
        <w:t>frequencies</w:t>
      </w:r>
      <w:proofErr w:type="spellEnd"/>
      <w:r w:rsidR="001674D6" w:rsidRPr="00EB355A">
        <w:t>, min-&gt;</w:t>
      </w:r>
      <w:proofErr w:type="spellStart"/>
      <w:r w:rsidR="001674D6" w:rsidRPr="00EB355A">
        <w:t>max</w:t>
      </w:r>
      <w:proofErr w:type="spellEnd"/>
      <w:r w:rsidR="001674D6" w:rsidRPr="00EB355A">
        <w:t xml:space="preserve"> is </w:t>
      </w:r>
      <w:proofErr w:type="spellStart"/>
      <w:r w:rsidR="001674D6" w:rsidRPr="00EB355A">
        <w:t>normalized</w:t>
      </w:r>
      <w:proofErr w:type="spellEnd"/>
      <w:r w:rsidR="001674D6" w:rsidRPr="00EB355A">
        <w:t xml:space="preserve"> </w:t>
      </w:r>
      <w:proofErr w:type="spellStart"/>
      <w:r w:rsidR="001674D6" w:rsidRPr="00EB355A">
        <w:t>to</w:t>
      </w:r>
      <w:proofErr w:type="spellEnd"/>
      <w:r w:rsidR="001674D6" w:rsidRPr="00EB355A">
        <w:t xml:space="preserve"> 0-&gt;1)</w:t>
      </w:r>
      <w:proofErr w:type="gramStart"/>
      <w:r w:rsidR="001674D6" w:rsidRPr="00EB355A">
        <w:t>.</w:t>
      </w:r>
      <w:r w:rsidR="00C4335B">
        <w:t xml:space="preserve"> !!!!!!</w:t>
      </w:r>
      <w:proofErr w:type="gramEnd"/>
    </w:p>
    <w:p w14:paraId="19C95779" w14:textId="371C2916" w:rsidR="001674D6" w:rsidRPr="00EB355A" w:rsidRDefault="001674D6" w:rsidP="004459F7">
      <w:pPr>
        <w:spacing w:after="120" w:line="240" w:lineRule="auto"/>
        <w:jc w:val="both"/>
      </w:pPr>
      <w:r w:rsidRPr="00EB355A">
        <w:t>A „-</w:t>
      </w:r>
      <w:proofErr w:type="spellStart"/>
      <w:proofErr w:type="gramStart"/>
      <w:r w:rsidRPr="00EB355A">
        <w:t>standardizeInput</w:t>
      </w:r>
      <w:proofErr w:type="spellEnd"/>
      <w:r w:rsidRPr="00EB355A">
        <w:t>”-</w:t>
      </w:r>
      <w:proofErr w:type="spellStart"/>
      <w:proofErr w:type="gramEnd"/>
      <w:r w:rsidRPr="00EB355A">
        <w:t>tal</w:t>
      </w:r>
      <w:proofErr w:type="spellEnd"/>
      <w:r w:rsidRPr="00EB355A">
        <w:t xml:space="preserve"> elérhetjük, hogy !!!!! </w:t>
      </w:r>
      <w:proofErr w:type="spellStart"/>
      <w:r w:rsidRPr="00EB355A">
        <w:t>Standardize</w:t>
      </w:r>
      <w:proofErr w:type="spellEnd"/>
      <w:r w:rsidRPr="00EB355A">
        <w:t xml:space="preserve"> </w:t>
      </w:r>
      <w:proofErr w:type="spellStart"/>
      <w:r w:rsidRPr="00EB355A">
        <w:t>all</w:t>
      </w:r>
      <w:proofErr w:type="spellEnd"/>
      <w:r w:rsidRPr="00EB355A">
        <w:t xml:space="preserve"> output </w:t>
      </w:r>
      <w:proofErr w:type="spellStart"/>
      <w:r w:rsidRPr="00EB355A">
        <w:t>features</w:t>
      </w:r>
      <w:proofErr w:type="spellEnd"/>
      <w:r w:rsidRPr="00EB355A">
        <w:t xml:space="preserve"> (</w:t>
      </w:r>
      <w:proofErr w:type="spellStart"/>
      <w:r w:rsidRPr="00EB355A">
        <w:t>term</w:t>
      </w:r>
      <w:proofErr w:type="spellEnd"/>
      <w:r w:rsidRPr="00EB355A">
        <w:t xml:space="preserve"> </w:t>
      </w:r>
      <w:proofErr w:type="spellStart"/>
      <w:r w:rsidRPr="00EB355A">
        <w:t>frequencies</w:t>
      </w:r>
      <w:proofErr w:type="spellEnd"/>
      <w:r w:rsidRPr="00EB355A">
        <w:t>).</w:t>
      </w:r>
      <w:r w:rsidR="00C4335B">
        <w:t>!!!!</w:t>
      </w:r>
    </w:p>
    <w:p w14:paraId="2DBDD822" w14:textId="24AB118A" w:rsidR="001674D6" w:rsidRPr="00EB355A" w:rsidRDefault="001674D6" w:rsidP="004459F7">
      <w:pPr>
        <w:spacing w:after="120" w:line="240" w:lineRule="auto"/>
        <w:jc w:val="both"/>
      </w:pPr>
      <w:r w:rsidRPr="00EB355A">
        <w:t xml:space="preserve">A …táblázat alapján a </w:t>
      </w:r>
      <w:r w:rsidR="00C4335B">
        <w:t xml:space="preserve">két </w:t>
      </w:r>
      <w:r w:rsidRPr="00EB355A">
        <w:t>kapcsoló köze</w:t>
      </w:r>
      <w:r w:rsidR="00C4335B">
        <w:t>l azonos teljesítményt nyújt</w:t>
      </w:r>
      <w:r w:rsidRPr="00EB355A">
        <w:t>, ám ezek hiánya romlást eredményez</w:t>
      </w:r>
      <w:r w:rsidR="00C4335B">
        <w:t xml:space="preserve"> a tanulás minősége során</w:t>
      </w:r>
      <w:r w:rsidRPr="00EB355A">
        <w:t xml:space="preserve">, ezért a további teszteket </w:t>
      </w:r>
      <w:proofErr w:type="spellStart"/>
      <w:r w:rsidRPr="00EB355A">
        <w:t>normalizációval</w:t>
      </w:r>
      <w:proofErr w:type="spellEnd"/>
      <w:r w:rsidRPr="00EB355A">
        <w:t xml:space="preserve"> és </w:t>
      </w:r>
      <w:proofErr w:type="spellStart"/>
      <w:r w:rsidRPr="00EB355A">
        <w:t>standardizációval</w:t>
      </w:r>
      <w:proofErr w:type="spellEnd"/>
      <w:r w:rsidRPr="00EB355A">
        <w:t xml:space="preserve"> végeztük el.</w:t>
      </w:r>
    </w:p>
    <w:p w14:paraId="3B3FF085" w14:textId="77777777" w:rsidR="00286D94" w:rsidRPr="00EB355A" w:rsidRDefault="001674D6" w:rsidP="004459F7">
      <w:pPr>
        <w:spacing w:after="120" w:line="240" w:lineRule="auto"/>
        <w:jc w:val="both"/>
      </w:pPr>
      <w:r w:rsidRPr="00EB355A">
        <w:t xml:space="preserve">Az utolsó összehasonlítási alapunkat a „-a” kapcsoló nyújtotta (mivel </w:t>
      </w:r>
      <w:proofErr w:type="spellStart"/>
      <w:r w:rsidRPr="00EB355A">
        <w:t>default</w:t>
      </w:r>
      <w:proofErr w:type="spellEnd"/>
      <w:r w:rsidRPr="00EB355A">
        <w:t xml:space="preserve"> értéke 1, ezért az eddigi teszteknél implicit módon szerepelt)</w:t>
      </w:r>
      <w:r w:rsidR="00286D94" w:rsidRPr="00EB355A">
        <w:t xml:space="preserve">. Ennek segítésével megszabhatjuk, hogy a </w:t>
      </w:r>
      <w:proofErr w:type="spellStart"/>
      <w:r w:rsidR="00286D94" w:rsidRPr="00EB355A">
        <w:t>codebook</w:t>
      </w:r>
      <w:proofErr w:type="spellEnd"/>
      <w:r w:rsidR="00286D94" w:rsidRPr="00EB355A">
        <w:t xml:space="preserve"> generálása során</w:t>
      </w:r>
      <w:proofErr w:type="gramStart"/>
      <w:r w:rsidR="00286D94" w:rsidRPr="00EB355A">
        <w:t>, !!!!</w:t>
      </w:r>
      <w:proofErr w:type="gramEnd"/>
      <w:r w:rsidR="00286D94" w:rsidRPr="00EB355A">
        <w:t xml:space="preserve"> </w:t>
      </w:r>
      <w:proofErr w:type="spellStart"/>
      <w:r w:rsidR="00286D94" w:rsidRPr="00EB355A">
        <w:t>When</w:t>
      </w:r>
      <w:proofErr w:type="spellEnd"/>
      <w:r w:rsidR="00286D94" w:rsidRPr="00EB355A">
        <w:t xml:space="preserve"> </w:t>
      </w:r>
      <w:proofErr w:type="spellStart"/>
      <w:r w:rsidR="00286D94" w:rsidRPr="00EB355A">
        <w:t>creating</w:t>
      </w:r>
      <w:proofErr w:type="spellEnd"/>
      <w:r w:rsidR="00286D94" w:rsidRPr="00EB355A">
        <w:t xml:space="preserve"> </w:t>
      </w:r>
      <w:proofErr w:type="spellStart"/>
      <w:r w:rsidR="00286D94" w:rsidRPr="00EB355A">
        <w:t>the</w:t>
      </w:r>
      <w:proofErr w:type="spellEnd"/>
      <w:r w:rsidR="00286D94" w:rsidRPr="00EB355A">
        <w:t xml:space="preserve"> </w:t>
      </w:r>
      <w:proofErr w:type="spellStart"/>
      <w:r w:rsidR="00286D94" w:rsidRPr="00EB355A">
        <w:t>bag</w:t>
      </w:r>
      <w:proofErr w:type="spellEnd"/>
      <w:r w:rsidR="00286D94" w:rsidRPr="00EB355A">
        <w:t>-of-</w:t>
      </w:r>
      <w:proofErr w:type="spellStart"/>
      <w:r w:rsidR="00286D94" w:rsidRPr="00EB355A">
        <w:t>words</w:t>
      </w:r>
      <w:proofErr w:type="spellEnd"/>
      <w:r w:rsidR="00286D94" w:rsidRPr="00EB355A">
        <w:t xml:space="preserve">, </w:t>
      </w:r>
      <w:proofErr w:type="spellStart"/>
      <w:r w:rsidR="00286D94" w:rsidRPr="00EB355A">
        <w:t>assign</w:t>
      </w:r>
      <w:proofErr w:type="spellEnd"/>
      <w:r w:rsidR="00286D94" w:rsidRPr="00EB355A">
        <w:t xml:space="preserve"> </w:t>
      </w:r>
      <w:proofErr w:type="spellStart"/>
      <w:r w:rsidR="00286D94" w:rsidRPr="00EB355A">
        <w:t>each</w:t>
      </w:r>
      <w:proofErr w:type="spellEnd"/>
      <w:r w:rsidR="00286D94" w:rsidRPr="00EB355A">
        <w:t xml:space="preserve"> input </w:t>
      </w:r>
      <w:proofErr w:type="spellStart"/>
      <w:r w:rsidR="00286D94" w:rsidRPr="00EB355A">
        <w:t>feature</w:t>
      </w:r>
      <w:proofErr w:type="spellEnd"/>
      <w:r w:rsidR="00286D94" w:rsidRPr="00EB355A">
        <w:t xml:space="preserve"> </w:t>
      </w:r>
      <w:proofErr w:type="spellStart"/>
      <w:r w:rsidR="00286D94" w:rsidRPr="00EB355A">
        <w:t>vector</w:t>
      </w:r>
      <w:proofErr w:type="spellEnd"/>
      <w:r w:rsidR="00286D94" w:rsidRPr="00EB355A">
        <w:t xml:space="preserve"> </w:t>
      </w:r>
      <w:proofErr w:type="spellStart"/>
      <w:r w:rsidR="00286D94" w:rsidRPr="00EB355A">
        <w:t>to</w:t>
      </w:r>
      <w:proofErr w:type="spellEnd"/>
      <w:r w:rsidR="00286D94" w:rsidRPr="00EB355A">
        <w:t xml:space="preserve"> p </w:t>
      </w:r>
      <w:proofErr w:type="spellStart"/>
      <w:r w:rsidR="00286D94" w:rsidRPr="00EB355A">
        <w:t>closest</w:t>
      </w:r>
      <w:proofErr w:type="spellEnd"/>
      <w:r w:rsidR="00286D94" w:rsidRPr="00EB355A">
        <w:t xml:space="preserve"> </w:t>
      </w:r>
      <w:proofErr w:type="spellStart"/>
      <w:r w:rsidR="00286D94" w:rsidRPr="00EB355A">
        <w:t>words</w:t>
      </w:r>
      <w:proofErr w:type="spellEnd"/>
      <w:r w:rsidR="00286D94" w:rsidRPr="00EB355A">
        <w:t xml:space="preserve"> </w:t>
      </w:r>
      <w:proofErr w:type="spellStart"/>
      <w:r w:rsidR="00286D94" w:rsidRPr="00EB355A">
        <w:t>from</w:t>
      </w:r>
      <w:proofErr w:type="spellEnd"/>
      <w:r w:rsidR="00286D94" w:rsidRPr="00EB355A">
        <w:t xml:space="preserve"> </w:t>
      </w:r>
      <w:proofErr w:type="spellStart"/>
      <w:r w:rsidR="00286D94" w:rsidRPr="00EB355A">
        <w:t>the</w:t>
      </w:r>
      <w:proofErr w:type="spellEnd"/>
      <w:r w:rsidR="00286D94" w:rsidRPr="00EB355A">
        <w:t xml:space="preserve"> </w:t>
      </w:r>
      <w:proofErr w:type="spellStart"/>
      <w:r w:rsidR="00286D94" w:rsidRPr="00EB355A">
        <w:t>codebook</w:t>
      </w:r>
      <w:proofErr w:type="spellEnd"/>
      <w:r w:rsidR="00286D94" w:rsidRPr="00EB355A">
        <w:t>. (</w:t>
      </w:r>
      <w:proofErr w:type="spellStart"/>
      <w:r w:rsidR="00286D94" w:rsidRPr="00EB355A">
        <w:t>default</w:t>
      </w:r>
      <w:proofErr w:type="spellEnd"/>
      <w:r w:rsidR="00286D94" w:rsidRPr="00EB355A">
        <w:t xml:space="preserve">: a=1, </w:t>
      </w:r>
      <w:proofErr w:type="spellStart"/>
      <w:r w:rsidR="00286D94" w:rsidRPr="00EB355A">
        <w:t>only</w:t>
      </w:r>
      <w:proofErr w:type="spellEnd"/>
      <w:r w:rsidR="00286D94" w:rsidRPr="00EB355A">
        <w:t xml:space="preserve"> </w:t>
      </w:r>
      <w:proofErr w:type="spellStart"/>
      <w:r w:rsidR="00286D94" w:rsidRPr="00EB355A">
        <w:t>closest</w:t>
      </w:r>
      <w:proofErr w:type="spellEnd"/>
      <w:r w:rsidR="00286D94" w:rsidRPr="00EB355A">
        <w:t xml:space="preserve"> </w:t>
      </w:r>
      <w:proofErr w:type="spellStart"/>
      <w:r w:rsidR="00286D94" w:rsidRPr="00EB355A">
        <w:t>word</w:t>
      </w:r>
      <w:proofErr w:type="spellEnd"/>
      <w:r w:rsidR="00286D94" w:rsidRPr="00EB355A">
        <w:t>)</w:t>
      </w:r>
    </w:p>
    <w:p w14:paraId="17DC3A1E" w14:textId="15DD9472" w:rsidR="001674D6" w:rsidRPr="00EB355A" w:rsidRDefault="00286D94" w:rsidP="004459F7">
      <w:pPr>
        <w:spacing w:after="120" w:line="240" w:lineRule="auto"/>
        <w:jc w:val="both"/>
      </w:pPr>
      <w:r w:rsidRPr="00EB355A">
        <w:t xml:space="preserve">                 In </w:t>
      </w:r>
      <w:proofErr w:type="spellStart"/>
      <w:r w:rsidRPr="00EB355A">
        <w:t>case</w:t>
      </w:r>
      <w:proofErr w:type="spellEnd"/>
      <w:r w:rsidRPr="00EB355A">
        <w:t xml:space="preserve"> of </w:t>
      </w:r>
      <w:proofErr w:type="spellStart"/>
      <w:r w:rsidRPr="00EB355A">
        <w:t>several</w:t>
      </w:r>
      <w:proofErr w:type="spellEnd"/>
      <w:r w:rsidRPr="00EB355A">
        <w:t xml:space="preserve"> </w:t>
      </w:r>
      <w:proofErr w:type="spellStart"/>
      <w:r w:rsidRPr="00EB355A">
        <w:t>codebooks</w:t>
      </w:r>
      <w:proofErr w:type="spellEnd"/>
      <w:r w:rsidRPr="00EB355A">
        <w:t xml:space="preserve"> (</w:t>
      </w:r>
      <w:proofErr w:type="spellStart"/>
      <w:r w:rsidRPr="00EB355A">
        <w:t>see</w:t>
      </w:r>
      <w:proofErr w:type="spellEnd"/>
      <w:r w:rsidRPr="00EB355A">
        <w:t xml:space="preserve"> -</w:t>
      </w:r>
      <w:proofErr w:type="spellStart"/>
      <w:r w:rsidRPr="00EB355A">
        <w:t>attributes</w:t>
      </w:r>
      <w:proofErr w:type="spellEnd"/>
      <w:r w:rsidRPr="00EB355A">
        <w:t xml:space="preserve">), a </w:t>
      </w:r>
      <w:proofErr w:type="spellStart"/>
      <w:r w:rsidRPr="00EB355A">
        <w:t>different</w:t>
      </w:r>
      <w:proofErr w:type="spellEnd"/>
      <w:r w:rsidRPr="00EB355A">
        <w:t xml:space="preserve"> </w:t>
      </w:r>
      <w:proofErr w:type="spellStart"/>
      <w:r w:rsidRPr="00EB355A">
        <w:t>number</w:t>
      </w:r>
      <w:proofErr w:type="spellEnd"/>
      <w:r w:rsidRPr="00EB355A">
        <w:t xml:space="preserve"> </w:t>
      </w:r>
      <w:proofErr w:type="spellStart"/>
      <w:r w:rsidRPr="00EB355A">
        <w:t>can</w:t>
      </w:r>
      <w:proofErr w:type="spellEnd"/>
      <w:r w:rsidRPr="00EB355A">
        <w:t xml:space="preserve"> be </w:t>
      </w:r>
      <w:proofErr w:type="spellStart"/>
      <w:r w:rsidRPr="00EB355A">
        <w:t>specified</w:t>
      </w:r>
      <w:proofErr w:type="spellEnd"/>
      <w:r w:rsidRPr="00EB355A">
        <w:t xml:space="preserve"> </w:t>
      </w:r>
      <w:proofErr w:type="spellStart"/>
      <w:r w:rsidRPr="00EB355A">
        <w:t>for</w:t>
      </w:r>
      <w:proofErr w:type="spellEnd"/>
      <w:r w:rsidRPr="00EB355A">
        <w:t xml:space="preserve"> </w:t>
      </w:r>
      <w:proofErr w:type="spellStart"/>
      <w:r w:rsidRPr="00EB355A">
        <w:t>each</w:t>
      </w:r>
      <w:proofErr w:type="spellEnd"/>
      <w:r w:rsidRPr="00EB355A">
        <w:t xml:space="preserve"> </w:t>
      </w:r>
      <w:proofErr w:type="spellStart"/>
      <w:r w:rsidRPr="00EB355A">
        <w:t>codebook</w:t>
      </w:r>
      <w:proofErr w:type="spellEnd"/>
      <w:r w:rsidRPr="00EB355A">
        <w:t xml:space="preserve"> </w:t>
      </w:r>
      <w:proofErr w:type="spellStart"/>
      <w:r w:rsidRPr="00EB355A">
        <w:t>using</w:t>
      </w:r>
      <w:proofErr w:type="spellEnd"/>
      <w:r w:rsidRPr="00EB355A">
        <w:t xml:space="preserve"> </w:t>
      </w:r>
      <w:proofErr w:type="spellStart"/>
      <w:r w:rsidRPr="00EB355A">
        <w:t>separator</w:t>
      </w:r>
      <w:proofErr w:type="spellEnd"/>
      <w:r w:rsidRPr="00EB355A">
        <w:t xml:space="preserve"> </w:t>
      </w:r>
      <w:proofErr w:type="spellStart"/>
      <w:r w:rsidRPr="00EB355A">
        <w:t>comma</w:t>
      </w:r>
      <w:proofErr w:type="spellEnd"/>
      <w:r w:rsidRPr="00EB355A">
        <w:t xml:space="preserve">, </w:t>
      </w:r>
      <w:proofErr w:type="spellStart"/>
      <w:r w:rsidRPr="00EB355A">
        <w:t>e.g</w:t>
      </w:r>
      <w:proofErr w:type="spellEnd"/>
      <w:r w:rsidRPr="00EB355A">
        <w:t>., -a 5,2)</w:t>
      </w:r>
      <w:r w:rsidR="00C4335B">
        <w:t>!!!!</w:t>
      </w:r>
    </w:p>
    <w:p w14:paraId="2FED78D3" w14:textId="145A3736" w:rsidR="00286D94" w:rsidRPr="00EB355A" w:rsidRDefault="00C4335B" w:rsidP="004459F7">
      <w:pPr>
        <w:spacing w:after="120" w:line="240" w:lineRule="auto"/>
        <w:jc w:val="both"/>
      </w:pPr>
      <w:r>
        <w:t>Három</w:t>
      </w:r>
      <w:r w:rsidR="00286D94" w:rsidRPr="00EB355A">
        <w:t xml:space="preserve">féle különböző beállítását néztük meg: </w:t>
      </w:r>
      <w:r>
        <w:t xml:space="preserve">-a </w:t>
      </w:r>
      <w:r w:rsidR="00286D94" w:rsidRPr="00EB355A">
        <w:t xml:space="preserve">1, </w:t>
      </w:r>
      <w:r>
        <w:t xml:space="preserve">-a </w:t>
      </w:r>
      <w:r w:rsidR="00286D94" w:rsidRPr="00EB355A">
        <w:t xml:space="preserve">5 és </w:t>
      </w:r>
      <w:r>
        <w:t xml:space="preserve">-a </w:t>
      </w:r>
      <w:r w:rsidR="00286D94" w:rsidRPr="00EB355A">
        <w:t xml:space="preserve">10. A …táblázatban látható eredmények jól mutatják, hogy az 5 és 10 legközelebbi szót nézve közel azonos javulást kapunk, így ezekkel </w:t>
      </w:r>
      <w:r>
        <w:t>végeztük el a végső</w:t>
      </w:r>
      <w:r w:rsidR="00286D94" w:rsidRPr="00EB355A">
        <w:t xml:space="preserve"> kiértékelést. </w:t>
      </w:r>
    </w:p>
    <w:p w14:paraId="78E24AAA" w14:textId="0A5A6EE3" w:rsidR="00C03CBE" w:rsidRDefault="00286D94" w:rsidP="004459F7">
      <w:pPr>
        <w:spacing w:after="120" w:line="240" w:lineRule="auto"/>
        <w:jc w:val="both"/>
      </w:pPr>
      <w:r w:rsidRPr="00EB355A">
        <w:t xml:space="preserve">Az eddigi döntéseket a </w:t>
      </w:r>
      <w:r w:rsidR="00C4335B">
        <w:t>tanító</w:t>
      </w:r>
      <w:r w:rsidRPr="00EB355A">
        <w:t xml:space="preserve"> halmazon végzett </w:t>
      </w:r>
      <w:proofErr w:type="spellStart"/>
      <w:r w:rsidRPr="00EB355A">
        <w:t>crossvalidation</w:t>
      </w:r>
      <w:proofErr w:type="spellEnd"/>
      <w:r w:rsidRPr="00EB355A">
        <w:t xml:space="preserve"> technika által adott százalékok alapján hoztuk meg. Ezzel </w:t>
      </w:r>
      <w:r w:rsidR="00C4335B">
        <w:t xml:space="preserve">határoztuk meg, azt a szűkebb paraméterhalmazt, </w:t>
      </w:r>
      <w:proofErr w:type="spellStart"/>
      <w:r w:rsidR="00C4335B">
        <w:t>melyere</w:t>
      </w:r>
      <w:proofErr w:type="spellEnd"/>
      <w:r w:rsidRPr="00EB355A">
        <w:t xml:space="preserve"> a teszt </w:t>
      </w:r>
      <w:r w:rsidR="00C4335B">
        <w:t>mintákon</w:t>
      </w:r>
      <w:r w:rsidRPr="00EB355A">
        <w:t xml:space="preserve"> is kiértékeljük</w:t>
      </w:r>
      <w:r w:rsidR="00C4335B">
        <w:t xml:space="preserve"> az SVM algoritmust</w:t>
      </w:r>
      <w:r w:rsidRPr="00EB355A">
        <w:t xml:space="preserve">. </w:t>
      </w:r>
      <w:r w:rsidR="00C4335B">
        <w:t xml:space="preserve">A </w:t>
      </w:r>
      <w:proofErr w:type="spellStart"/>
      <w:r w:rsidR="00C4335B">
        <w:t>train</w:t>
      </w:r>
      <w:proofErr w:type="spellEnd"/>
      <w:r w:rsidR="00C4335B">
        <w:t xml:space="preserve"> halmazzal és az egyes </w:t>
      </w:r>
      <w:proofErr w:type="spellStart"/>
      <w:r w:rsidR="00C4335B">
        <w:t>openXBOW</w:t>
      </w:r>
      <w:proofErr w:type="spellEnd"/>
      <w:r w:rsidR="00C4335B">
        <w:t xml:space="preserve"> kapcsolókkal való új jellemzők generálás során az elkészült </w:t>
      </w:r>
      <w:proofErr w:type="spellStart"/>
      <w:r w:rsidR="00C4335B">
        <w:t>codebook</w:t>
      </w:r>
      <w:proofErr w:type="spellEnd"/>
      <w:r w:rsidR="00C4335B">
        <w:t xml:space="preserve">-ot minden esetben lementettük, így ugyan ezt használtuk az adott </w:t>
      </w:r>
      <w:r w:rsidR="00C4335B">
        <w:lastRenderedPageBreak/>
        <w:t>beállításhoz tartozó, teszt halmazra számolt jellemzők generálásánál.</w:t>
      </w:r>
      <w:r w:rsidR="004C50A9">
        <w:t xml:space="preserve"> </w:t>
      </w:r>
    </w:p>
    <w:p w14:paraId="4A5CA9E5" w14:textId="4D134DC7" w:rsidR="004C50A9" w:rsidRDefault="004C50A9" w:rsidP="004459F7">
      <w:pPr>
        <w:spacing w:after="120" w:line="240" w:lineRule="auto"/>
        <w:jc w:val="both"/>
      </w:pPr>
      <w:r>
        <w:t xml:space="preserve">Minden eddigi vizsgálatot a pontosabb kiértékelés érdekében 11 különböző </w:t>
      </w:r>
      <w:proofErr w:type="spellStart"/>
      <w:r>
        <w:t>codebook</w:t>
      </w:r>
      <w:proofErr w:type="spellEnd"/>
      <w:r>
        <w:t xml:space="preserve"> mérettel végeztünk el. (32, 64, 128, 256, 512, 1024, 2048, 4096, 8192, 16384, 32768) A …diagramon látható eredmények azt mutatják, hogy a korábbi tesztek alapján a teszt halmazon való kiértékelést elegendő csupán az 1024 feletti méretekre elvégezni, ugyanis azalatt a tanulás </w:t>
      </w:r>
      <w:r w:rsidR="00232929">
        <w:t>konz</w:t>
      </w:r>
      <w:r w:rsidR="00E328F2">
        <w:t>isztensen</w:t>
      </w:r>
      <w:r>
        <w:t xml:space="preserve"> rosszabbnak bizonyul.</w:t>
      </w:r>
    </w:p>
    <w:p w14:paraId="48B0E623" w14:textId="77777777" w:rsidR="00C4335B" w:rsidRPr="00EB355A" w:rsidRDefault="00C4335B" w:rsidP="004459F7">
      <w:pPr>
        <w:spacing w:after="120" w:line="240" w:lineRule="auto"/>
        <w:jc w:val="both"/>
      </w:pPr>
    </w:p>
    <w:p w14:paraId="7D077E73" w14:textId="680F4A0A" w:rsidR="009D3FDF" w:rsidRPr="00EB355A" w:rsidRDefault="00356B2D" w:rsidP="004459F7">
      <w:pPr>
        <w:spacing w:after="120" w:line="240" w:lineRule="auto"/>
        <w:jc w:val="both"/>
      </w:pPr>
      <w:r>
        <w:t>Teszt halmazon kapott eredmények összegzése</w:t>
      </w:r>
      <w:r w:rsidR="009D3FDF" w:rsidRPr="00EB355A">
        <w:t xml:space="preserve">: </w:t>
      </w:r>
    </w:p>
    <w:p w14:paraId="7FE42616" w14:textId="77777777" w:rsidR="009D3FDF" w:rsidRPr="00EB355A" w:rsidRDefault="009D3FDF" w:rsidP="004459F7">
      <w:pPr>
        <w:spacing w:after="120" w:line="240" w:lineRule="auto"/>
        <w:jc w:val="both"/>
      </w:pPr>
      <w:proofErr w:type="spellStart"/>
      <w:r w:rsidRPr="00EB355A">
        <w:t>Codebook</w:t>
      </w:r>
      <w:proofErr w:type="spellEnd"/>
      <w:r w:rsidRPr="00EB355A">
        <w:t xml:space="preserve"> </w:t>
      </w:r>
      <w:proofErr w:type="spellStart"/>
      <w:r w:rsidRPr="00EB355A">
        <w:t>size</w:t>
      </w:r>
      <w:proofErr w:type="spellEnd"/>
      <w:r w:rsidRPr="00EB355A">
        <w:t>:</w:t>
      </w:r>
    </w:p>
    <w:p w14:paraId="6E96268E" w14:textId="77777777" w:rsidR="009D3FDF" w:rsidRPr="00EB355A" w:rsidRDefault="009D3FDF" w:rsidP="004459F7">
      <w:pPr>
        <w:spacing w:after="120" w:line="240" w:lineRule="auto"/>
        <w:jc w:val="both"/>
      </w:pPr>
      <w:proofErr w:type="spellStart"/>
      <w:r w:rsidRPr="00EB355A">
        <w:t>When</w:t>
      </w:r>
      <w:proofErr w:type="spellEnd"/>
      <w:r w:rsidRPr="00EB355A">
        <w:t xml:space="preserve"> </w:t>
      </w:r>
      <w:proofErr w:type="spellStart"/>
      <w:r w:rsidRPr="00EB355A">
        <w:t>generating</w:t>
      </w:r>
      <w:proofErr w:type="spellEnd"/>
      <w:r w:rsidRPr="00EB355A">
        <w:t xml:space="preserve"> a </w:t>
      </w:r>
      <w:proofErr w:type="spellStart"/>
      <w:r w:rsidRPr="00EB355A">
        <w:t>small</w:t>
      </w:r>
      <w:proofErr w:type="spellEnd"/>
      <w:r w:rsidRPr="00EB355A">
        <w:t xml:space="preserve"> </w:t>
      </w:r>
      <w:proofErr w:type="spellStart"/>
      <w:r w:rsidRPr="00EB355A">
        <w:t>set</w:t>
      </w:r>
      <w:proofErr w:type="spellEnd"/>
      <w:r w:rsidRPr="00EB355A">
        <w:t xml:space="preserve"> of </w:t>
      </w:r>
      <w:proofErr w:type="spellStart"/>
      <w:r w:rsidRPr="00EB355A">
        <w:t>clusters</w:t>
      </w:r>
      <w:proofErr w:type="spellEnd"/>
      <w:r w:rsidRPr="00EB355A">
        <w:t xml:space="preserve">, </w:t>
      </w:r>
      <w:proofErr w:type="spellStart"/>
      <w:r w:rsidRPr="00EB355A">
        <w:t>dissimilar</w:t>
      </w:r>
      <w:proofErr w:type="spellEnd"/>
      <w:r w:rsidRPr="00EB355A">
        <w:t xml:space="preserve"> </w:t>
      </w:r>
      <w:proofErr w:type="spellStart"/>
      <w:r w:rsidRPr="00EB355A">
        <w:t>sounds</w:t>
      </w:r>
      <w:proofErr w:type="spellEnd"/>
      <w:r w:rsidRPr="00EB355A">
        <w:t xml:space="preserve"> (</w:t>
      </w:r>
      <w:proofErr w:type="spellStart"/>
      <w:r w:rsidRPr="00EB355A">
        <w:t>as</w:t>
      </w:r>
      <w:proofErr w:type="spellEnd"/>
      <w:r w:rsidRPr="00EB355A">
        <w:t xml:space="preserve"> </w:t>
      </w:r>
      <w:proofErr w:type="spellStart"/>
      <w:r w:rsidRPr="00EB355A">
        <w:t>modeled</w:t>
      </w:r>
      <w:proofErr w:type="spellEnd"/>
      <w:r w:rsidRPr="00EB355A">
        <w:t xml:space="preserve"> </w:t>
      </w:r>
      <w:proofErr w:type="spellStart"/>
      <w:r w:rsidRPr="00EB355A">
        <w:t>by</w:t>
      </w:r>
      <w:proofErr w:type="spellEnd"/>
      <w:r w:rsidRPr="00EB355A">
        <w:t xml:space="preserve"> </w:t>
      </w:r>
      <w:proofErr w:type="spellStart"/>
      <w:r w:rsidRPr="00EB355A">
        <w:t>the</w:t>
      </w:r>
      <w:proofErr w:type="spellEnd"/>
      <w:r w:rsidRPr="00EB355A">
        <w:t xml:space="preserve"> MFCC </w:t>
      </w:r>
      <w:proofErr w:type="spellStart"/>
      <w:r w:rsidRPr="00EB355A">
        <w:t>vector</w:t>
      </w:r>
      <w:proofErr w:type="spellEnd"/>
      <w:r w:rsidRPr="00EB355A">
        <w:t xml:space="preserve">) </w:t>
      </w:r>
      <w:proofErr w:type="spellStart"/>
      <w:r w:rsidRPr="00EB355A">
        <w:t>can</w:t>
      </w:r>
      <w:proofErr w:type="spellEnd"/>
      <w:r w:rsidRPr="00EB355A">
        <w:t xml:space="preserve"> be </w:t>
      </w:r>
      <w:proofErr w:type="spellStart"/>
      <w:r w:rsidRPr="00EB355A">
        <w:t>grouped</w:t>
      </w:r>
      <w:proofErr w:type="spellEnd"/>
      <w:r w:rsidRPr="00EB355A">
        <w:t xml:space="preserve"> </w:t>
      </w:r>
      <w:proofErr w:type="spellStart"/>
      <w:r w:rsidRPr="00EB355A">
        <w:t>into</w:t>
      </w:r>
      <w:proofErr w:type="spellEnd"/>
      <w:r w:rsidRPr="00EB355A">
        <w:t xml:space="preserve"> </w:t>
      </w:r>
      <w:proofErr w:type="spellStart"/>
      <w:r w:rsidRPr="00EB355A">
        <w:t>the</w:t>
      </w:r>
      <w:proofErr w:type="spellEnd"/>
      <w:r w:rsidRPr="00EB355A">
        <w:t xml:space="preserve"> </w:t>
      </w:r>
      <w:proofErr w:type="spellStart"/>
      <w:r w:rsidRPr="00EB355A">
        <w:t>same</w:t>
      </w:r>
      <w:proofErr w:type="spellEnd"/>
      <w:r w:rsidRPr="00EB355A">
        <w:t xml:space="preserve"> </w:t>
      </w:r>
      <w:proofErr w:type="spellStart"/>
      <w:r w:rsidRPr="00EB355A">
        <w:t>audio-word</w:t>
      </w:r>
      <w:proofErr w:type="spellEnd"/>
      <w:r w:rsidRPr="00EB355A">
        <w:t xml:space="preserve">, and </w:t>
      </w:r>
      <w:proofErr w:type="spellStart"/>
      <w:r w:rsidRPr="00EB355A">
        <w:t>the</w:t>
      </w:r>
      <w:proofErr w:type="spellEnd"/>
      <w:r w:rsidRPr="00EB355A">
        <w:t xml:space="preserve"> </w:t>
      </w:r>
      <w:proofErr w:type="spellStart"/>
      <w:r w:rsidRPr="00EB355A">
        <w:t>codebook</w:t>
      </w:r>
      <w:proofErr w:type="spellEnd"/>
      <w:r w:rsidRPr="00EB355A">
        <w:t xml:space="preserve"> is </w:t>
      </w:r>
      <w:proofErr w:type="spellStart"/>
      <w:r w:rsidRPr="00EB355A">
        <w:t>therefore</w:t>
      </w:r>
      <w:proofErr w:type="spellEnd"/>
      <w:r w:rsidRPr="00EB355A">
        <w:t xml:space="preserve"> more </w:t>
      </w:r>
      <w:proofErr w:type="spellStart"/>
      <w:r w:rsidRPr="00EB355A">
        <w:t>general</w:t>
      </w:r>
      <w:proofErr w:type="spellEnd"/>
      <w:r w:rsidRPr="00EB355A">
        <w:t xml:space="preserve"> </w:t>
      </w:r>
      <w:proofErr w:type="spellStart"/>
      <w:r w:rsidRPr="00EB355A">
        <w:t>but</w:t>
      </w:r>
      <w:proofErr w:type="spellEnd"/>
      <w:r w:rsidRPr="00EB355A">
        <w:t xml:space="preserve"> </w:t>
      </w:r>
      <w:proofErr w:type="spellStart"/>
      <w:r w:rsidRPr="00EB355A">
        <w:t>not</w:t>
      </w:r>
      <w:proofErr w:type="spellEnd"/>
      <w:r w:rsidRPr="00EB355A">
        <w:t xml:space="preserve"> </w:t>
      </w:r>
      <w:proofErr w:type="spellStart"/>
      <w:r w:rsidRPr="00EB355A">
        <w:t>n</w:t>
      </w:r>
      <w:bookmarkStart w:id="4" w:name="_GoBack"/>
      <w:bookmarkEnd w:id="4"/>
      <w:r w:rsidRPr="00EB355A">
        <w:t>ecessarily</w:t>
      </w:r>
      <w:proofErr w:type="spellEnd"/>
      <w:r w:rsidRPr="00EB355A">
        <w:t xml:space="preserve"> </w:t>
      </w:r>
      <w:proofErr w:type="spellStart"/>
      <w:r w:rsidRPr="00EB355A">
        <w:t>discriminative</w:t>
      </w:r>
      <w:proofErr w:type="spellEnd"/>
      <w:r w:rsidRPr="00EB355A">
        <w:t xml:space="preserve">. </w:t>
      </w:r>
      <w:proofErr w:type="spellStart"/>
      <w:r w:rsidRPr="00EB355A">
        <w:t>On</w:t>
      </w:r>
      <w:proofErr w:type="spellEnd"/>
      <w:r w:rsidRPr="00EB355A">
        <w:t xml:space="preserve"> </w:t>
      </w:r>
      <w:proofErr w:type="spellStart"/>
      <w:r w:rsidRPr="00EB355A">
        <w:t>the</w:t>
      </w:r>
      <w:proofErr w:type="spellEnd"/>
      <w:r w:rsidRPr="00EB355A">
        <w:t xml:space="preserve"> </w:t>
      </w:r>
      <w:proofErr w:type="spellStart"/>
      <w:r w:rsidRPr="00EB355A">
        <w:t>other</w:t>
      </w:r>
      <w:proofErr w:type="spellEnd"/>
      <w:r w:rsidRPr="00EB355A">
        <w:t xml:space="preserve"> </w:t>
      </w:r>
      <w:proofErr w:type="spellStart"/>
      <w:r w:rsidRPr="00EB355A">
        <w:t>hand</w:t>
      </w:r>
      <w:proofErr w:type="spellEnd"/>
      <w:r w:rsidRPr="00EB355A">
        <w:t xml:space="preserve">, </w:t>
      </w:r>
      <w:proofErr w:type="spellStart"/>
      <w:r w:rsidRPr="00EB355A">
        <w:t>larger</w:t>
      </w:r>
      <w:proofErr w:type="spellEnd"/>
      <w:r w:rsidRPr="00EB355A">
        <w:t xml:space="preserve"> </w:t>
      </w:r>
      <w:proofErr w:type="spellStart"/>
      <w:r w:rsidRPr="00EB355A">
        <w:t>codebook</w:t>
      </w:r>
      <w:proofErr w:type="spellEnd"/>
      <w:r w:rsidRPr="00EB355A">
        <w:t xml:space="preserve"> </w:t>
      </w:r>
      <w:proofErr w:type="spellStart"/>
      <w:r w:rsidRPr="00EB355A">
        <w:t>sizes</w:t>
      </w:r>
      <w:proofErr w:type="spellEnd"/>
      <w:r w:rsidRPr="00EB355A">
        <w:t xml:space="preserve"> </w:t>
      </w:r>
      <w:proofErr w:type="spellStart"/>
      <w:r w:rsidRPr="00EB355A">
        <w:t>assign</w:t>
      </w:r>
      <w:proofErr w:type="spellEnd"/>
      <w:r w:rsidRPr="00EB355A">
        <w:t xml:space="preserve"> </w:t>
      </w:r>
      <w:proofErr w:type="spellStart"/>
      <w:r w:rsidRPr="00EB355A">
        <w:t>similar</w:t>
      </w:r>
      <w:proofErr w:type="spellEnd"/>
      <w:r w:rsidRPr="00EB355A">
        <w:t xml:space="preserve"> </w:t>
      </w:r>
      <w:proofErr w:type="spellStart"/>
      <w:r w:rsidRPr="00EB355A">
        <w:t>sounds</w:t>
      </w:r>
      <w:proofErr w:type="spellEnd"/>
      <w:r w:rsidRPr="00EB355A">
        <w:t xml:space="preserve"> </w:t>
      </w:r>
      <w:proofErr w:type="spellStart"/>
      <w:r w:rsidRPr="00EB355A">
        <w:t>to</w:t>
      </w:r>
      <w:proofErr w:type="spellEnd"/>
      <w:r w:rsidRPr="00EB355A">
        <w:t xml:space="preserve"> </w:t>
      </w:r>
      <w:proofErr w:type="spellStart"/>
      <w:r w:rsidRPr="00EB355A">
        <w:t>different</w:t>
      </w:r>
      <w:proofErr w:type="spellEnd"/>
      <w:r w:rsidRPr="00EB355A">
        <w:t xml:space="preserve"> </w:t>
      </w:r>
      <w:proofErr w:type="spellStart"/>
      <w:r w:rsidRPr="00EB355A">
        <w:t>audio-words</w:t>
      </w:r>
      <w:proofErr w:type="spellEnd"/>
      <w:r w:rsidRPr="00EB355A">
        <w:t xml:space="preserve">, </w:t>
      </w:r>
      <w:proofErr w:type="spellStart"/>
      <w:r w:rsidRPr="00EB355A">
        <w:t>resulting</w:t>
      </w:r>
      <w:proofErr w:type="spellEnd"/>
      <w:r w:rsidRPr="00EB355A">
        <w:t xml:space="preserve"> in a more </w:t>
      </w:r>
      <w:proofErr w:type="spellStart"/>
      <w:r w:rsidRPr="00EB355A">
        <w:t>discriminative</w:t>
      </w:r>
      <w:proofErr w:type="spellEnd"/>
      <w:r w:rsidRPr="00EB355A">
        <w:t xml:space="preserve"> </w:t>
      </w:r>
      <w:proofErr w:type="spellStart"/>
      <w:r w:rsidRPr="00EB355A">
        <w:t>but</w:t>
      </w:r>
      <w:proofErr w:type="spellEnd"/>
      <w:r w:rsidRPr="00EB355A">
        <w:t xml:space="preserve"> less </w:t>
      </w:r>
      <w:proofErr w:type="spellStart"/>
      <w:r w:rsidRPr="00EB355A">
        <w:t>general</w:t>
      </w:r>
      <w:proofErr w:type="spellEnd"/>
      <w:r w:rsidRPr="00EB355A">
        <w:t xml:space="preserve"> </w:t>
      </w:r>
      <w:proofErr w:type="spellStart"/>
      <w:r w:rsidRPr="00EB355A">
        <w:t>vocabulary</w:t>
      </w:r>
      <w:proofErr w:type="spellEnd"/>
      <w:r w:rsidRPr="00EB355A">
        <w:t xml:space="preserve">. </w:t>
      </w:r>
      <w:proofErr w:type="spellStart"/>
      <w:r w:rsidRPr="00EB355A">
        <w:t>Computation</w:t>
      </w:r>
      <w:proofErr w:type="spellEnd"/>
      <w:r w:rsidRPr="00EB355A">
        <w:t xml:space="preserve"> </w:t>
      </w:r>
      <w:proofErr w:type="spellStart"/>
      <w:r w:rsidRPr="00EB355A">
        <w:t>time</w:t>
      </w:r>
      <w:proofErr w:type="spellEnd"/>
      <w:r w:rsidRPr="00EB355A">
        <w:t xml:space="preserve"> </w:t>
      </w:r>
      <w:proofErr w:type="spellStart"/>
      <w:r w:rsidRPr="00EB355A">
        <w:t>to</w:t>
      </w:r>
      <w:proofErr w:type="spellEnd"/>
      <w:r w:rsidRPr="00EB355A">
        <w:t xml:space="preserve"> </w:t>
      </w:r>
      <w:proofErr w:type="spellStart"/>
      <w:r w:rsidRPr="00EB355A">
        <w:t>generate</w:t>
      </w:r>
      <w:proofErr w:type="spellEnd"/>
      <w:r w:rsidRPr="00EB355A">
        <w:t xml:space="preserve"> </w:t>
      </w:r>
      <w:proofErr w:type="spellStart"/>
      <w:r w:rsidRPr="00EB355A">
        <w:t>the</w:t>
      </w:r>
      <w:proofErr w:type="spellEnd"/>
      <w:r w:rsidRPr="00EB355A">
        <w:t xml:space="preserve"> </w:t>
      </w:r>
      <w:proofErr w:type="spellStart"/>
      <w:r w:rsidRPr="00EB355A">
        <w:t>codewords</w:t>
      </w:r>
      <w:proofErr w:type="spellEnd"/>
      <w:r w:rsidRPr="00EB355A">
        <w:t xml:space="preserve"> </w:t>
      </w:r>
      <w:proofErr w:type="spellStart"/>
      <w:r w:rsidRPr="00EB355A">
        <w:t>also</w:t>
      </w:r>
      <w:proofErr w:type="spellEnd"/>
      <w:r w:rsidRPr="00EB355A">
        <w:t xml:space="preserve"> </w:t>
      </w:r>
      <w:proofErr w:type="spellStart"/>
      <w:r w:rsidRPr="00EB355A">
        <w:t>increases</w:t>
      </w:r>
      <w:proofErr w:type="spellEnd"/>
      <w:r w:rsidRPr="00EB355A">
        <w:t xml:space="preserve"> </w:t>
      </w:r>
      <w:proofErr w:type="spellStart"/>
      <w:r w:rsidRPr="00EB355A">
        <w:t>with</w:t>
      </w:r>
      <w:proofErr w:type="spellEnd"/>
      <w:r w:rsidRPr="00EB355A">
        <w:t xml:space="preserve"> </w:t>
      </w:r>
      <w:proofErr w:type="spellStart"/>
      <w:r w:rsidRPr="00EB355A">
        <w:t>larger</w:t>
      </w:r>
      <w:proofErr w:type="spellEnd"/>
      <w:r w:rsidRPr="00EB355A">
        <w:t xml:space="preserve"> </w:t>
      </w:r>
      <w:proofErr w:type="spellStart"/>
      <w:r w:rsidRPr="00EB355A">
        <w:t>codebook</w:t>
      </w:r>
      <w:proofErr w:type="spellEnd"/>
      <w:r w:rsidRPr="00EB355A">
        <w:t xml:space="preserve"> </w:t>
      </w:r>
      <w:proofErr w:type="spellStart"/>
      <w:r w:rsidRPr="00EB355A">
        <w:t>sizes</w:t>
      </w:r>
      <w:proofErr w:type="spellEnd"/>
      <w:r w:rsidRPr="00EB355A">
        <w:t>.</w:t>
      </w:r>
    </w:p>
    <w:p w14:paraId="46031908" w14:textId="77777777" w:rsidR="009D3FDF" w:rsidRPr="00EB355A" w:rsidRDefault="009D3FDF" w:rsidP="004459F7">
      <w:pPr>
        <w:spacing w:after="120" w:line="240" w:lineRule="auto"/>
        <w:jc w:val="both"/>
      </w:pPr>
    </w:p>
    <w:sectPr w:rsidR="009D3FDF" w:rsidRPr="00EB355A" w:rsidSect="00DD0D7C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1389"/>
    <w:multiLevelType w:val="hybridMultilevel"/>
    <w:tmpl w:val="3EA496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683E3E"/>
    <w:multiLevelType w:val="hybridMultilevel"/>
    <w:tmpl w:val="FE801C2E"/>
    <w:lvl w:ilvl="0" w:tplc="19727B2E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23C"/>
    <w:multiLevelType w:val="hybridMultilevel"/>
    <w:tmpl w:val="5C361AA8"/>
    <w:lvl w:ilvl="0" w:tplc="405C74DA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941190"/>
    <w:multiLevelType w:val="hybridMultilevel"/>
    <w:tmpl w:val="EA3A69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7E7412"/>
    <w:multiLevelType w:val="hybridMultilevel"/>
    <w:tmpl w:val="3006D576"/>
    <w:lvl w:ilvl="0" w:tplc="F51A7B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80CB9"/>
    <w:multiLevelType w:val="hybridMultilevel"/>
    <w:tmpl w:val="71DC7F26"/>
    <w:lvl w:ilvl="0" w:tplc="F51A7B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20A"/>
    <w:rsid w:val="000B39AA"/>
    <w:rsid w:val="000D3603"/>
    <w:rsid w:val="000D7818"/>
    <w:rsid w:val="000E6D12"/>
    <w:rsid w:val="0011091D"/>
    <w:rsid w:val="001674D6"/>
    <w:rsid w:val="001C72B0"/>
    <w:rsid w:val="00231517"/>
    <w:rsid w:val="00232929"/>
    <w:rsid w:val="002447AF"/>
    <w:rsid w:val="00263AD4"/>
    <w:rsid w:val="00270638"/>
    <w:rsid w:val="00286D94"/>
    <w:rsid w:val="0033261F"/>
    <w:rsid w:val="0033608F"/>
    <w:rsid w:val="00356B2D"/>
    <w:rsid w:val="00365920"/>
    <w:rsid w:val="00401784"/>
    <w:rsid w:val="004053B0"/>
    <w:rsid w:val="004459F7"/>
    <w:rsid w:val="00450F60"/>
    <w:rsid w:val="00461A8A"/>
    <w:rsid w:val="00464123"/>
    <w:rsid w:val="004C50A9"/>
    <w:rsid w:val="004F3942"/>
    <w:rsid w:val="0050740A"/>
    <w:rsid w:val="00562F00"/>
    <w:rsid w:val="005755A8"/>
    <w:rsid w:val="006A0197"/>
    <w:rsid w:val="006A1B10"/>
    <w:rsid w:val="006E220A"/>
    <w:rsid w:val="00786F38"/>
    <w:rsid w:val="007F55AC"/>
    <w:rsid w:val="00821123"/>
    <w:rsid w:val="008B6D98"/>
    <w:rsid w:val="009204D2"/>
    <w:rsid w:val="00940632"/>
    <w:rsid w:val="009A13BB"/>
    <w:rsid w:val="009D3FDF"/>
    <w:rsid w:val="00A04802"/>
    <w:rsid w:val="00A17936"/>
    <w:rsid w:val="00A707D0"/>
    <w:rsid w:val="00AD1ED5"/>
    <w:rsid w:val="00AF3A14"/>
    <w:rsid w:val="00AF3A70"/>
    <w:rsid w:val="00BE2E75"/>
    <w:rsid w:val="00BE3F50"/>
    <w:rsid w:val="00BF7E7B"/>
    <w:rsid w:val="00C03CBE"/>
    <w:rsid w:val="00C07AF2"/>
    <w:rsid w:val="00C12A33"/>
    <w:rsid w:val="00C4335B"/>
    <w:rsid w:val="00C65863"/>
    <w:rsid w:val="00C966DD"/>
    <w:rsid w:val="00D056B3"/>
    <w:rsid w:val="00D05D7E"/>
    <w:rsid w:val="00D561C0"/>
    <w:rsid w:val="00D61944"/>
    <w:rsid w:val="00D80F9D"/>
    <w:rsid w:val="00D87455"/>
    <w:rsid w:val="00DD0D7C"/>
    <w:rsid w:val="00DE0D0D"/>
    <w:rsid w:val="00DF08E7"/>
    <w:rsid w:val="00E328F2"/>
    <w:rsid w:val="00E936CF"/>
    <w:rsid w:val="00EB355A"/>
    <w:rsid w:val="00EB74BE"/>
    <w:rsid w:val="00F12A1D"/>
    <w:rsid w:val="00F616E3"/>
    <w:rsid w:val="00FA38AD"/>
    <w:rsid w:val="00FD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C27E7"/>
  <w15:chartTrackingRefBased/>
  <w15:docId w15:val="{1F55705D-0EDC-4317-B2E9-8C1B5AE5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D3603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50740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0740A"/>
    <w:rPr>
      <w:color w:val="808080"/>
      <w:shd w:val="clear" w:color="auto" w:fill="E6E6E6"/>
    </w:rPr>
  </w:style>
  <w:style w:type="character" w:styleId="Mrltotthiperhivatkozs">
    <w:name w:val="FollowedHyperlink"/>
    <w:basedOn w:val="Bekezdsalapbettpusa"/>
    <w:uiPriority w:val="99"/>
    <w:semiHidden/>
    <w:unhideWhenUsed/>
    <w:rsid w:val="005074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8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94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329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238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4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0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51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414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6646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5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10161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4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1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uf.unifr.ch/main/diva/recola/data/Pattern_Recognition_Letters_HCI_2014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3489</TotalTime>
  <Pages>6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Vetráb</dc:creator>
  <cp:keywords/>
  <dc:description/>
  <cp:lastModifiedBy>Mercedes Vetráb</cp:lastModifiedBy>
  <cp:revision>16</cp:revision>
  <dcterms:created xsi:type="dcterms:W3CDTF">2018-11-06T18:42:00Z</dcterms:created>
  <dcterms:modified xsi:type="dcterms:W3CDTF">2018-11-11T21:13:00Z</dcterms:modified>
</cp:coreProperties>
</file>