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6FA" w:rsidRPr="009636FA" w:rsidRDefault="009636FA" w:rsidP="009636FA">
      <w:pPr>
        <w:spacing w:after="0" w:line="240" w:lineRule="auto"/>
        <w:jc w:val="center"/>
        <w:rPr>
          <w:rFonts w:ascii="Arial" w:eastAsia="Times New Roman" w:hAnsi="Arial" w:cs="Arial"/>
        </w:rPr>
      </w:pPr>
      <w:r w:rsidRPr="009636FA">
        <w:rPr>
          <w:rFonts w:ascii="Arial" w:eastAsia="Times New Roman" w:hAnsi="Arial" w:cs="Arial"/>
          <w:b/>
          <w:bCs/>
          <w:color w:val="000000"/>
        </w:rPr>
        <w:t xml:space="preserve">Power BI </w:t>
      </w:r>
      <w:bookmarkStart w:id="0" w:name="_GoBack"/>
      <w:bookmarkEnd w:id="0"/>
      <w:r w:rsidRPr="009636FA">
        <w:rPr>
          <w:rFonts w:ascii="Arial" w:eastAsia="Times New Roman" w:hAnsi="Arial" w:cs="Arial"/>
          <w:b/>
          <w:bCs/>
          <w:color w:val="000000"/>
        </w:rPr>
        <w:t>Assignment 3</w:t>
      </w:r>
    </w:p>
    <w:p w:rsidR="009636FA" w:rsidRPr="009636FA" w:rsidRDefault="009636FA" w:rsidP="009636FA">
      <w:pPr>
        <w:spacing w:after="0" w:line="240" w:lineRule="auto"/>
        <w:rPr>
          <w:rFonts w:ascii="Arial" w:eastAsia="Times New Roman" w:hAnsi="Arial" w:cs="Arial"/>
        </w:rPr>
      </w:pPr>
      <w:r w:rsidRPr="009636FA">
        <w:rPr>
          <w:rFonts w:ascii="Arial" w:eastAsia="Times New Roman" w:hAnsi="Arial" w:cs="Arial"/>
        </w:rPr>
        <w:br/>
      </w:r>
    </w:p>
    <w:p w:rsidR="009636FA" w:rsidRPr="008C411A" w:rsidRDefault="009636FA" w:rsidP="009636FA">
      <w:pPr>
        <w:numPr>
          <w:ilvl w:val="0"/>
          <w:numId w:val="1"/>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List and explain different </w:t>
      </w:r>
      <w:proofErr w:type="spellStart"/>
      <w:r w:rsidRPr="009636FA">
        <w:rPr>
          <w:rFonts w:ascii="Arial" w:eastAsia="Times New Roman" w:hAnsi="Arial" w:cs="Arial"/>
          <w:color w:val="000000"/>
        </w:rPr>
        <w:t>PowerBi</w:t>
      </w:r>
      <w:proofErr w:type="spellEnd"/>
      <w:r w:rsidRPr="009636FA">
        <w:rPr>
          <w:rFonts w:ascii="Arial" w:eastAsia="Times New Roman" w:hAnsi="Arial" w:cs="Arial"/>
          <w:color w:val="000000"/>
        </w:rPr>
        <w:t xml:space="preserve"> products?</w:t>
      </w:r>
    </w:p>
    <w:p w:rsidR="009636FA" w:rsidRPr="009636FA" w:rsidRDefault="009636FA" w:rsidP="009636FA">
      <w:pPr>
        <w:shd w:val="clear" w:color="auto" w:fill="FFFFFF"/>
        <w:spacing w:after="180" w:line="240" w:lineRule="auto"/>
        <w:rPr>
          <w:rFonts w:ascii="Arial" w:eastAsia="Times New Roman" w:hAnsi="Arial" w:cs="Arial"/>
          <w:color w:val="202124"/>
        </w:rPr>
      </w:pPr>
      <w:r w:rsidRPr="009636FA">
        <w:rPr>
          <w:rFonts w:ascii="Arial" w:eastAsia="Times New Roman" w:hAnsi="Arial" w:cs="Arial"/>
          <w:b/>
          <w:bCs/>
          <w:color w:val="202124"/>
        </w:rPr>
        <w:t>Power BI Products and Pricing</w:t>
      </w:r>
    </w:p>
    <w:p w:rsidR="009636FA" w:rsidRPr="009636FA" w:rsidRDefault="009636FA" w:rsidP="009636FA">
      <w:pPr>
        <w:numPr>
          <w:ilvl w:val="0"/>
          <w:numId w:val="7"/>
        </w:numPr>
        <w:shd w:val="clear" w:color="auto" w:fill="FFFFFF"/>
        <w:spacing w:after="60" w:line="240" w:lineRule="auto"/>
        <w:ind w:left="0"/>
        <w:rPr>
          <w:rFonts w:ascii="Arial" w:eastAsia="Times New Roman" w:hAnsi="Arial" w:cs="Arial"/>
          <w:color w:val="202124"/>
        </w:rPr>
      </w:pPr>
      <w:r w:rsidRPr="009636FA">
        <w:rPr>
          <w:rFonts w:ascii="Arial" w:eastAsia="Times New Roman" w:hAnsi="Arial" w:cs="Arial"/>
          <w:color w:val="202124"/>
        </w:rPr>
        <w:t>Creating and editing customized reports for every level of expertise.</w:t>
      </w:r>
    </w:p>
    <w:p w:rsidR="009636FA" w:rsidRPr="009636FA" w:rsidRDefault="009636FA" w:rsidP="009636FA">
      <w:pPr>
        <w:numPr>
          <w:ilvl w:val="0"/>
          <w:numId w:val="7"/>
        </w:numPr>
        <w:shd w:val="clear" w:color="auto" w:fill="FFFFFF"/>
        <w:spacing w:after="60" w:line="240" w:lineRule="auto"/>
        <w:ind w:left="0"/>
        <w:rPr>
          <w:rFonts w:ascii="Arial" w:eastAsia="Times New Roman" w:hAnsi="Arial" w:cs="Arial"/>
          <w:color w:val="202124"/>
        </w:rPr>
      </w:pPr>
      <w:r w:rsidRPr="009636FA">
        <w:rPr>
          <w:rFonts w:ascii="Arial" w:eastAsia="Times New Roman" w:hAnsi="Arial" w:cs="Arial"/>
          <w:color w:val="202124"/>
        </w:rPr>
        <w:t>Data ingestion from hundreds of supported data sources.</w:t>
      </w:r>
    </w:p>
    <w:p w:rsidR="009636FA" w:rsidRPr="009636FA" w:rsidRDefault="009636FA" w:rsidP="009636FA">
      <w:pPr>
        <w:numPr>
          <w:ilvl w:val="0"/>
          <w:numId w:val="7"/>
        </w:numPr>
        <w:shd w:val="clear" w:color="auto" w:fill="FFFFFF"/>
        <w:spacing w:after="60" w:line="240" w:lineRule="auto"/>
        <w:ind w:left="0"/>
        <w:rPr>
          <w:rFonts w:ascii="Arial" w:eastAsia="Times New Roman" w:hAnsi="Arial" w:cs="Arial"/>
          <w:color w:val="202124"/>
        </w:rPr>
      </w:pPr>
      <w:r w:rsidRPr="009636FA">
        <w:rPr>
          <w:rFonts w:ascii="Arial" w:eastAsia="Times New Roman" w:hAnsi="Arial" w:cs="Arial"/>
          <w:color w:val="202124"/>
        </w:rPr>
        <w:t>Data transformation, cleaning, data model creation with built-in Power Query Editor.</w:t>
      </w:r>
    </w:p>
    <w:p w:rsidR="009636FA" w:rsidRPr="009636FA" w:rsidRDefault="009636FA" w:rsidP="009636FA">
      <w:pPr>
        <w:numPr>
          <w:ilvl w:val="0"/>
          <w:numId w:val="7"/>
        </w:numPr>
        <w:shd w:val="clear" w:color="auto" w:fill="FFFFFF"/>
        <w:spacing w:after="60" w:line="240" w:lineRule="auto"/>
        <w:ind w:left="0"/>
        <w:rPr>
          <w:rFonts w:ascii="Arial" w:eastAsia="Times New Roman" w:hAnsi="Arial" w:cs="Arial"/>
          <w:color w:val="202124"/>
        </w:rPr>
      </w:pPr>
      <w:r w:rsidRPr="009636FA">
        <w:rPr>
          <w:rFonts w:ascii="Arial" w:eastAsia="Times New Roman" w:hAnsi="Arial" w:cs="Arial"/>
          <w:color w:val="202124"/>
        </w:rPr>
        <w:t>AI-driven analytics.</w:t>
      </w:r>
    </w:p>
    <w:p w:rsidR="009636FA" w:rsidRPr="009636FA" w:rsidRDefault="009636FA" w:rsidP="009636FA">
      <w:pPr>
        <w:numPr>
          <w:ilvl w:val="0"/>
          <w:numId w:val="7"/>
        </w:numPr>
        <w:shd w:val="clear" w:color="auto" w:fill="FFFFFF"/>
        <w:spacing w:after="60" w:line="240" w:lineRule="auto"/>
        <w:ind w:left="0"/>
        <w:rPr>
          <w:rFonts w:ascii="Arial" w:eastAsia="Times New Roman" w:hAnsi="Arial" w:cs="Arial"/>
          <w:color w:val="202124"/>
        </w:rPr>
      </w:pPr>
      <w:r w:rsidRPr="009636FA">
        <w:rPr>
          <w:rFonts w:ascii="Arial" w:eastAsia="Times New Roman" w:hAnsi="Arial" w:cs="Arial"/>
          <w:color w:val="202124"/>
        </w:rPr>
        <w:t>Interactive reporting with pre-built or custom visuals.</w:t>
      </w:r>
    </w:p>
    <w:p w:rsidR="009636FA" w:rsidRPr="009636FA" w:rsidRDefault="009636FA" w:rsidP="009636FA">
      <w:pPr>
        <w:spacing w:after="0" w:line="240" w:lineRule="auto"/>
        <w:rPr>
          <w:rFonts w:ascii="Arial" w:eastAsia="Times New Roman" w:hAnsi="Arial" w:cs="Arial"/>
        </w:rPr>
      </w:pPr>
      <w:r w:rsidRPr="009636FA">
        <w:rPr>
          <w:rFonts w:ascii="Arial" w:eastAsia="Times New Roman" w:hAnsi="Arial" w:cs="Arial"/>
        </w:rPr>
        <w:br/>
      </w:r>
    </w:p>
    <w:p w:rsidR="009636FA" w:rsidRPr="008C411A" w:rsidRDefault="009636FA" w:rsidP="009636FA">
      <w:pPr>
        <w:numPr>
          <w:ilvl w:val="0"/>
          <w:numId w:val="2"/>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What limitations of Excel, Microsoft solved by </w:t>
      </w:r>
      <w:proofErr w:type="spellStart"/>
      <w:r w:rsidRPr="009636FA">
        <w:rPr>
          <w:rFonts w:ascii="Arial" w:eastAsia="Times New Roman" w:hAnsi="Arial" w:cs="Arial"/>
          <w:color w:val="000000"/>
        </w:rPr>
        <w:t>PowerBi</w:t>
      </w:r>
      <w:proofErr w:type="spellEnd"/>
      <w:r w:rsidRPr="009636FA">
        <w:rPr>
          <w:rFonts w:ascii="Arial" w:eastAsia="Times New Roman" w:hAnsi="Arial" w:cs="Arial"/>
          <w:color w:val="000000"/>
        </w:rPr>
        <w:t>?</w:t>
      </w:r>
    </w:p>
    <w:p w:rsidR="008C58AD" w:rsidRPr="008C411A" w:rsidRDefault="008C58AD" w:rsidP="008C58AD">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Most of us are familiar with Excel by now. From college students to business professionals, Excel has served as a traditional data source platform with enough functionality to get the job done. However, in this day and age, businesses are becoming more reliant on intelligent analytics and data interaction.</w:t>
      </w:r>
    </w:p>
    <w:p w:rsidR="008C58AD" w:rsidRPr="008C411A" w:rsidRDefault="008C58AD" w:rsidP="008C58AD">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Power BI offers users working within the Microsoft platform the opportunity to capitalize on a more high-functioning tool. It can even interact with Excel and other data-based tools to ensure a seamless workflow. So what are the Power BI advantages over Excel? We’ll highlight the key components be</w:t>
      </w:r>
      <w:r w:rsidR="00BE0337" w:rsidRPr="008C411A">
        <w:rPr>
          <w:rFonts w:ascii="Arial" w:eastAsia="Times New Roman" w:hAnsi="Arial" w:cs="Arial"/>
          <w:color w:val="5C5C5C"/>
        </w:rPr>
        <w:t>low so you can come to know the difference.</w:t>
      </w:r>
    </w:p>
    <w:p w:rsidR="008C58AD" w:rsidRPr="008C411A" w:rsidRDefault="008C58AD" w:rsidP="008C58AD">
      <w:pPr>
        <w:pStyle w:val="ListParagraph"/>
        <w:shd w:val="clear" w:color="auto" w:fill="FFFFFF"/>
        <w:spacing w:before="150" w:after="300" w:line="240" w:lineRule="auto"/>
        <w:ind w:right="350"/>
        <w:rPr>
          <w:rFonts w:ascii="Arial" w:eastAsia="Times New Roman" w:hAnsi="Arial" w:cs="Arial"/>
          <w:color w:val="5C5C5C"/>
        </w:rPr>
      </w:pPr>
    </w:p>
    <w:p w:rsidR="008C58AD" w:rsidRPr="008C411A" w:rsidRDefault="008C58AD" w:rsidP="00BE0337">
      <w:pPr>
        <w:pStyle w:val="ListParagraph"/>
        <w:shd w:val="clear" w:color="auto" w:fill="FFFFFF"/>
        <w:spacing w:before="150" w:after="300" w:line="240" w:lineRule="auto"/>
        <w:ind w:right="350"/>
        <w:rPr>
          <w:rFonts w:ascii="Arial" w:eastAsia="Times New Roman" w:hAnsi="Arial" w:cs="Arial"/>
          <w:color w:val="5C5C5C"/>
        </w:rPr>
      </w:pPr>
      <w:r w:rsidRPr="008C58AD">
        <w:rPr>
          <w:rFonts w:ascii="Arial" w:eastAsia="Times New Roman" w:hAnsi="Arial" w:cs="Arial"/>
          <w:color w:val="5C5C5C"/>
        </w:rPr>
        <w:t>Single Source of Truth – Workspace</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Row level</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Cloud services</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Quick insight</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Data manipulation</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Data driven alerts</w:t>
      </w:r>
    </w:p>
    <w:p w:rsidR="00BE0337" w:rsidRPr="008C411A" w:rsidRDefault="00BE0337" w:rsidP="00BE0337">
      <w:pPr>
        <w:pStyle w:val="ListParagraph"/>
        <w:shd w:val="clear" w:color="auto" w:fill="FFFFFF"/>
        <w:spacing w:before="150" w:after="300" w:line="240" w:lineRule="auto"/>
        <w:ind w:right="350"/>
        <w:rPr>
          <w:rFonts w:ascii="Arial" w:eastAsia="Times New Roman" w:hAnsi="Arial" w:cs="Arial"/>
          <w:color w:val="5C5C5C"/>
        </w:rPr>
      </w:pPr>
      <w:r w:rsidRPr="008C411A">
        <w:rPr>
          <w:rFonts w:ascii="Arial" w:eastAsia="Times New Roman" w:hAnsi="Arial" w:cs="Arial"/>
          <w:color w:val="5C5C5C"/>
        </w:rPr>
        <w:t>Visualizations</w:t>
      </w:r>
    </w:p>
    <w:p w:rsidR="009636FA" w:rsidRPr="009636FA" w:rsidRDefault="00BE0337" w:rsidP="00BE0337">
      <w:pPr>
        <w:shd w:val="clear" w:color="auto" w:fill="FFFFFF"/>
        <w:spacing w:before="100" w:beforeAutospacing="1" w:after="100" w:afterAutospacing="1" w:line="240" w:lineRule="auto"/>
        <w:outlineLvl w:val="2"/>
        <w:rPr>
          <w:rFonts w:ascii="Arial" w:eastAsia="Times New Roman" w:hAnsi="Arial" w:cs="Arial"/>
        </w:rPr>
      </w:pPr>
      <w:r w:rsidRPr="008C411A">
        <w:rPr>
          <w:rFonts w:ascii="Arial" w:eastAsia="Times New Roman" w:hAnsi="Arial" w:cs="Arial"/>
          <w:b/>
          <w:bCs/>
          <w:color w:val="5C5C5C"/>
        </w:rPr>
        <w:t xml:space="preserve"> </w:t>
      </w:r>
    </w:p>
    <w:p w:rsidR="009636FA" w:rsidRPr="008C411A" w:rsidRDefault="009636FA" w:rsidP="009636FA">
      <w:pPr>
        <w:numPr>
          <w:ilvl w:val="0"/>
          <w:numId w:val="3"/>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Explain </w:t>
      </w:r>
      <w:proofErr w:type="spellStart"/>
      <w:r w:rsidRPr="009636FA">
        <w:rPr>
          <w:rFonts w:ascii="Arial" w:eastAsia="Times New Roman" w:hAnsi="Arial" w:cs="Arial"/>
          <w:color w:val="000000"/>
        </w:rPr>
        <w:t>PowerQuery</w:t>
      </w:r>
      <w:proofErr w:type="spellEnd"/>
      <w:r w:rsidRPr="009636FA">
        <w:rPr>
          <w:rFonts w:ascii="Arial" w:eastAsia="Times New Roman" w:hAnsi="Arial" w:cs="Arial"/>
          <w:color w:val="000000"/>
        </w:rPr>
        <w:t>?</w:t>
      </w:r>
    </w:p>
    <w:p w:rsidR="009636FA" w:rsidRPr="009636FA" w:rsidRDefault="00BE0337" w:rsidP="00CB43B0">
      <w:pPr>
        <w:spacing w:after="0" w:line="240" w:lineRule="auto"/>
        <w:textAlignment w:val="baseline"/>
        <w:rPr>
          <w:rFonts w:ascii="Arial" w:eastAsia="Times New Roman" w:hAnsi="Arial" w:cs="Arial"/>
        </w:rPr>
      </w:pPr>
      <w:r w:rsidRPr="008C411A">
        <w:rPr>
          <w:rFonts w:ascii="Arial" w:hAnsi="Arial" w:cs="Arial"/>
          <w:color w:val="171717"/>
          <w:shd w:val="clear" w:color="auto" w:fill="FFFFFF"/>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r w:rsidR="009636FA" w:rsidRPr="009636FA">
        <w:rPr>
          <w:rFonts w:ascii="Arial" w:eastAsia="Times New Roman" w:hAnsi="Arial" w:cs="Arial"/>
        </w:rPr>
        <w:br/>
      </w:r>
    </w:p>
    <w:p w:rsidR="009636FA" w:rsidRPr="008C411A" w:rsidRDefault="009636FA" w:rsidP="009636FA">
      <w:pPr>
        <w:numPr>
          <w:ilvl w:val="0"/>
          <w:numId w:val="4"/>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Explain </w:t>
      </w:r>
      <w:proofErr w:type="spellStart"/>
      <w:r w:rsidRPr="009636FA">
        <w:rPr>
          <w:rFonts w:ascii="Arial" w:eastAsia="Times New Roman" w:hAnsi="Arial" w:cs="Arial"/>
          <w:color w:val="000000"/>
        </w:rPr>
        <w:t>PowerMap</w:t>
      </w:r>
      <w:proofErr w:type="spellEnd"/>
      <w:r w:rsidRPr="009636FA">
        <w:rPr>
          <w:rFonts w:ascii="Arial" w:eastAsia="Times New Roman" w:hAnsi="Arial" w:cs="Arial"/>
          <w:color w:val="000000"/>
        </w:rPr>
        <w:t>?</w:t>
      </w:r>
    </w:p>
    <w:p w:rsidR="00CB43B0" w:rsidRPr="008C411A" w:rsidRDefault="00CB43B0" w:rsidP="00CB43B0">
      <w:pPr>
        <w:spacing w:after="0" w:line="240" w:lineRule="auto"/>
        <w:ind w:left="720"/>
        <w:textAlignment w:val="baseline"/>
        <w:rPr>
          <w:rFonts w:ascii="Arial" w:hAnsi="Arial" w:cs="Arial"/>
          <w:color w:val="202124"/>
          <w:shd w:val="clear" w:color="auto" w:fill="FFFFFF"/>
        </w:rPr>
      </w:pPr>
      <w:r w:rsidRPr="008C411A">
        <w:rPr>
          <w:rFonts w:ascii="Arial" w:hAnsi="Arial" w:cs="Arial"/>
          <w:color w:val="202124"/>
          <w:shd w:val="clear" w:color="auto" w:fill="FFFFFF"/>
        </w:rPr>
        <w:t>A power map </w:t>
      </w:r>
      <w:r w:rsidRPr="008C411A">
        <w:rPr>
          <w:rFonts w:ascii="Arial" w:hAnsi="Arial" w:cs="Arial"/>
          <w:b/>
          <w:bCs/>
          <w:color w:val="202124"/>
          <w:shd w:val="clear" w:color="auto" w:fill="FFFFFF"/>
        </w:rPr>
        <w:t>lets you discover insights you might not see in traditional two-dimensional (2-D) tables and charts</w:t>
      </w:r>
      <w:r w:rsidRPr="008C411A">
        <w:rPr>
          <w:rFonts w:ascii="Arial" w:hAnsi="Arial" w:cs="Arial"/>
          <w:color w:val="202124"/>
          <w:shd w:val="clear" w:color="auto" w:fill="FFFFFF"/>
        </w:rPr>
        <w:t>. With Power Map, you can plot geographic and temporal data on a 3-D globe or custom map, show it over time, and create visual tours you can share with other people</w:t>
      </w:r>
      <w:r w:rsidRPr="008C411A">
        <w:rPr>
          <w:rFonts w:ascii="Arial" w:hAnsi="Arial" w:cs="Arial"/>
          <w:color w:val="202124"/>
          <w:shd w:val="clear" w:color="auto" w:fill="FFFFFF"/>
        </w:rPr>
        <w:t>.</w:t>
      </w:r>
    </w:p>
    <w:p w:rsidR="00CB43B0" w:rsidRPr="008C411A" w:rsidRDefault="00CB43B0" w:rsidP="00CB43B0">
      <w:pPr>
        <w:spacing w:after="0" w:line="240" w:lineRule="auto"/>
        <w:ind w:left="720"/>
        <w:textAlignment w:val="baseline"/>
        <w:rPr>
          <w:rFonts w:ascii="Arial" w:hAnsi="Arial" w:cs="Arial"/>
          <w:color w:val="202124"/>
          <w:shd w:val="clear" w:color="auto" w:fill="FFFFFF"/>
        </w:rPr>
      </w:pPr>
    </w:p>
    <w:p w:rsidR="00CB43B0" w:rsidRPr="00CB43B0" w:rsidRDefault="00CB43B0" w:rsidP="00CB43B0">
      <w:pPr>
        <w:shd w:val="clear" w:color="auto" w:fill="FFFFFF"/>
        <w:spacing w:before="120" w:after="120" w:line="240" w:lineRule="auto"/>
        <w:rPr>
          <w:rFonts w:ascii="Arial" w:eastAsia="Times New Roman" w:hAnsi="Arial" w:cs="Arial"/>
          <w:color w:val="202122"/>
        </w:rPr>
      </w:pPr>
      <w:r w:rsidRPr="00CB43B0">
        <w:rPr>
          <w:rFonts w:ascii="Arial" w:eastAsia="Times New Roman" w:hAnsi="Arial" w:cs="Arial"/>
          <w:color w:val="202122"/>
        </w:rPr>
        <w:lastRenderedPageBreak/>
        <w:t>Power mapping can be helpful for the </w:t>
      </w:r>
      <w:r w:rsidR="008C411A">
        <w:rPr>
          <w:rFonts w:ascii="Arial" w:eastAsia="Times New Roman" w:hAnsi="Arial" w:cs="Arial"/>
          <w:color w:val="202122"/>
        </w:rPr>
        <w:t>clinician</w:t>
      </w:r>
      <w:r w:rsidRPr="00CB43B0">
        <w:rPr>
          <w:rFonts w:ascii="Arial" w:eastAsia="Times New Roman" w:hAnsi="Arial" w:cs="Arial"/>
          <w:color w:val="202122"/>
        </w:rPr>
        <w:t> and the client or group to see environmental factors contributing to their identified issue(s) as well as the potential strengths that can contribute to client well-being. Power mapping has been used in the clinical setting in order to enhance the life of the client and to measure the potential power of an individual. In this setting, the power map is used as a visual tool showing the potential assets and resources and can include proximal influences such as: home and family life, education, social life, personal resources, job situation/skills, and material resources.</w:t>
      </w:r>
    </w:p>
    <w:p w:rsidR="00CB43B0" w:rsidRPr="00CB43B0" w:rsidRDefault="00CB43B0" w:rsidP="00CB43B0">
      <w:pPr>
        <w:shd w:val="clear" w:color="auto" w:fill="FFFFFF"/>
        <w:spacing w:before="120" w:after="120" w:line="240" w:lineRule="auto"/>
        <w:rPr>
          <w:rFonts w:ascii="Arial" w:eastAsia="Times New Roman" w:hAnsi="Arial" w:cs="Arial"/>
          <w:color w:val="202122"/>
        </w:rPr>
      </w:pPr>
      <w:r w:rsidRPr="00CB43B0">
        <w:rPr>
          <w:rFonts w:ascii="Arial" w:eastAsia="Times New Roman" w:hAnsi="Arial" w:cs="Arial"/>
          <w:color w:val="202122"/>
        </w:rPr>
        <w:t>T</w:t>
      </w:r>
      <w:r w:rsidR="008C411A">
        <w:rPr>
          <w:rFonts w:ascii="Arial" w:eastAsia="Times New Roman" w:hAnsi="Arial" w:cs="Arial"/>
          <w:color w:val="202122"/>
        </w:rPr>
        <w:t xml:space="preserve">his tool can look similar to an </w:t>
      </w:r>
      <w:proofErr w:type="spellStart"/>
      <w:r w:rsidR="008C411A">
        <w:rPr>
          <w:rFonts w:ascii="Arial" w:eastAsia="Times New Roman" w:hAnsi="Arial" w:cs="Arial"/>
          <w:color w:val="202122"/>
        </w:rPr>
        <w:t>ecomap</w:t>
      </w:r>
      <w:proofErr w:type="spellEnd"/>
      <w:r w:rsidRPr="00CB43B0">
        <w:rPr>
          <w:rFonts w:ascii="Arial" w:eastAsia="Times New Roman" w:hAnsi="Arial" w:cs="Arial"/>
          <w:color w:val="202122"/>
        </w:rPr>
        <w:t xml:space="preserve">, but can go further in depth to account for the more distal influences such as: policy, economics, culture, and the media. Power mapping can be beneficial when used as a visual to determine the </w:t>
      </w:r>
      <w:proofErr w:type="gramStart"/>
      <w:r w:rsidRPr="00CB43B0">
        <w:rPr>
          <w:rFonts w:ascii="Arial" w:eastAsia="Times New Roman" w:hAnsi="Arial" w:cs="Arial"/>
          <w:color w:val="202122"/>
        </w:rPr>
        <w:t>clients</w:t>
      </w:r>
      <w:proofErr w:type="gramEnd"/>
      <w:r w:rsidRPr="00CB43B0">
        <w:rPr>
          <w:rFonts w:ascii="Arial" w:eastAsia="Times New Roman" w:hAnsi="Arial" w:cs="Arial"/>
          <w:color w:val="202122"/>
        </w:rPr>
        <w:t xml:space="preserve"> strengths as well as the areas that cause the client the most distress and how the larger system may be a major factor in an </w:t>
      </w:r>
      <w:r w:rsidR="008C411A" w:rsidRPr="00CB43B0">
        <w:rPr>
          <w:rFonts w:ascii="Arial" w:eastAsia="Times New Roman" w:hAnsi="Arial" w:cs="Arial"/>
          <w:color w:val="202122"/>
        </w:rPr>
        <w:t>individual’s</w:t>
      </w:r>
      <w:r w:rsidRPr="00CB43B0">
        <w:rPr>
          <w:rFonts w:ascii="Arial" w:eastAsia="Times New Roman" w:hAnsi="Arial" w:cs="Arial"/>
          <w:color w:val="202122"/>
        </w:rPr>
        <w:t xml:space="preserve"> issue. Power mapping can allow clients to be enlightened on the systemic or institutional powers that contribute to the damaging environment in which they may live. This allows the client to attach personal challenges to the larger system and can bring with it a “significant relief of distress” Power mapping “is likely in clinical use to vary from individual to individual” According to Hagan &amp; </w:t>
      </w:r>
      <w:proofErr w:type="spellStart"/>
      <w:r w:rsidRPr="00CB43B0">
        <w:rPr>
          <w:rFonts w:ascii="Arial" w:eastAsia="Times New Roman" w:hAnsi="Arial" w:cs="Arial"/>
          <w:color w:val="202122"/>
        </w:rPr>
        <w:t>Smail</w:t>
      </w:r>
      <w:proofErr w:type="spellEnd"/>
      <w:r w:rsidRPr="00CB43B0">
        <w:rPr>
          <w:rFonts w:ascii="Arial" w:eastAsia="Times New Roman" w:hAnsi="Arial" w:cs="Arial"/>
          <w:color w:val="202122"/>
        </w:rPr>
        <w:t>, maps can be used to:</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Guide the helper and client to map current circumstances.</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Provide a visual summary of clients' current/past position.</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 xml:space="preserve">Target areas for concert </w:t>
      </w:r>
      <w:proofErr w:type="spellStart"/>
      <w:proofErr w:type="gramStart"/>
      <w:r w:rsidRPr="00CB43B0">
        <w:rPr>
          <w:rFonts w:ascii="Arial" w:eastAsia="Times New Roman" w:hAnsi="Arial" w:cs="Arial"/>
          <w:color w:val="202122"/>
        </w:rPr>
        <w:t>ed</w:t>
      </w:r>
      <w:proofErr w:type="spellEnd"/>
      <w:proofErr w:type="gramEnd"/>
      <w:r w:rsidRPr="00CB43B0">
        <w:rPr>
          <w:rFonts w:ascii="Arial" w:eastAsia="Times New Roman" w:hAnsi="Arial" w:cs="Arial"/>
          <w:color w:val="202122"/>
        </w:rPr>
        <w:t xml:space="preserve"> action to increase power.</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Monitor progress.</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Measure outcomes in mental health interventions.</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Compare client groups.</w:t>
      </w:r>
    </w:p>
    <w:p w:rsidR="00CB43B0" w:rsidRPr="00CB43B0" w:rsidRDefault="00CB43B0" w:rsidP="00CB43B0">
      <w:pPr>
        <w:numPr>
          <w:ilvl w:val="0"/>
          <w:numId w:val="8"/>
        </w:numPr>
        <w:shd w:val="clear" w:color="auto" w:fill="FFFFFF"/>
        <w:spacing w:before="100" w:beforeAutospacing="1" w:after="24" w:line="240" w:lineRule="auto"/>
        <w:ind w:left="768"/>
        <w:rPr>
          <w:rFonts w:ascii="Arial" w:eastAsia="Times New Roman" w:hAnsi="Arial" w:cs="Arial"/>
          <w:color w:val="202122"/>
        </w:rPr>
      </w:pPr>
      <w:r w:rsidRPr="00CB43B0">
        <w:rPr>
          <w:rFonts w:ascii="Arial" w:eastAsia="Times New Roman" w:hAnsi="Arial" w:cs="Arial"/>
          <w:color w:val="202122"/>
        </w:rPr>
        <w:t>Microsoft power map percentage still under process</w:t>
      </w:r>
    </w:p>
    <w:p w:rsidR="00CB43B0" w:rsidRPr="009636FA" w:rsidRDefault="00CB43B0" w:rsidP="00CB43B0">
      <w:pPr>
        <w:spacing w:after="0" w:line="240" w:lineRule="auto"/>
        <w:textAlignment w:val="baseline"/>
        <w:rPr>
          <w:rFonts w:ascii="Arial" w:eastAsia="Times New Roman" w:hAnsi="Arial" w:cs="Arial"/>
          <w:color w:val="000000"/>
        </w:rPr>
      </w:pPr>
    </w:p>
    <w:p w:rsidR="009636FA" w:rsidRPr="008C411A" w:rsidRDefault="009636FA" w:rsidP="009636FA">
      <w:pPr>
        <w:numPr>
          <w:ilvl w:val="0"/>
          <w:numId w:val="5"/>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How </w:t>
      </w:r>
      <w:proofErr w:type="spellStart"/>
      <w:r w:rsidRPr="009636FA">
        <w:rPr>
          <w:rFonts w:ascii="Arial" w:eastAsia="Times New Roman" w:hAnsi="Arial" w:cs="Arial"/>
          <w:color w:val="000000"/>
        </w:rPr>
        <w:t>powerBi</w:t>
      </w:r>
      <w:proofErr w:type="spellEnd"/>
      <w:r w:rsidRPr="009636FA">
        <w:rPr>
          <w:rFonts w:ascii="Arial" w:eastAsia="Times New Roman" w:hAnsi="Arial" w:cs="Arial"/>
          <w:color w:val="000000"/>
        </w:rPr>
        <w:t xml:space="preserve"> eliminated the need to host SharePoint Server on premises?</w:t>
      </w:r>
    </w:p>
    <w:p w:rsidR="00F33893" w:rsidRPr="009636FA" w:rsidRDefault="00F33893" w:rsidP="00F33893">
      <w:pPr>
        <w:spacing w:after="0" w:line="240" w:lineRule="auto"/>
        <w:textAlignment w:val="baseline"/>
        <w:rPr>
          <w:rFonts w:ascii="Arial" w:eastAsia="Times New Roman" w:hAnsi="Arial" w:cs="Arial"/>
          <w:color w:val="000000"/>
        </w:rPr>
      </w:pPr>
      <w:r w:rsidRPr="008C411A">
        <w:rPr>
          <w:rFonts w:ascii="Arial" w:hAnsi="Arial" w:cs="Arial"/>
          <w:color w:val="202124"/>
          <w:shd w:val="clear" w:color="auto" w:fill="FFFFFF"/>
        </w:rPr>
        <w:t>On-premises data gateway: </w:t>
      </w:r>
      <w:r w:rsidRPr="008C411A">
        <w:rPr>
          <w:rFonts w:ascii="Arial" w:hAnsi="Arial" w:cs="Arial"/>
          <w:b/>
          <w:bCs/>
          <w:color w:val="202124"/>
          <w:shd w:val="clear" w:color="auto" w:fill="FFFFFF"/>
        </w:rPr>
        <w:t>Allows multiple users to connect to multiple on-premises data sources</w:t>
      </w:r>
      <w:r w:rsidRPr="008C411A">
        <w:rPr>
          <w:rFonts w:ascii="Arial" w:hAnsi="Arial" w:cs="Arial"/>
          <w:color w:val="202124"/>
          <w:shd w:val="clear" w:color="auto" w:fill="FFFFFF"/>
        </w:rPr>
        <w:t>. With a single gateway installation, you can use an on-premises data gateway with all supported services. This gateway is well suited to complex scenarios where multiple people access multiple data sources</w:t>
      </w:r>
      <w:r w:rsidRPr="008C411A">
        <w:rPr>
          <w:rFonts w:ascii="Arial" w:hAnsi="Arial" w:cs="Arial"/>
          <w:color w:val="202124"/>
          <w:shd w:val="clear" w:color="auto" w:fill="FFFFFF"/>
        </w:rPr>
        <w:t>.</w:t>
      </w:r>
    </w:p>
    <w:p w:rsidR="009636FA" w:rsidRPr="009636FA" w:rsidRDefault="009636FA" w:rsidP="009636FA">
      <w:pPr>
        <w:spacing w:after="0" w:line="240" w:lineRule="auto"/>
        <w:rPr>
          <w:rFonts w:ascii="Arial" w:eastAsia="Times New Roman" w:hAnsi="Arial" w:cs="Arial"/>
        </w:rPr>
      </w:pPr>
      <w:r w:rsidRPr="009636FA">
        <w:rPr>
          <w:rFonts w:ascii="Arial" w:eastAsia="Times New Roman" w:hAnsi="Arial" w:cs="Arial"/>
        </w:rPr>
        <w:br/>
      </w:r>
    </w:p>
    <w:p w:rsidR="009636FA" w:rsidRPr="008C411A" w:rsidRDefault="009636FA" w:rsidP="009636FA">
      <w:pPr>
        <w:numPr>
          <w:ilvl w:val="0"/>
          <w:numId w:val="6"/>
        </w:numPr>
        <w:spacing w:after="0" w:line="240" w:lineRule="auto"/>
        <w:textAlignment w:val="baseline"/>
        <w:rPr>
          <w:rFonts w:ascii="Arial" w:eastAsia="Times New Roman" w:hAnsi="Arial" w:cs="Arial"/>
          <w:color w:val="000000"/>
        </w:rPr>
      </w:pPr>
      <w:r w:rsidRPr="009636FA">
        <w:rPr>
          <w:rFonts w:ascii="Arial" w:eastAsia="Times New Roman" w:hAnsi="Arial" w:cs="Arial"/>
          <w:color w:val="000000"/>
        </w:rPr>
        <w:t xml:space="preserve">Explain the updates done in Power Bi </w:t>
      </w:r>
      <w:proofErr w:type="gramStart"/>
      <w:r w:rsidRPr="009636FA">
        <w:rPr>
          <w:rFonts w:ascii="Arial" w:eastAsia="Times New Roman" w:hAnsi="Arial" w:cs="Arial"/>
          <w:color w:val="000000"/>
        </w:rPr>
        <w:t>Service(</w:t>
      </w:r>
      <w:proofErr w:type="gramEnd"/>
      <w:r w:rsidRPr="009636FA">
        <w:rPr>
          <w:rFonts w:ascii="Arial" w:eastAsia="Times New Roman" w:hAnsi="Arial" w:cs="Arial"/>
          <w:color w:val="000000"/>
        </w:rPr>
        <w:t>power BI 2.0) as compared to older version ?</w:t>
      </w:r>
    </w:p>
    <w:p w:rsidR="008C411A" w:rsidRPr="008C411A" w:rsidRDefault="008C411A" w:rsidP="008C411A">
      <w:pPr>
        <w:spacing w:after="0" w:line="240" w:lineRule="auto"/>
        <w:textAlignment w:val="baseline"/>
        <w:rPr>
          <w:rFonts w:ascii="Arial" w:eastAsia="Times New Roman" w:hAnsi="Arial" w:cs="Arial"/>
          <w:color w:val="000000"/>
        </w:rPr>
      </w:pPr>
    </w:p>
    <w:p w:rsidR="001B4337" w:rsidRPr="001B4337" w:rsidRDefault="001B4337" w:rsidP="001B4337">
      <w:pPr>
        <w:shd w:val="clear" w:color="auto" w:fill="FFFFFF"/>
        <w:spacing w:after="180" w:line="240" w:lineRule="auto"/>
        <w:rPr>
          <w:rFonts w:ascii="Arial" w:eastAsia="Times New Roman" w:hAnsi="Arial" w:cs="Arial"/>
          <w:color w:val="202124"/>
        </w:rPr>
      </w:pPr>
      <w:r w:rsidRPr="001B4337">
        <w:rPr>
          <w:rFonts w:ascii="Arial" w:eastAsia="Times New Roman" w:hAnsi="Arial" w:cs="Arial"/>
          <w:b/>
          <w:bCs/>
          <w:color w:val="202124"/>
        </w:rPr>
        <w:t>The 6 Most Important New Features of the Latest Power BI Update</w:t>
      </w:r>
    </w:p>
    <w:p w:rsidR="001B4337" w:rsidRPr="001B4337" w:rsidRDefault="001B4337" w:rsidP="001B4337">
      <w:pPr>
        <w:numPr>
          <w:ilvl w:val="0"/>
          <w:numId w:val="9"/>
        </w:numPr>
        <w:shd w:val="clear" w:color="auto" w:fill="FFFFFF"/>
        <w:spacing w:after="60" w:line="240" w:lineRule="auto"/>
        <w:ind w:left="0"/>
        <w:rPr>
          <w:rFonts w:ascii="Arial" w:eastAsia="Times New Roman" w:hAnsi="Arial" w:cs="Arial"/>
          <w:color w:val="202124"/>
        </w:rPr>
      </w:pPr>
      <w:r w:rsidRPr="001B4337">
        <w:rPr>
          <w:rFonts w:ascii="Arial" w:eastAsia="Times New Roman" w:hAnsi="Arial" w:cs="Arial"/>
          <w:color w:val="202124"/>
        </w:rPr>
        <w:t xml:space="preserve">The </w:t>
      </w:r>
      <w:r w:rsidRPr="008C411A">
        <w:rPr>
          <w:rFonts w:ascii="Arial" w:eastAsia="Times New Roman" w:hAnsi="Arial" w:cs="Arial"/>
          <w:color w:val="202124"/>
        </w:rPr>
        <w:t>format pane gets a makeover.</w:t>
      </w:r>
    </w:p>
    <w:p w:rsidR="001B4337" w:rsidRPr="001B4337" w:rsidRDefault="001B4337" w:rsidP="001B4337">
      <w:pPr>
        <w:numPr>
          <w:ilvl w:val="0"/>
          <w:numId w:val="9"/>
        </w:numPr>
        <w:shd w:val="clear" w:color="auto" w:fill="FFFFFF"/>
        <w:spacing w:after="60" w:line="240" w:lineRule="auto"/>
        <w:ind w:left="0"/>
        <w:rPr>
          <w:rFonts w:ascii="Arial" w:eastAsia="Times New Roman" w:hAnsi="Arial" w:cs="Arial"/>
          <w:color w:val="202124"/>
        </w:rPr>
      </w:pPr>
      <w:r w:rsidRPr="001B4337">
        <w:rPr>
          <w:rFonts w:ascii="Arial" w:eastAsia="Times New Roman" w:hAnsi="Arial" w:cs="Arial"/>
          <w:color w:val="202124"/>
        </w:rPr>
        <w:t>Two new navigators: P</w:t>
      </w:r>
      <w:r w:rsidRPr="008C411A">
        <w:rPr>
          <w:rFonts w:ascii="Arial" w:eastAsia="Times New Roman" w:hAnsi="Arial" w:cs="Arial"/>
          <w:color w:val="202124"/>
        </w:rPr>
        <w:t>age and bookmark navigators.</w:t>
      </w:r>
    </w:p>
    <w:p w:rsidR="001B4337" w:rsidRPr="001B4337" w:rsidRDefault="001B4337" w:rsidP="001B4337">
      <w:pPr>
        <w:numPr>
          <w:ilvl w:val="0"/>
          <w:numId w:val="9"/>
        </w:numPr>
        <w:shd w:val="clear" w:color="auto" w:fill="FFFFFF"/>
        <w:spacing w:after="60" w:line="240" w:lineRule="auto"/>
        <w:ind w:left="0"/>
        <w:rPr>
          <w:rFonts w:ascii="Arial" w:eastAsia="Times New Roman" w:hAnsi="Arial" w:cs="Arial"/>
          <w:color w:val="202124"/>
        </w:rPr>
      </w:pPr>
      <w:r w:rsidRPr="001B4337">
        <w:rPr>
          <w:rFonts w:ascii="Arial" w:eastAsia="Times New Roman" w:hAnsi="Arial" w:cs="Arial"/>
          <w:color w:val="202124"/>
        </w:rPr>
        <w:t>New dashboard visual and new visuals</w:t>
      </w:r>
      <w:r w:rsidRPr="008C411A">
        <w:rPr>
          <w:rFonts w:ascii="Arial" w:eastAsia="Times New Roman" w:hAnsi="Arial" w:cs="Arial"/>
          <w:color w:val="202124"/>
        </w:rPr>
        <w:t xml:space="preserve"> available in the </w:t>
      </w:r>
      <w:proofErr w:type="spellStart"/>
      <w:r w:rsidRPr="008C411A">
        <w:rPr>
          <w:rFonts w:ascii="Arial" w:eastAsia="Times New Roman" w:hAnsi="Arial" w:cs="Arial"/>
          <w:color w:val="202124"/>
        </w:rPr>
        <w:t>AppSource</w:t>
      </w:r>
      <w:proofErr w:type="spellEnd"/>
      <w:r w:rsidRPr="008C411A">
        <w:rPr>
          <w:rFonts w:ascii="Arial" w:eastAsia="Times New Roman" w:hAnsi="Arial" w:cs="Arial"/>
          <w:color w:val="202124"/>
        </w:rPr>
        <w:t>.</w:t>
      </w:r>
    </w:p>
    <w:p w:rsidR="001B4337" w:rsidRPr="001B4337" w:rsidRDefault="001B4337" w:rsidP="001B4337">
      <w:pPr>
        <w:numPr>
          <w:ilvl w:val="0"/>
          <w:numId w:val="9"/>
        </w:numPr>
        <w:shd w:val="clear" w:color="auto" w:fill="FFFFFF"/>
        <w:spacing w:after="60" w:line="240" w:lineRule="auto"/>
        <w:ind w:left="0"/>
        <w:rPr>
          <w:rFonts w:ascii="Arial" w:eastAsia="Times New Roman" w:hAnsi="Arial" w:cs="Arial"/>
          <w:color w:val="202124"/>
        </w:rPr>
      </w:pPr>
      <w:r w:rsidRPr="008C411A">
        <w:rPr>
          <w:rFonts w:ascii="Arial" w:eastAsia="Times New Roman" w:hAnsi="Arial" w:cs="Arial"/>
          <w:color w:val="202124"/>
        </w:rPr>
        <w:t>New data connectors.</w:t>
      </w:r>
    </w:p>
    <w:p w:rsidR="001B4337" w:rsidRPr="001B4337" w:rsidRDefault="001B4337" w:rsidP="001B4337">
      <w:pPr>
        <w:numPr>
          <w:ilvl w:val="0"/>
          <w:numId w:val="9"/>
        </w:numPr>
        <w:shd w:val="clear" w:color="auto" w:fill="FFFFFF"/>
        <w:spacing w:after="60" w:line="240" w:lineRule="auto"/>
        <w:ind w:left="0"/>
        <w:rPr>
          <w:rFonts w:ascii="Arial" w:eastAsia="Times New Roman" w:hAnsi="Arial" w:cs="Arial"/>
          <w:color w:val="202124"/>
        </w:rPr>
      </w:pPr>
      <w:r w:rsidRPr="001B4337">
        <w:rPr>
          <w:rFonts w:ascii="Arial" w:eastAsia="Times New Roman" w:hAnsi="Arial" w:cs="Arial"/>
          <w:color w:val="202124"/>
        </w:rPr>
        <w:t>Cho</w:t>
      </w:r>
      <w:r w:rsidRPr="008C411A">
        <w:rPr>
          <w:rFonts w:ascii="Arial" w:eastAsia="Times New Roman" w:hAnsi="Arial" w:cs="Arial"/>
          <w:color w:val="202124"/>
        </w:rPr>
        <w:t>ose your workspace.</w:t>
      </w:r>
    </w:p>
    <w:p w:rsidR="001B4337" w:rsidRPr="001B4337" w:rsidRDefault="001B4337" w:rsidP="001B4337">
      <w:pPr>
        <w:shd w:val="clear" w:color="auto" w:fill="FFFFFF"/>
        <w:spacing w:after="60" w:line="240" w:lineRule="auto"/>
        <w:rPr>
          <w:rFonts w:ascii="Arial" w:eastAsia="Times New Roman" w:hAnsi="Arial" w:cs="Arial"/>
          <w:color w:val="202124"/>
        </w:rPr>
      </w:pPr>
    </w:p>
    <w:p w:rsidR="001B4337" w:rsidRPr="009636FA" w:rsidRDefault="001B4337" w:rsidP="001B4337">
      <w:pPr>
        <w:spacing w:after="0" w:line="240" w:lineRule="auto"/>
        <w:textAlignment w:val="baseline"/>
        <w:rPr>
          <w:rFonts w:ascii="Arial" w:eastAsia="Times New Roman" w:hAnsi="Arial" w:cs="Arial"/>
          <w:color w:val="000000"/>
        </w:rPr>
      </w:pPr>
    </w:p>
    <w:p w:rsidR="00A74DF4" w:rsidRPr="008C411A" w:rsidRDefault="00A74DF4">
      <w:pPr>
        <w:rPr>
          <w:rFonts w:ascii="Arial" w:hAnsi="Arial" w:cs="Arial"/>
        </w:rPr>
      </w:pPr>
    </w:p>
    <w:sectPr w:rsidR="00A74DF4" w:rsidRPr="008C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49A7"/>
    <w:multiLevelType w:val="multilevel"/>
    <w:tmpl w:val="B8AE5D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1D33BF"/>
    <w:multiLevelType w:val="multilevel"/>
    <w:tmpl w:val="BBA2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D0690"/>
    <w:multiLevelType w:val="multilevel"/>
    <w:tmpl w:val="CD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333D9"/>
    <w:multiLevelType w:val="multilevel"/>
    <w:tmpl w:val="9A52CC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D19FA"/>
    <w:multiLevelType w:val="multilevel"/>
    <w:tmpl w:val="919E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522CC"/>
    <w:multiLevelType w:val="multilevel"/>
    <w:tmpl w:val="6952F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84613C"/>
    <w:multiLevelType w:val="multilevel"/>
    <w:tmpl w:val="05F6F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251D6C"/>
    <w:multiLevelType w:val="multilevel"/>
    <w:tmpl w:val="FE12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5731F6"/>
    <w:multiLevelType w:val="multilevel"/>
    <w:tmpl w:val="F41A2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lvlOverride w:ilvl="0">
      <w:lvl w:ilvl="0">
        <w:numFmt w:val="decimal"/>
        <w:lvlText w:val="%1."/>
        <w:lvlJc w:val="left"/>
      </w:lvl>
    </w:lvlOverride>
  </w:num>
  <w:num w:numId="3">
    <w:abstractNumId w:val="5"/>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0"/>
    <w:lvlOverride w:ilvl="0">
      <w:lvl w:ilvl="0">
        <w:numFmt w:val="decimal"/>
        <w:lvlText w:val="%1."/>
        <w:lvlJc w:val="left"/>
      </w:lvl>
    </w:lvlOverride>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FA"/>
    <w:rsid w:val="001B4337"/>
    <w:rsid w:val="008C411A"/>
    <w:rsid w:val="008C58AD"/>
    <w:rsid w:val="009636FA"/>
    <w:rsid w:val="00A31BF5"/>
    <w:rsid w:val="00A74DF4"/>
    <w:rsid w:val="00BE0337"/>
    <w:rsid w:val="00CB43B0"/>
    <w:rsid w:val="00F33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6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58AD"/>
    <w:pPr>
      <w:ind w:left="720"/>
      <w:contextualSpacing/>
    </w:pPr>
  </w:style>
  <w:style w:type="character" w:customStyle="1" w:styleId="Heading3Char">
    <w:name w:val="Heading 3 Char"/>
    <w:basedOn w:val="DefaultParagraphFont"/>
    <w:link w:val="Heading3"/>
    <w:uiPriority w:val="9"/>
    <w:rsid w:val="008C58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43B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C58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6F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58AD"/>
    <w:pPr>
      <w:ind w:left="720"/>
      <w:contextualSpacing/>
    </w:pPr>
  </w:style>
  <w:style w:type="character" w:customStyle="1" w:styleId="Heading3Char">
    <w:name w:val="Heading 3 Char"/>
    <w:basedOn w:val="DefaultParagraphFont"/>
    <w:link w:val="Heading3"/>
    <w:uiPriority w:val="9"/>
    <w:rsid w:val="008C58A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4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392">
      <w:bodyDiv w:val="1"/>
      <w:marLeft w:val="0"/>
      <w:marRight w:val="0"/>
      <w:marTop w:val="0"/>
      <w:marBottom w:val="0"/>
      <w:divBdr>
        <w:top w:val="none" w:sz="0" w:space="0" w:color="auto"/>
        <w:left w:val="none" w:sz="0" w:space="0" w:color="auto"/>
        <w:bottom w:val="none" w:sz="0" w:space="0" w:color="auto"/>
        <w:right w:val="none" w:sz="0" w:space="0" w:color="auto"/>
      </w:divBdr>
      <w:divsChild>
        <w:div w:id="1911770400">
          <w:marLeft w:val="0"/>
          <w:marRight w:val="0"/>
          <w:marTop w:val="150"/>
          <w:marBottom w:val="150"/>
          <w:divBdr>
            <w:top w:val="none" w:sz="0" w:space="0" w:color="auto"/>
            <w:left w:val="none" w:sz="0" w:space="0" w:color="auto"/>
            <w:bottom w:val="none" w:sz="0" w:space="0" w:color="auto"/>
            <w:right w:val="none" w:sz="0" w:space="0" w:color="auto"/>
          </w:divBdr>
          <w:divsChild>
            <w:div w:id="1951627162">
              <w:marLeft w:val="350"/>
              <w:marRight w:val="350"/>
              <w:marTop w:val="0"/>
              <w:marBottom w:val="0"/>
              <w:divBdr>
                <w:top w:val="none" w:sz="0" w:space="0" w:color="auto"/>
                <w:left w:val="none" w:sz="0" w:space="0" w:color="auto"/>
                <w:bottom w:val="none" w:sz="0" w:space="0" w:color="auto"/>
                <w:right w:val="none" w:sz="0" w:space="0" w:color="auto"/>
              </w:divBdr>
              <w:divsChild>
                <w:div w:id="14912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0489">
          <w:marLeft w:val="0"/>
          <w:marRight w:val="0"/>
          <w:marTop w:val="150"/>
          <w:marBottom w:val="150"/>
          <w:divBdr>
            <w:top w:val="none" w:sz="0" w:space="0" w:color="auto"/>
            <w:left w:val="none" w:sz="0" w:space="0" w:color="auto"/>
            <w:bottom w:val="none" w:sz="0" w:space="0" w:color="auto"/>
            <w:right w:val="none" w:sz="0" w:space="0" w:color="auto"/>
          </w:divBdr>
          <w:divsChild>
            <w:div w:id="1355769451">
              <w:marLeft w:val="350"/>
              <w:marRight w:val="350"/>
              <w:marTop w:val="0"/>
              <w:marBottom w:val="0"/>
              <w:divBdr>
                <w:top w:val="none" w:sz="0" w:space="0" w:color="auto"/>
                <w:left w:val="none" w:sz="0" w:space="0" w:color="auto"/>
                <w:bottom w:val="none" w:sz="0" w:space="0" w:color="auto"/>
                <w:right w:val="none" w:sz="0" w:space="0" w:color="auto"/>
              </w:divBdr>
              <w:divsChild>
                <w:div w:id="15030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4051">
      <w:bodyDiv w:val="1"/>
      <w:marLeft w:val="0"/>
      <w:marRight w:val="0"/>
      <w:marTop w:val="0"/>
      <w:marBottom w:val="0"/>
      <w:divBdr>
        <w:top w:val="none" w:sz="0" w:space="0" w:color="auto"/>
        <w:left w:val="none" w:sz="0" w:space="0" w:color="auto"/>
        <w:bottom w:val="none" w:sz="0" w:space="0" w:color="auto"/>
        <w:right w:val="none" w:sz="0" w:space="0" w:color="auto"/>
      </w:divBdr>
    </w:div>
    <w:div w:id="424768678">
      <w:bodyDiv w:val="1"/>
      <w:marLeft w:val="0"/>
      <w:marRight w:val="0"/>
      <w:marTop w:val="0"/>
      <w:marBottom w:val="0"/>
      <w:divBdr>
        <w:top w:val="none" w:sz="0" w:space="0" w:color="auto"/>
        <w:left w:val="none" w:sz="0" w:space="0" w:color="auto"/>
        <w:bottom w:val="none" w:sz="0" w:space="0" w:color="auto"/>
        <w:right w:val="none" w:sz="0" w:space="0" w:color="auto"/>
      </w:divBdr>
      <w:divsChild>
        <w:div w:id="695085526">
          <w:marLeft w:val="0"/>
          <w:marRight w:val="0"/>
          <w:marTop w:val="0"/>
          <w:marBottom w:val="180"/>
          <w:divBdr>
            <w:top w:val="none" w:sz="0" w:space="0" w:color="auto"/>
            <w:left w:val="none" w:sz="0" w:space="0" w:color="auto"/>
            <w:bottom w:val="none" w:sz="0" w:space="0" w:color="auto"/>
            <w:right w:val="none" w:sz="0" w:space="0" w:color="auto"/>
          </w:divBdr>
        </w:div>
      </w:divsChild>
    </w:div>
    <w:div w:id="781266358">
      <w:bodyDiv w:val="1"/>
      <w:marLeft w:val="0"/>
      <w:marRight w:val="0"/>
      <w:marTop w:val="0"/>
      <w:marBottom w:val="0"/>
      <w:divBdr>
        <w:top w:val="none" w:sz="0" w:space="0" w:color="auto"/>
        <w:left w:val="none" w:sz="0" w:space="0" w:color="auto"/>
        <w:bottom w:val="none" w:sz="0" w:space="0" w:color="auto"/>
        <w:right w:val="none" w:sz="0" w:space="0" w:color="auto"/>
      </w:divBdr>
    </w:div>
    <w:div w:id="1497381776">
      <w:bodyDiv w:val="1"/>
      <w:marLeft w:val="0"/>
      <w:marRight w:val="0"/>
      <w:marTop w:val="0"/>
      <w:marBottom w:val="0"/>
      <w:divBdr>
        <w:top w:val="none" w:sz="0" w:space="0" w:color="auto"/>
        <w:left w:val="none" w:sz="0" w:space="0" w:color="auto"/>
        <w:bottom w:val="none" w:sz="0" w:space="0" w:color="auto"/>
        <w:right w:val="none" w:sz="0" w:space="0" w:color="auto"/>
      </w:divBdr>
      <w:divsChild>
        <w:div w:id="1902984401">
          <w:marLeft w:val="0"/>
          <w:marRight w:val="0"/>
          <w:marTop w:val="0"/>
          <w:marBottom w:val="180"/>
          <w:divBdr>
            <w:top w:val="none" w:sz="0" w:space="0" w:color="auto"/>
            <w:left w:val="none" w:sz="0" w:space="0" w:color="auto"/>
            <w:bottom w:val="none" w:sz="0" w:space="0" w:color="auto"/>
            <w:right w:val="none" w:sz="0" w:space="0" w:color="auto"/>
          </w:divBdr>
        </w:div>
        <w:div w:id="1758282999">
          <w:marLeft w:val="0"/>
          <w:marRight w:val="0"/>
          <w:marTop w:val="0"/>
          <w:marBottom w:val="0"/>
          <w:divBdr>
            <w:top w:val="none" w:sz="0" w:space="0" w:color="auto"/>
            <w:left w:val="none" w:sz="0" w:space="0" w:color="auto"/>
            <w:bottom w:val="none" w:sz="0" w:space="0" w:color="auto"/>
            <w:right w:val="none" w:sz="0" w:space="0" w:color="auto"/>
          </w:divBdr>
        </w:div>
      </w:divsChild>
    </w:div>
    <w:div w:id="186439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dc:creator>
  <cp:lastModifiedBy>Sahana</cp:lastModifiedBy>
  <cp:revision>3</cp:revision>
  <dcterms:created xsi:type="dcterms:W3CDTF">2022-02-26T08:40:00Z</dcterms:created>
  <dcterms:modified xsi:type="dcterms:W3CDTF">2022-02-26T10:00:00Z</dcterms:modified>
</cp:coreProperties>
</file>