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unito" w:cs="Nunito" w:eastAsia="Nunito" w:hAnsi="Nunito"/>
          <w:sz w:val="36"/>
          <w:szCs w:val="36"/>
        </w:rPr>
      </w:pPr>
      <w:r w:rsidDel="00000000" w:rsidR="00000000" w:rsidRPr="00000000">
        <w:rPr>
          <w:rFonts w:ascii="Nunito" w:cs="Nunito" w:eastAsia="Nunito" w:hAnsi="Nunito"/>
          <w:sz w:val="36"/>
          <w:szCs w:val="36"/>
          <w:rtl w:val="0"/>
        </w:rPr>
        <w:t xml:space="preserve">Solicitação de orçamento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902200"/>
            <wp:effectExtent b="25400" l="25400" r="25400" t="254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022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Nunito" w:cs="Nunito" w:eastAsia="Nunito" w:hAnsi="Nunito"/>
          <w:sz w:val="36"/>
          <w:szCs w:val="36"/>
        </w:rPr>
      </w:pPr>
      <w:r w:rsidDel="00000000" w:rsidR="00000000" w:rsidRPr="00000000">
        <w:rPr>
          <w:rFonts w:ascii="Nunito" w:cs="Nunito" w:eastAsia="Nunito" w:hAnsi="Nunito"/>
          <w:sz w:val="36"/>
          <w:szCs w:val="36"/>
          <w:rtl w:val="0"/>
        </w:rPr>
        <w:t xml:space="preserve">Pagamento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543800"/>
            <wp:effectExtent b="25400" l="25400" r="25400" t="254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5438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