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40" w:after="0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</w:r>
    </w:p>
    <w:p>
      <w:pPr>
        <w:pStyle w:val="Header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ARQUITETURA DE SOFTWARE - Individual</w:t>
      </w:r>
    </w:p>
    <w:p>
      <w:pPr>
        <w:pStyle w:val="Header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3"/>
        <w:gridCol w:w="2834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834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70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b/>
                <w:bCs/>
                <w:sz w:val="22"/>
                <w:szCs w:val="22"/>
                <w:lang w:val="pt-BR" w:bidi="ar-SA"/>
              </w:rPr>
              <w:t>Vinicius Aoki Eguchi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sz w:val="22"/>
                <w:szCs w:val="22"/>
                <w:lang w:val="pt-BR" w:bidi="ar-SA"/>
              </w:rPr>
              <w:t>01242095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Sabemos que em uma visão simplificada, os projetos web possuem no geral 4 camadas: Banco de Dados, Integrações, Back-end e Front-end.</w:t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Diante desta afirmação, liste as camadas da arquitetura do seu projeto de PI e descreva quais tecnologias estão sendo utilizadas, qual a função, benefícios e riscos de cada uma delas: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b/>
          <w:bCs/>
          <w:sz w:val="26"/>
          <w:szCs w:val="26"/>
        </w:rPr>
      </w:pPr>
      <w:r>
        <w:rPr>
          <w:rFonts w:ascii="Simplon Mono" w:hAnsi="Simplon Mono"/>
          <w:b/>
          <w:bCs/>
          <w:sz w:val="26"/>
          <w:szCs w:val="26"/>
        </w:rPr>
        <w:t>Camada Banco de Dados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Tecnologia: MySql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Função: Armazenar os dados da aplicação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Benefícios: Possui ótima performance para cenarios de multiplas consultas, garantindo a disponibilidade e desempenho do serviço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Riscos: Não é tão flexivel quando comparado a outras tecnologias (Postgresql ou NonSQL)</w:t>
      </w:r>
    </w:p>
    <w:p>
      <w:pPr>
        <w:pStyle w:val="ListParagraph"/>
        <w:widowControl/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b/>
          <w:bCs/>
          <w:sz w:val="26"/>
          <w:szCs w:val="26"/>
        </w:rPr>
      </w:pPr>
      <w:r>
        <w:rPr>
          <w:rFonts w:ascii="Simplon Mono" w:hAnsi="Simplon Mono"/>
          <w:b/>
          <w:bCs/>
          <w:sz w:val="26"/>
          <w:szCs w:val="26"/>
        </w:rPr>
        <w:t>Camada Integrações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Tecnologia: React com padrão service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Função: conectar o Front End com o Back End para envio de requisições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Beneficios: O padrão service permite uma padronização do Fetch permitindo que o código seja reutilizado em várias telas diferentes.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Riscos: Caso não seja feito da forma correta pode interromper a conecção das duas camadas gerando erros inesperados.</w:t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b/>
          <w:bCs/>
          <w:sz w:val="26"/>
          <w:szCs w:val="26"/>
        </w:rPr>
      </w:pPr>
      <w:r>
        <w:rPr>
          <w:rFonts w:ascii="Simplon Mono" w:hAnsi="Simplon Mono"/>
          <w:b/>
          <w:bCs/>
          <w:sz w:val="26"/>
          <w:szCs w:val="26"/>
        </w:rPr>
      </w:r>
      <w:r>
        <w:br w:type="page"/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b/>
          <w:bCs/>
          <w:sz w:val="26"/>
          <w:szCs w:val="26"/>
        </w:rPr>
      </w:pPr>
      <w:r>
        <w:rPr>
          <w:rFonts w:ascii="Simplon Mono" w:hAnsi="Simplon Mono"/>
          <w:b/>
          <w:bCs/>
          <w:sz w:val="26"/>
          <w:szCs w:val="26"/>
        </w:rPr>
        <w:t>Camada Back End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Tecnologia: Java, SpringBoot, REST API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Função: Receber requisições do Front End para realizar pesquisas no Banco de Dados e retornar respostas.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>Benefícios: Linguagem e biblioteca muito utilizadas no mercado devido há sua confiabilidade e reusabilidade, além de possuir uma comunidade bem grande para tirar dúvidas e pesquisar soluções.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 xml:space="preserve">Riscos: É preciso fazer o mapeamento correto das classes, </w:t>
      </w:r>
      <w:r>
        <w:rPr>
          <w:rFonts w:ascii="Simplon Mono" w:hAnsi="Simplon Mono"/>
          <w:sz w:val="26"/>
          <w:szCs w:val="26"/>
        </w:rPr>
        <w:t>a</w:t>
      </w:r>
      <w:r>
        <w:rPr>
          <w:rFonts w:ascii="Simplon Mono" w:hAnsi="Simplon Mono"/>
          <w:sz w:val="26"/>
          <w:szCs w:val="26"/>
        </w:rPr>
        <w:t>lém de sempre ter uma grande preocupação com a</w:t>
      </w:r>
      <w:r>
        <w:rPr>
          <w:rFonts w:ascii="Simplon Mono" w:hAnsi="Simplon Mono"/>
          <w:sz w:val="26"/>
          <w:szCs w:val="26"/>
        </w:rPr>
        <w:t>s camadas de</w:t>
      </w:r>
      <w:r>
        <w:rPr>
          <w:rFonts w:ascii="Simplon Mono" w:hAnsi="Simplon Mono"/>
          <w:sz w:val="26"/>
          <w:szCs w:val="26"/>
        </w:rPr>
        <w:t xml:space="preserve"> segurança.</w:t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</w:r>
    </w:p>
    <w:p>
      <w:pPr>
        <w:pStyle w:val="ListParagraph"/>
        <w:widowControl/>
        <w:bidi w:val="0"/>
        <w:spacing w:lineRule="auto" w:line="240" w:before="40" w:after="40"/>
        <w:ind w:hanging="720" w:left="720" w:right="0"/>
        <w:contextualSpacing/>
        <w:jc w:val="left"/>
        <w:rPr>
          <w:rFonts w:ascii="Simplon Mono" w:hAnsi="Simplon Mono"/>
          <w:b/>
          <w:bCs/>
          <w:sz w:val="26"/>
          <w:szCs w:val="26"/>
        </w:rPr>
      </w:pPr>
      <w:r>
        <w:rPr>
          <w:rFonts w:ascii="Simplon Mono" w:hAnsi="Simplon Mono"/>
          <w:b/>
          <w:bCs/>
          <w:sz w:val="26"/>
          <w:szCs w:val="26"/>
        </w:rPr>
        <w:t>Camada Front End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 xml:space="preserve">Tecnologia: JavaScript, HTML, CSS, React, </w:t>
      </w:r>
      <w:r>
        <w:rPr>
          <w:rFonts w:ascii="Simplon Mono" w:hAnsi="Simplon Mono"/>
          <w:sz w:val="26"/>
          <w:szCs w:val="26"/>
        </w:rPr>
        <w:t>NodeJS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 xml:space="preserve">Função: Gerar a interface gráfica que será utilizada pelos usuários </w:t>
      </w:r>
      <w:r>
        <w:rPr>
          <w:rFonts w:ascii="Simplon Mono" w:hAnsi="Simplon Mono"/>
          <w:sz w:val="26"/>
          <w:szCs w:val="26"/>
        </w:rPr>
        <w:t>da aplicação</w:t>
      </w:r>
      <w:r>
        <w:rPr>
          <w:rFonts w:ascii="Simplon Mono" w:hAnsi="Simplon Mono"/>
          <w:sz w:val="26"/>
          <w:szCs w:val="26"/>
        </w:rPr>
        <w:t>.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 xml:space="preserve">Benefícios: </w:t>
      </w:r>
      <w:r>
        <w:rPr>
          <w:rFonts w:ascii="Simplon Mono" w:hAnsi="Simplon Mono"/>
          <w:sz w:val="26"/>
          <w:szCs w:val="26"/>
        </w:rPr>
        <w:t>Utilização de componentes para reusabilidade de código, interface responsiva permitindo o uso em vários dispositivos, uso de biblioteca React que aumenta o desempenho da aplicação, utilização de JavaScript utils para reusabilidade de código.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40" w:before="40" w:after="40"/>
        <w:contextualSpacing/>
        <w:jc w:val="left"/>
        <w:rPr>
          <w:rFonts w:ascii="Simplon Mono" w:hAnsi="Simplon Mono"/>
          <w:sz w:val="26"/>
          <w:szCs w:val="26"/>
        </w:rPr>
      </w:pPr>
      <w:r>
        <w:rPr>
          <w:rFonts w:ascii="Simplon Mono" w:hAnsi="Simplon Mono"/>
          <w:sz w:val="26"/>
          <w:szCs w:val="26"/>
        </w:rPr>
        <w:t xml:space="preserve">Riscos: </w:t>
      </w:r>
      <w:r>
        <w:rPr>
          <w:rFonts w:ascii="Simplon Mono" w:hAnsi="Simplon Mono"/>
          <w:sz w:val="26"/>
          <w:szCs w:val="26"/>
        </w:rPr>
        <w:t>O desenvolvimento e experiencia do usuario podem ser bem diferentes dependendo do tamanho e qualidade da tela do dispositivo.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implon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9.7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5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9.7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040"/>
    <w:pPr>
      <w:widowControl/>
      <w:bidi w:val="0"/>
      <w:spacing w:lineRule="auto" w:line="240" w:before="40" w:after="40"/>
      <w:jc w:val="left"/>
    </w:pPr>
    <w:rPr>
      <w:rFonts w:ascii="Verdana" w:hAnsi="Verdana" w:eastAsia="Calibri" w:cs=""/>
      <w:color w:themeColor="text1" w:themeTint="a6" w:val="595959"/>
      <w:kern w:val="2"/>
      <w:sz w:val="20"/>
      <w:szCs w:val="20"/>
      <w:lang w:eastAsia="pt-BR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b428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b4283"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Footer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LibreOffice/24.2.7.2$Linux_X86_64 LibreOffice_project/420$Build-2</Application>
  <AppVersion>15.0000</AppVersion>
  <Pages>2</Pages>
  <Words>327</Words>
  <Characters>1818</Characters>
  <CharactersWithSpaces>2101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2022-02-24T14:11:00Z</dcterms:created>
  <dc:creator>Erik Luiz dos Santos</dc:creator>
  <dc:description/>
  <dc:language>en-US</dc:language>
  <cp:lastModifiedBy/>
  <cp:lastPrinted>2021-11-24T22:39:00Z</cp:lastPrinted>
  <dcterms:modified xsi:type="dcterms:W3CDTF">2025-09-18T19:19:12Z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