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Relatório Lab 3 - ENG4448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Vivi Arruda Pereira - 2110624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Vinícius Machado da Rocha Viana - 2111343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1) Código enviado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2.1)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5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2.2) Não funcionaria, pois o algoritmo se baseia na leitura comparativa de </w:t>
      </w:r>
      <w:r w:rsidDel="00000000" w:rsidR="00000000" w:rsidRPr="00000000">
        <w:rPr>
          <w:rtl w:val="0"/>
        </w:rPr>
        <w:t xml:space="preserve">dois</w:t>
      </w:r>
      <w:r w:rsidDel="00000000" w:rsidR="00000000" w:rsidRPr="00000000">
        <w:rPr>
          <w:rtl w:val="0"/>
        </w:rPr>
        <w:t xml:space="preserve"> sinais simultâneos e interdependentes. Um </w:t>
      </w:r>
      <w:r w:rsidDel="00000000" w:rsidR="00000000" w:rsidRPr="00000000">
        <w:rPr>
          <w:i w:val="1"/>
          <w:iCs w:val="1"/>
          <w:rtl w:val="0"/>
        </w:rPr>
        <w:t xml:space="preserve">push-button</w:t>
      </w:r>
      <w:r w:rsidDel="00000000" w:rsidR="00000000" w:rsidRPr="00000000">
        <w:rPr>
          <w:rtl w:val="0"/>
        </w:rPr>
        <w:t xml:space="preserve"> comum produz apenas </w:t>
      </w:r>
      <w:r w:rsidDel="00000000" w:rsidR="00000000" w:rsidRPr="00000000">
        <w:rPr>
          <w:rtl w:val="0"/>
        </w:rPr>
        <w:t xml:space="preserve">um</w:t>
      </w:r>
      <w:r w:rsidDel="00000000" w:rsidR="00000000" w:rsidRPr="00000000">
        <w:rPr>
          <w:rtl w:val="0"/>
        </w:rPr>
        <w:t xml:space="preserve"> único sinal elétrico. Quando ocorre bounce em um botão simples, o circuito enxerga várias transições rápidas entre 0 e 1, mas não há como distinguir facilmente qual delas representa o acionamento real apenas analisando sequência lógica 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Sem um segundo pino de referência para checar a defasagem (quadratura), a lógica de filtragem estrutural não recebe as informações necessárias para discernir se a rápida alternância (0 → 1 → 0 → 1) provém do repique físico do disco de contato do botão ou se ele está sendo pressionado rapidamente de modo autêntico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2.3) Link do vídeo: https://youtu.be/BFnjVKdpSL0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