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57BE" w:rsidRPr="005157BE" w:rsidRDefault="005157BE" w:rsidP="005157B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5157B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Relatório de Análise de Energia Renovável (2013-2023)</w:t>
      </w:r>
      <w:bookmarkStart w:id="0" w:name="_GoBack"/>
      <w:bookmarkEnd w:id="0"/>
    </w:p>
    <w:p w:rsidR="005157BE" w:rsidRPr="005157BE" w:rsidRDefault="005157BE" w:rsidP="005157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5157B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Introdução</w:t>
      </w:r>
    </w:p>
    <w:p w:rsidR="005157BE" w:rsidRPr="005157BE" w:rsidRDefault="005157BE" w:rsidP="005157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57BE">
        <w:rPr>
          <w:rFonts w:ascii="Times New Roman" w:eastAsia="Times New Roman" w:hAnsi="Times New Roman" w:cs="Times New Roman"/>
          <w:sz w:val="24"/>
          <w:szCs w:val="24"/>
          <w:lang w:eastAsia="pt-BR"/>
        </w:rPr>
        <w:t>O consumo de energia renovável é essencial para enfrentar os desafios das mudanças climáticas e reduzir a dependência de fontes não sustentáveis. Este relatório analisa o crescimento de três importantes fontes de energia renovável (solar, eólica e hidrelétrica) em países selecionados, com base em dados coletados entre 2013 e 2023.</w:t>
      </w:r>
    </w:p>
    <w:p w:rsidR="005157BE" w:rsidRPr="005157BE" w:rsidRDefault="005157BE" w:rsidP="005157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5157B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Metodologia</w:t>
      </w:r>
    </w:p>
    <w:p w:rsidR="005157BE" w:rsidRPr="005157BE" w:rsidRDefault="005157BE" w:rsidP="005157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57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dados foram analisados utilizando Python, com as bibliotecas Pandas e </w:t>
      </w:r>
      <w:proofErr w:type="spellStart"/>
      <w:r w:rsidRPr="005157BE">
        <w:rPr>
          <w:rFonts w:ascii="Times New Roman" w:eastAsia="Times New Roman" w:hAnsi="Times New Roman" w:cs="Times New Roman"/>
          <w:sz w:val="24"/>
          <w:szCs w:val="24"/>
          <w:lang w:eastAsia="pt-BR"/>
        </w:rPr>
        <w:t>Matplotlib</w:t>
      </w:r>
      <w:proofErr w:type="spellEnd"/>
      <w:r w:rsidRPr="005157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manipulação e visualização. O arquivo analisado contém informações sobre o consumo de energia renovável em unidades de </w:t>
      </w:r>
      <w:proofErr w:type="spellStart"/>
      <w:r w:rsidRPr="005157BE">
        <w:rPr>
          <w:rFonts w:ascii="Times New Roman" w:eastAsia="Times New Roman" w:hAnsi="Times New Roman" w:cs="Times New Roman"/>
          <w:sz w:val="24"/>
          <w:szCs w:val="24"/>
          <w:lang w:eastAsia="pt-BR"/>
        </w:rPr>
        <w:t>Terawatt-hora</w:t>
      </w:r>
      <w:proofErr w:type="spellEnd"/>
      <w:r w:rsidRPr="005157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5157BE">
        <w:rPr>
          <w:rFonts w:ascii="Times New Roman" w:eastAsia="Times New Roman" w:hAnsi="Times New Roman" w:cs="Times New Roman"/>
          <w:sz w:val="24"/>
          <w:szCs w:val="24"/>
          <w:lang w:eastAsia="pt-BR"/>
        </w:rPr>
        <w:t>TWh</w:t>
      </w:r>
      <w:proofErr w:type="spellEnd"/>
      <w:r w:rsidRPr="005157BE">
        <w:rPr>
          <w:rFonts w:ascii="Times New Roman" w:eastAsia="Times New Roman" w:hAnsi="Times New Roman" w:cs="Times New Roman"/>
          <w:sz w:val="24"/>
          <w:szCs w:val="24"/>
          <w:lang w:eastAsia="pt-BR"/>
        </w:rPr>
        <w:t>). As etapas principais incluíram:</w:t>
      </w:r>
    </w:p>
    <w:p w:rsidR="005157BE" w:rsidRPr="005157BE" w:rsidRDefault="005157BE" w:rsidP="005157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57BE">
        <w:rPr>
          <w:rFonts w:ascii="Times New Roman" w:eastAsia="Times New Roman" w:hAnsi="Times New Roman" w:cs="Times New Roman"/>
          <w:sz w:val="24"/>
          <w:szCs w:val="24"/>
          <w:lang w:eastAsia="pt-BR"/>
        </w:rPr>
        <w:t>Filtragem de dados por países e intervalo de anos.</w:t>
      </w:r>
    </w:p>
    <w:p w:rsidR="005157BE" w:rsidRPr="005157BE" w:rsidRDefault="005157BE" w:rsidP="005157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57BE">
        <w:rPr>
          <w:rFonts w:ascii="Times New Roman" w:eastAsia="Times New Roman" w:hAnsi="Times New Roman" w:cs="Times New Roman"/>
          <w:sz w:val="24"/>
          <w:szCs w:val="24"/>
          <w:lang w:eastAsia="pt-BR"/>
        </w:rPr>
        <w:t>Cálculo do crescimento médio anual para cada fonte de energia em cada país.</w:t>
      </w:r>
    </w:p>
    <w:p w:rsidR="005157BE" w:rsidRPr="005157BE" w:rsidRDefault="005157BE" w:rsidP="005157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57BE">
        <w:rPr>
          <w:rFonts w:ascii="Times New Roman" w:eastAsia="Times New Roman" w:hAnsi="Times New Roman" w:cs="Times New Roman"/>
          <w:sz w:val="24"/>
          <w:szCs w:val="24"/>
          <w:lang w:eastAsia="pt-BR"/>
        </w:rPr>
        <w:t>Geração de gráficos que ilustram a evolução do consumo.</w:t>
      </w:r>
    </w:p>
    <w:p w:rsidR="005157BE" w:rsidRPr="005157BE" w:rsidRDefault="005157BE" w:rsidP="005157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5157B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Resultados</w:t>
      </w:r>
    </w:p>
    <w:p w:rsidR="005157BE" w:rsidRPr="005157BE" w:rsidRDefault="005157BE" w:rsidP="005157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157B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Crescimento Médio por Fonte de Energia</w:t>
      </w:r>
    </w:p>
    <w:p w:rsidR="005157BE" w:rsidRPr="005157BE" w:rsidRDefault="005157BE" w:rsidP="005157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57BE">
        <w:rPr>
          <w:rFonts w:ascii="Times New Roman" w:eastAsia="Times New Roman" w:hAnsi="Times New Roman" w:cs="Times New Roman"/>
          <w:sz w:val="24"/>
          <w:szCs w:val="24"/>
          <w:lang w:eastAsia="pt-BR"/>
        </w:rPr>
        <w:t>A tabela abaixo apresenta o crescimento médio anual (%) de cada fonte de energia renovável nos países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/regiões</w:t>
      </w:r>
      <w:r w:rsidRPr="005157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analisados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(2013-2023)</w:t>
      </w:r>
      <w:r w:rsidRPr="005157BE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2"/>
        <w:gridCol w:w="1960"/>
        <w:gridCol w:w="2054"/>
        <w:gridCol w:w="2681"/>
      </w:tblGrid>
      <w:tr w:rsidR="005157BE" w:rsidRPr="005157BE" w:rsidTr="005157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157BE" w:rsidRPr="005157BE" w:rsidRDefault="005157BE" w:rsidP="00515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5157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País</w:t>
            </w:r>
          </w:p>
        </w:tc>
        <w:tc>
          <w:tcPr>
            <w:tcW w:w="0" w:type="auto"/>
            <w:vAlign w:val="center"/>
            <w:hideMark/>
          </w:tcPr>
          <w:p w:rsidR="005157BE" w:rsidRPr="005157BE" w:rsidRDefault="005157BE" w:rsidP="00515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5157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Energia Solar (%)</w:t>
            </w:r>
          </w:p>
        </w:tc>
        <w:tc>
          <w:tcPr>
            <w:tcW w:w="0" w:type="auto"/>
            <w:vAlign w:val="center"/>
            <w:hideMark/>
          </w:tcPr>
          <w:p w:rsidR="005157BE" w:rsidRPr="005157BE" w:rsidRDefault="005157BE" w:rsidP="00515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5157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Energia Eólica (%)</w:t>
            </w:r>
          </w:p>
        </w:tc>
        <w:tc>
          <w:tcPr>
            <w:tcW w:w="0" w:type="auto"/>
            <w:vAlign w:val="center"/>
            <w:hideMark/>
          </w:tcPr>
          <w:p w:rsidR="005157BE" w:rsidRPr="005157BE" w:rsidRDefault="005157BE" w:rsidP="00515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5157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Energia Hidrelétrica (%)</w:t>
            </w:r>
          </w:p>
        </w:tc>
      </w:tr>
      <w:tr w:rsidR="005157BE" w:rsidRPr="005157BE" w:rsidTr="005157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7BE" w:rsidRPr="005157BE" w:rsidRDefault="005157BE" w:rsidP="00515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157B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Brasil</w:t>
            </w:r>
          </w:p>
        </w:tc>
        <w:tc>
          <w:tcPr>
            <w:tcW w:w="0" w:type="auto"/>
            <w:vAlign w:val="center"/>
            <w:hideMark/>
          </w:tcPr>
          <w:p w:rsidR="005157BE" w:rsidRPr="005157BE" w:rsidRDefault="005157BE" w:rsidP="00515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190,79%</w:t>
            </w:r>
          </w:p>
        </w:tc>
        <w:tc>
          <w:tcPr>
            <w:tcW w:w="0" w:type="auto"/>
            <w:vAlign w:val="center"/>
            <w:hideMark/>
          </w:tcPr>
          <w:p w:rsidR="005157BE" w:rsidRPr="005157BE" w:rsidRDefault="005157BE" w:rsidP="00515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30,24%</w:t>
            </w:r>
          </w:p>
        </w:tc>
        <w:tc>
          <w:tcPr>
            <w:tcW w:w="0" w:type="auto"/>
            <w:vAlign w:val="center"/>
            <w:hideMark/>
          </w:tcPr>
          <w:p w:rsidR="005157BE" w:rsidRPr="005157BE" w:rsidRDefault="005157BE" w:rsidP="00515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1,05%</w:t>
            </w:r>
          </w:p>
        </w:tc>
      </w:tr>
      <w:tr w:rsidR="005157BE" w:rsidRPr="005157BE" w:rsidTr="005157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7BE" w:rsidRPr="005157BE" w:rsidRDefault="005157BE" w:rsidP="00515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Africa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57BE" w:rsidRPr="005157BE" w:rsidRDefault="005157BE" w:rsidP="00515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157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39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,</w:t>
            </w:r>
            <w:r w:rsidRPr="005157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66%</w:t>
            </w:r>
          </w:p>
        </w:tc>
        <w:tc>
          <w:tcPr>
            <w:tcW w:w="0" w:type="auto"/>
            <w:vAlign w:val="center"/>
            <w:hideMark/>
          </w:tcPr>
          <w:p w:rsidR="005157BE" w:rsidRPr="005157BE" w:rsidRDefault="005157BE" w:rsidP="00515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157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22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,</w:t>
            </w:r>
            <w:r w:rsidRPr="005157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06%</w:t>
            </w:r>
          </w:p>
        </w:tc>
        <w:tc>
          <w:tcPr>
            <w:tcW w:w="0" w:type="auto"/>
            <w:vAlign w:val="center"/>
            <w:hideMark/>
          </w:tcPr>
          <w:p w:rsidR="005157BE" w:rsidRPr="005157BE" w:rsidRDefault="005157BE" w:rsidP="00515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3,01%</w:t>
            </w:r>
          </w:p>
        </w:tc>
      </w:tr>
      <w:tr w:rsidR="005157BE" w:rsidRPr="005157BE" w:rsidTr="005157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7BE" w:rsidRPr="005157BE" w:rsidRDefault="005157BE" w:rsidP="00515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157B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Alemanha</w:t>
            </w:r>
          </w:p>
        </w:tc>
        <w:tc>
          <w:tcPr>
            <w:tcW w:w="0" w:type="auto"/>
            <w:vAlign w:val="center"/>
            <w:hideMark/>
          </w:tcPr>
          <w:p w:rsidR="005157BE" w:rsidRPr="005157BE" w:rsidRDefault="005157BE" w:rsidP="00515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6,75%</w:t>
            </w:r>
          </w:p>
        </w:tc>
        <w:tc>
          <w:tcPr>
            <w:tcW w:w="0" w:type="auto"/>
            <w:vAlign w:val="center"/>
            <w:hideMark/>
          </w:tcPr>
          <w:p w:rsidR="005157BE" w:rsidRPr="005157BE" w:rsidRDefault="005157BE" w:rsidP="00515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10,28%</w:t>
            </w:r>
          </w:p>
        </w:tc>
        <w:tc>
          <w:tcPr>
            <w:tcW w:w="0" w:type="auto"/>
            <w:vAlign w:val="center"/>
            <w:hideMark/>
          </w:tcPr>
          <w:p w:rsidR="005157BE" w:rsidRPr="005157BE" w:rsidRDefault="005157BE" w:rsidP="005157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5157B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-1,00%</w:t>
            </w:r>
          </w:p>
        </w:tc>
      </w:tr>
    </w:tbl>
    <w:p w:rsidR="005157BE" w:rsidRPr="005157BE" w:rsidRDefault="005157BE" w:rsidP="005157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157BE" w:rsidRPr="005157BE" w:rsidRDefault="005157BE" w:rsidP="005157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157B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Gráficos de Consumo</w:t>
      </w:r>
    </w:p>
    <w:p w:rsidR="005157BE" w:rsidRPr="005157BE" w:rsidRDefault="005157BE" w:rsidP="005157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57BE">
        <w:rPr>
          <w:rFonts w:ascii="Times New Roman" w:eastAsia="Times New Roman" w:hAnsi="Times New Roman" w:cs="Times New Roman"/>
          <w:sz w:val="24"/>
          <w:szCs w:val="24"/>
          <w:lang w:eastAsia="pt-BR"/>
        </w:rPr>
        <w:t>Os gráficos abaixo ilustram a evolução do consumo de cada fonte de energia renovável nos países selecionados.</w:t>
      </w:r>
    </w:p>
    <w:p w:rsidR="005157BE" w:rsidRPr="005157BE" w:rsidRDefault="005157BE" w:rsidP="005157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5157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Energia Solar</w: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pt-BR"/>
        </w:rPr>
        <w:drawing>
          <wp:inline distT="0" distB="0" distL="0" distR="0">
            <wp:extent cx="5391785" cy="404558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404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7BE" w:rsidRPr="005157BE" w:rsidRDefault="005157BE" w:rsidP="005157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5157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Energia Eólica</w: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pt-BR"/>
        </w:rPr>
        <w:drawing>
          <wp:inline distT="0" distB="0" distL="0" distR="0">
            <wp:extent cx="5391785" cy="404558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404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7BE" w:rsidRPr="005157BE" w:rsidRDefault="005157BE" w:rsidP="005157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57BE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tângulo 2" descr="Gráfico Energia Eólic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CE395F" id="Retângulo 2" o:spid="_x0000_s1026" alt="Gráfico Energia Eólic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GEbx6nVAgAA2QUAAA4AAAAAAAAAAAAAAAAALgIAAGRycy9lMm9Eb2Mu&#10;eG1sUEsBAi0AFAAGAAgAAAAhAEyg6SzYAAAAAwEAAA8AAAAAAAAAAAAAAAAALw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</w:p>
    <w:p w:rsidR="005157BE" w:rsidRPr="005157BE" w:rsidRDefault="005157BE" w:rsidP="005157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5157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Energia Hidrelétrica</w: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pt-BR"/>
        </w:rPr>
        <w:drawing>
          <wp:inline distT="0" distB="0" distL="0" distR="0">
            <wp:extent cx="5391785" cy="404558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404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7BE" w:rsidRPr="005157BE" w:rsidRDefault="005157BE" w:rsidP="005157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57BE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tângulo 1" descr="Gráfico Energia Hidrelétric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4ED653" id="Retângulo 1" o:spid="_x0000_s1026" alt="Gráfico Energia Hidrelétric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dU3J+NcCAADfBQAADgAAAAAAAAAAAAAAAAAuAgAAZHJzL2Uyb0Rv&#10;Yy54bWxQSwECLQAUAAYACAAAACEATKDpLNgAAAADAQAADwAAAAAAAAAAAAAAAAAxBQAAZHJzL2Rv&#10;d25yZXYueG1sUEsFBgAAAAAEAAQA8wAAADYGAAAAAA==&#10;" filled="f" stroked="f">
                <o:lock v:ext="edit" aspectratio="t"/>
                <w10:anchorlock/>
              </v:rect>
            </w:pict>
          </mc:Fallback>
        </mc:AlternateContent>
      </w:r>
    </w:p>
    <w:p w:rsidR="005157BE" w:rsidRPr="005157BE" w:rsidRDefault="005157BE" w:rsidP="005157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157B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País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/Região</w:t>
      </w:r>
      <w:r w:rsidRPr="005157B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com Maior Crescimento</w:t>
      </w:r>
    </w:p>
    <w:p w:rsidR="005157BE" w:rsidRPr="005157BE" w:rsidRDefault="005157BE" w:rsidP="005157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57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Energia Solar:</w:t>
      </w:r>
      <w:r w:rsidRPr="005157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157BE">
        <w:rPr>
          <w:rFonts w:ascii="Times New Roman" w:eastAsia="Times New Roman" w:hAnsi="Times New Roman" w:cs="Times New Roman"/>
          <w:sz w:val="24"/>
          <w:szCs w:val="24"/>
          <w:lang w:eastAsia="pt-BR"/>
        </w:rPr>
        <w:t>Brazil</w:t>
      </w:r>
      <w:proofErr w:type="spellEnd"/>
      <w:r w:rsidRPr="005157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(190.79%)</w:t>
      </w:r>
    </w:p>
    <w:p w:rsidR="005157BE" w:rsidRDefault="005157BE" w:rsidP="00C23F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57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Energia Eólica:</w:t>
      </w:r>
      <w:r w:rsidRPr="005157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157BE">
        <w:rPr>
          <w:rFonts w:ascii="Times New Roman" w:eastAsia="Times New Roman" w:hAnsi="Times New Roman" w:cs="Times New Roman"/>
          <w:sz w:val="24"/>
          <w:szCs w:val="24"/>
          <w:lang w:eastAsia="pt-BR"/>
        </w:rPr>
        <w:t>Brazil</w:t>
      </w:r>
      <w:proofErr w:type="spellEnd"/>
      <w:r w:rsidRPr="005157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(30.24%)</w:t>
      </w:r>
    </w:p>
    <w:p w:rsidR="005157BE" w:rsidRPr="005157BE" w:rsidRDefault="005157BE" w:rsidP="00C23F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57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Energia Hidrelétrica:</w:t>
      </w:r>
      <w:r w:rsidRPr="005157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157BE">
        <w:rPr>
          <w:rFonts w:ascii="Times New Roman" w:eastAsia="Times New Roman" w:hAnsi="Times New Roman" w:cs="Times New Roman"/>
          <w:sz w:val="24"/>
          <w:szCs w:val="24"/>
          <w:lang w:eastAsia="pt-BR"/>
        </w:rPr>
        <w:t>Africa</w:t>
      </w:r>
      <w:proofErr w:type="spellEnd"/>
      <w:r w:rsidRPr="005157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(3.01%)</w:t>
      </w:r>
    </w:p>
    <w:p w:rsidR="005157BE" w:rsidRPr="005157BE" w:rsidRDefault="005157BE" w:rsidP="005157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5157B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Principais Insights</w:t>
      </w:r>
    </w:p>
    <w:p w:rsidR="005157BE" w:rsidRPr="005157BE" w:rsidRDefault="005157BE" w:rsidP="005157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57B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Brasil</w:t>
      </w:r>
      <w:r w:rsidR="00A606D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: </w:t>
      </w:r>
      <w:r w:rsidRPr="005157BE">
        <w:rPr>
          <w:rFonts w:ascii="Times New Roman" w:eastAsia="Times New Roman" w:hAnsi="Times New Roman" w:cs="Times New Roman"/>
          <w:sz w:val="24"/>
          <w:szCs w:val="24"/>
          <w:lang w:eastAsia="pt-BR"/>
        </w:rPr>
        <w:t>demonstrou o maior crescimento na adoção de energia solar, refletindo os investimentos em tecnologia fotovoltaica.</w:t>
      </w:r>
    </w:p>
    <w:p w:rsidR="005157BE" w:rsidRPr="005157BE" w:rsidRDefault="00A606DA" w:rsidP="005157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África:</w:t>
      </w:r>
      <w:r w:rsidR="005157BE" w:rsidRPr="005157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teve o maior crescimento proporcional em energia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hidrelétrica</w:t>
      </w:r>
      <w:r w:rsidR="005157BE" w:rsidRPr="005157BE">
        <w:rPr>
          <w:rFonts w:ascii="Times New Roman" w:eastAsia="Times New Roman" w:hAnsi="Times New Roman" w:cs="Times New Roman"/>
          <w:sz w:val="24"/>
          <w:szCs w:val="24"/>
          <w:lang w:eastAsia="pt-BR"/>
        </w:rPr>
        <w:t>, mostrando uma tendência de diversificação energética.</w:t>
      </w:r>
    </w:p>
    <w:p w:rsidR="005157BE" w:rsidRPr="005157BE" w:rsidRDefault="00A606DA" w:rsidP="005157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06D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Alemanha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5157BE" w:rsidRPr="005157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606DA">
        <w:rPr>
          <w:rFonts w:ascii="Times New Roman" w:hAnsi="Times New Roman" w:cs="Times New Roman"/>
          <w:sz w:val="24"/>
          <w:szCs w:val="24"/>
        </w:rPr>
        <w:t xml:space="preserve">Enquanto avançou significativamente em energia solar e eólica, a energia hidrelétrica sofreu uma redução média de </w:t>
      </w:r>
      <w:r w:rsidRPr="00A606DA">
        <w:rPr>
          <w:rStyle w:val="Forte"/>
          <w:rFonts w:ascii="Times New Roman" w:hAnsi="Times New Roman" w:cs="Times New Roman"/>
          <w:b w:val="0"/>
          <w:sz w:val="24"/>
          <w:szCs w:val="24"/>
        </w:rPr>
        <w:t>1% ao ano</w:t>
      </w:r>
      <w:r w:rsidRPr="00A606DA">
        <w:rPr>
          <w:rFonts w:ascii="Times New Roman" w:hAnsi="Times New Roman" w:cs="Times New Roman"/>
          <w:sz w:val="24"/>
          <w:szCs w:val="24"/>
        </w:rPr>
        <w:t>, possivelmente devido à menor dependência dessa fonte e à exploração limitada de novos potenciais hídricos.</w:t>
      </w:r>
    </w:p>
    <w:p w:rsidR="005157BE" w:rsidRPr="005157BE" w:rsidRDefault="005157BE" w:rsidP="005157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5157B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Conclusão</w:t>
      </w:r>
    </w:p>
    <w:p w:rsidR="005157BE" w:rsidRPr="005157BE" w:rsidRDefault="005157BE" w:rsidP="005157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57BE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Os resultados demonstram um progresso significativo na adoção de energias renováveis nos países analisados. No entanto, há variações notáveis no ritmo de crescimento entre as fontes de energia e entre os países, indicando oportunidades para políticas públicas e investimentos específicos.</w:t>
      </w:r>
    </w:p>
    <w:p w:rsidR="005157BE" w:rsidRPr="005157BE" w:rsidRDefault="005157BE" w:rsidP="005157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5157B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Recomendações</w:t>
      </w:r>
    </w:p>
    <w:p w:rsidR="005157BE" w:rsidRPr="005157BE" w:rsidRDefault="005157BE" w:rsidP="005157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57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Incentivar a diversificação energética:</w:t>
      </w:r>
      <w:r w:rsidRPr="005157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Países com foco excessivo em uma única fonte, como o Brasil com a hidrelétrica, devem explorar mais energias solar e eólica.</w:t>
      </w:r>
    </w:p>
    <w:p w:rsidR="005157BE" w:rsidRPr="005157BE" w:rsidRDefault="005157BE" w:rsidP="005157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57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Investimentos em infraestrutura:</w:t>
      </w:r>
      <w:r w:rsidRPr="005157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Melhorar a capacidade de geração e transmissão para atender à crescente demanda por energia limpa.</w:t>
      </w:r>
    </w:p>
    <w:p w:rsidR="005157BE" w:rsidRPr="005157BE" w:rsidRDefault="005157BE" w:rsidP="005157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57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Promover cooperação internacional:</w:t>
      </w:r>
      <w:r w:rsidRPr="005157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Compartilhar tecnologias e estratégias para acelerar o uso global de fontes renováveis.</w:t>
      </w:r>
    </w:p>
    <w:p w:rsidR="005157BE" w:rsidRPr="00A606DA" w:rsidRDefault="005157BE" w:rsidP="00A606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57BE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sectPr w:rsidR="005157BE" w:rsidRPr="00A606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4E2C" w:rsidRDefault="00784E2C" w:rsidP="005157BE">
      <w:pPr>
        <w:spacing w:after="0" w:line="240" w:lineRule="auto"/>
      </w:pPr>
      <w:r>
        <w:separator/>
      </w:r>
    </w:p>
  </w:endnote>
  <w:endnote w:type="continuationSeparator" w:id="0">
    <w:p w:rsidR="00784E2C" w:rsidRDefault="00784E2C" w:rsidP="00515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4E2C" w:rsidRDefault="00784E2C" w:rsidP="005157BE">
      <w:pPr>
        <w:spacing w:after="0" w:line="240" w:lineRule="auto"/>
      </w:pPr>
      <w:r>
        <w:separator/>
      </w:r>
    </w:p>
  </w:footnote>
  <w:footnote w:type="continuationSeparator" w:id="0">
    <w:p w:rsidR="00784E2C" w:rsidRDefault="00784E2C" w:rsidP="005157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23133"/>
    <w:multiLevelType w:val="multilevel"/>
    <w:tmpl w:val="4DCAC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624D7"/>
    <w:multiLevelType w:val="multilevel"/>
    <w:tmpl w:val="23D2B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C03D10"/>
    <w:multiLevelType w:val="multilevel"/>
    <w:tmpl w:val="A6906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6D6FC9"/>
    <w:multiLevelType w:val="multilevel"/>
    <w:tmpl w:val="952C5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7BE"/>
    <w:rsid w:val="005157BE"/>
    <w:rsid w:val="00784E2C"/>
    <w:rsid w:val="00A60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4B673"/>
  <w15:chartTrackingRefBased/>
  <w15:docId w15:val="{90961FF3-7C17-4898-9709-5A082ABBF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157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157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5157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5157B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157B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157B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5157B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5157BE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157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157BE"/>
    <w:rPr>
      <w:b/>
      <w:bCs/>
    </w:rPr>
  </w:style>
  <w:style w:type="character" w:styleId="nfase">
    <w:name w:val="Emphasis"/>
    <w:basedOn w:val="Fontepargpadro"/>
    <w:uiPriority w:val="20"/>
    <w:qFormat/>
    <w:rsid w:val="005157BE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5157BE"/>
    <w:rPr>
      <w:rFonts w:ascii="Courier New" w:eastAsia="Times New Roman" w:hAnsi="Courier New" w:cs="Courier New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5157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157BE"/>
  </w:style>
  <w:style w:type="paragraph" w:styleId="Rodap">
    <w:name w:val="footer"/>
    <w:basedOn w:val="Normal"/>
    <w:link w:val="RodapChar"/>
    <w:uiPriority w:val="99"/>
    <w:unhideWhenUsed/>
    <w:rsid w:val="005157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157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39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431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Pereira Matareli</dc:creator>
  <cp:keywords/>
  <dc:description/>
  <cp:lastModifiedBy>Vinícius Pereira Matareli</cp:lastModifiedBy>
  <cp:revision>1</cp:revision>
  <dcterms:created xsi:type="dcterms:W3CDTF">2024-11-22T19:44:00Z</dcterms:created>
  <dcterms:modified xsi:type="dcterms:W3CDTF">2024-11-22T19:58:00Z</dcterms:modified>
</cp:coreProperties>
</file>