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AV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Tomografia computadorizada</w:t>
      </w:r>
    </w:p>
    <w:p w:rsidR="006A3A23" w:rsidRDefault="004A339E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Falso negativo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Verdadeiro negativo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FP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Falso positivo</w:t>
      </w:r>
    </w:p>
    <w:p w:rsidR="004A339E" w:rsidRPr="004A339E" w:rsidRDefault="004A339E" w:rsidP="0009165B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TP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Verdadeiro positivo</w:t>
      </w:r>
    </w:p>
    <w:p w:rsidR="00D6671B" w:rsidRPr="006A3A23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ROC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2.1.</w:t>
      </w:r>
      <w:r w:rsidR="002B0E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2B0E92" w:rsidRPr="002B0E92">
        <w:rPr>
          <w:rFonts w:ascii="Times New Roman" w:hAnsi="Times New Roman" w:cs="Times New Roman"/>
          <w:sz w:val="24"/>
        </w:rPr>
        <w:t xml:space="preserve"> </w:t>
      </w:r>
      <w:r w:rsidR="002B0E92">
        <w:rPr>
          <w:rFonts w:ascii="Times New Roman" w:hAnsi="Times New Roman" w:cs="Times New Roman"/>
          <w:sz w:val="24"/>
        </w:rPr>
        <w:t>Fatores de risco da doença</w:t>
      </w:r>
    </w:p>
    <w:p w:rsidR="002B0E92" w:rsidRDefault="002B0E92" w:rsidP="002B0E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Modelos de Aprendizado Supervisionado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Regressão Logística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Floresta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FA4911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.1 Neurônios artificiais </w:t>
      </w:r>
    </w:p>
    <w:p w:rsidR="002C728B" w:rsidRPr="002C728B" w:rsidRDefault="00FA4911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 R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A491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eura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Convolucional</w:t>
      </w:r>
    </w:p>
    <w:p w:rsidR="00D5643C" w:rsidRPr="006D2B5F" w:rsidRDefault="00D5643C" w:rsidP="00AF1624">
      <w:pPr>
        <w:spacing w:after="80" w:line="240" w:lineRule="auto"/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  <w:shd w:val="clear" w:color="auto" w:fill="FFFFFF"/>
        </w:rPr>
        <w:t>2.4 Eventuais problemas e soluções</w:t>
      </w:r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2.4.1 Sobre ajuste e generalização exagerada</w:t>
      </w:r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 xml:space="preserve">2.4.2 Data </w:t>
      </w:r>
      <w:proofErr w:type="spellStart"/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augmentation</w:t>
      </w:r>
      <w:proofErr w:type="spellEnd"/>
    </w:p>
    <w:p w:rsidR="009B7BCD" w:rsidRPr="006D2B5F" w:rsidRDefault="009B7BCD" w:rsidP="00AF1624">
      <w:pPr>
        <w:spacing w:after="80" w:line="240" w:lineRule="auto"/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color w:val="AEAAAA" w:themeColor="background2" w:themeShade="BF"/>
          <w:sz w:val="24"/>
          <w:szCs w:val="24"/>
          <w:shd w:val="clear" w:color="auto" w:fill="FFFFFF"/>
        </w:rPr>
        <w:t>2.4.3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Acurácia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728B" w:rsidRDefault="002C728B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 Matriz de confusão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Existem alguns fatores que aumentam a probabilidade da ocorrência do acidente vascular cerebral, facilitando o desencadeamento da doença. Estes são denominados 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3E64F7" w:rsidRDefault="00494C32" w:rsidP="00494C3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8E3331" w:rsidRDefault="008E3331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01700C" w:rsidRDefault="00541CAB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3E64F7" w:rsidRPr="003E64F7" w:rsidRDefault="003E64F7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4F7" w:rsidTr="003E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64F7" w:rsidRDefault="003E64F7" w:rsidP="00541CA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495425" cy="1495425"/>
                  <wp:effectExtent l="0" t="0" r="9525" b="9525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45" cy="14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504950" cy="150495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7" cy="15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504950" cy="150495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8" cy="150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3E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832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1E1745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X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EXPLICAR MAIS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D2B5F" w:rsidRDefault="006D2B5F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>mais simples de se medir e justamente por isso ela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o cálculo dessa métrica não leva em conta fatores além de acertos e erros, como o tipo de erro, por exemplo, é bastante interessante utilizar a Acurácia em conjunto com outras métricas para fazer uma avalição mais eficiente, levando em conta também os 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e negativos, e os falsos positivos e negativos, respectivamente. Valores verdadeiros ocorrem quando o modelo classifica corretamente valores negativos (0) ou positivos (1) e valores falsos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Taxa de Falso Negativo e Falso Positivo</w:t>
      </w:r>
    </w:p>
    <w:p w:rsidR="00332C12" w:rsidRDefault="00332C12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37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Na fase de avaliação de um modelo também pode ser interessante olhar para o desempenho do modelo com relação a erros específicos. </w:t>
      </w:r>
      <w:r w:rsidR="003778A7">
        <w:rPr>
          <w:rFonts w:ascii="Times New Roman" w:hAnsi="Times New Roman" w:cs="Times New Roman"/>
          <w:sz w:val="24"/>
          <w:szCs w:val="24"/>
          <w:shd w:val="clear" w:color="auto" w:fill="FFFFFF"/>
        </w:rPr>
        <w:t>Analisar a taxa de falso negativo e de falso positivo permite visualizar melhor qual tipo de erro é predominante na questão, assim como ter uma ideia percentual probabilística de como o modelo em questão reagiria em situações reais com relação aos tipos de erros. É comumente utilizado para simplificar a nomenclatura dessas métricas as seguintes siglas: FN para falso negativo, TP para verdadeiro positivo, TN para verdadeiro negativo e FP para falso positivo.</w:t>
      </w:r>
    </w:p>
    <w:p w:rsidR="003778A7" w:rsidRDefault="003778A7" w:rsidP="0037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Curva ROC</w:t>
      </w:r>
    </w:p>
    <w:p w:rsidR="006D2B5F" w:rsidRDefault="006D2B5F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E0B61" w:rsidRDefault="000D62B6">
      <w:r>
        <w:t>Referências</w:t>
      </w:r>
    </w:p>
    <w:p w:rsidR="000D62B6" w:rsidRDefault="000D62B6"/>
    <w:p w:rsidR="000D62B6" w:rsidRDefault="000D62B6">
      <w:r>
        <w:t>AVC</w:t>
      </w:r>
    </w:p>
    <w:p w:rsidR="000D62B6" w:rsidRDefault="001E1745">
      <w:hyperlink r:id="rId14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1E1745">
      <w:hyperlink r:id="rId15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1E1745">
      <w:hyperlink r:id="rId16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1E1745">
      <w:hyperlink r:id="rId17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1E1745">
      <w:hyperlink r:id="rId18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1E1745">
      <w:hyperlink r:id="rId19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1E1745">
      <w:hyperlink r:id="rId20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1E1745" w:rsidP="00632727">
      <w:hyperlink r:id="rId21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2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1E1745" w:rsidP="00632727">
      <w:pPr>
        <w:rPr>
          <w:rStyle w:val="Hyperlink"/>
        </w:rPr>
      </w:pPr>
      <w:hyperlink r:id="rId23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1E1745" w:rsidP="00632727">
      <w:pPr>
        <w:rPr>
          <w:rStyle w:val="Hyperlink"/>
        </w:rPr>
      </w:pPr>
      <w:hyperlink r:id="rId24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1E1745" w:rsidP="00632727">
      <w:pPr>
        <w:rPr>
          <w:rStyle w:val="Hyperlink"/>
        </w:rPr>
      </w:pPr>
      <w:hyperlink r:id="rId25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1E1745" w:rsidP="00632727">
      <w:pPr>
        <w:rPr>
          <w:rStyle w:val="Hyperlink"/>
        </w:rPr>
      </w:pPr>
      <w:hyperlink r:id="rId26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1E1745" w:rsidP="00632727">
      <w:pPr>
        <w:rPr>
          <w:rStyle w:val="Hyperlink"/>
        </w:rPr>
      </w:pPr>
      <w:hyperlink r:id="rId27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1E1745" w:rsidP="00632727">
      <w:pPr>
        <w:rPr>
          <w:rStyle w:val="Hyperlink"/>
        </w:rPr>
      </w:pPr>
      <w:hyperlink r:id="rId28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1E1745" w:rsidP="007F4834">
      <w:pPr>
        <w:jc w:val="both"/>
        <w:rPr>
          <w:sz w:val="24"/>
        </w:rPr>
      </w:pPr>
      <w:hyperlink r:id="rId29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1E1745" w:rsidP="007F4834">
      <w:pPr>
        <w:jc w:val="both"/>
        <w:rPr>
          <w:sz w:val="24"/>
        </w:rPr>
      </w:pPr>
      <w:hyperlink r:id="rId30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</w:t>
        </w:r>
        <w:r w:rsidR="007F4834" w:rsidRPr="009E123F">
          <w:rPr>
            <w:rStyle w:val="Hyperlink"/>
            <w:sz w:val="24"/>
          </w:rPr>
          <w:lastRenderedPageBreak/>
          <w:t>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1E1745" w:rsidP="007F4834">
      <w:pPr>
        <w:jc w:val="both"/>
        <w:rPr>
          <w:sz w:val="24"/>
        </w:rPr>
      </w:pPr>
      <w:hyperlink r:id="rId31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1E1745" w:rsidP="007F4834">
      <w:pPr>
        <w:jc w:val="both"/>
        <w:rPr>
          <w:sz w:val="24"/>
        </w:rPr>
      </w:pPr>
      <w:hyperlink r:id="rId32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1E1745" w:rsidP="007F4834">
      <w:pPr>
        <w:jc w:val="both"/>
        <w:rPr>
          <w:sz w:val="24"/>
        </w:rPr>
      </w:pPr>
      <w:hyperlink r:id="rId33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1E1745" w:rsidP="007F4834">
      <w:pPr>
        <w:jc w:val="both"/>
        <w:rPr>
          <w:sz w:val="24"/>
        </w:rPr>
      </w:pPr>
      <w:hyperlink r:id="rId34" w:history="1">
        <w:r w:rsidR="007F4834"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7F4834" w:rsidRDefault="001E1745" w:rsidP="007F4834">
      <w:pPr>
        <w:jc w:val="both"/>
        <w:rPr>
          <w:sz w:val="24"/>
        </w:rPr>
      </w:pPr>
      <w:hyperlink r:id="rId35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1E1745" w:rsidP="007F4834">
      <w:pPr>
        <w:jc w:val="both"/>
        <w:rPr>
          <w:sz w:val="24"/>
        </w:rPr>
      </w:pPr>
      <w:hyperlink r:id="rId36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1E1745" w:rsidP="007F4834">
      <w:pPr>
        <w:jc w:val="both"/>
        <w:rPr>
          <w:sz w:val="24"/>
        </w:rPr>
      </w:pPr>
      <w:hyperlink r:id="rId37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1E1745" w:rsidP="007F4834">
      <w:pPr>
        <w:jc w:val="both"/>
        <w:rPr>
          <w:sz w:val="24"/>
        </w:rPr>
      </w:pPr>
      <w:hyperlink r:id="rId38" w:history="1">
        <w:r w:rsidR="007F4834">
          <w:rPr>
            <w:rStyle w:val="Hyperlink"/>
          </w:rPr>
          <w:t xml:space="preserve">A </w:t>
        </w:r>
        <w:proofErr w:type="spellStart"/>
        <w:r w:rsidR="007F4834">
          <w:rPr>
            <w:rStyle w:val="Hyperlink"/>
          </w:rPr>
          <w:t>Comprehensive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Guide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to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Convolutional</w:t>
        </w:r>
        <w:proofErr w:type="spellEnd"/>
        <w:r w:rsidR="007F4834">
          <w:rPr>
            <w:rStyle w:val="Hyperlink"/>
          </w:rPr>
          <w:t xml:space="preserve"> Neural Networks — </w:t>
        </w:r>
        <w:proofErr w:type="spellStart"/>
        <w:r w:rsidR="007F4834">
          <w:rPr>
            <w:rStyle w:val="Hyperlink"/>
          </w:rPr>
          <w:t>the</w:t>
        </w:r>
        <w:proofErr w:type="spellEnd"/>
        <w:r w:rsidR="007F4834">
          <w:rPr>
            <w:rStyle w:val="Hyperlink"/>
          </w:rPr>
          <w:t xml:space="preserve"> ELI5 </w:t>
        </w:r>
        <w:proofErr w:type="spellStart"/>
        <w:r w:rsidR="007F4834">
          <w:rPr>
            <w:rStyle w:val="Hyperlink"/>
          </w:rPr>
          <w:t>way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by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Sumit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Saha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Towards</w:t>
        </w:r>
        <w:proofErr w:type="spellEnd"/>
        <w:r w:rsidR="007F4834">
          <w:rPr>
            <w:rStyle w:val="Hyperlink"/>
          </w:rPr>
          <w:t xml:space="preserve"> Data Science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8E6F3A" w:rsidP="008E6F3A">
      <w:pPr>
        <w:tabs>
          <w:tab w:val="center" w:pos="4252"/>
        </w:tabs>
      </w:pPr>
      <w:hyperlink r:id="rId39" w:history="1">
        <w:proofErr w:type="spellStart"/>
        <w:r>
          <w:rPr>
            <w:rStyle w:val="Hyperlink"/>
          </w:rPr>
          <w:t>sklearn.metrics.accuracy_score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scikit-learn</w:t>
        </w:r>
        <w:proofErr w:type="spellEnd"/>
        <w:r>
          <w:rPr>
            <w:rStyle w:val="Hyperlink"/>
          </w:rPr>
          <w:t xml:space="preserve"> 1.1.3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:rsidR="00332C12" w:rsidRDefault="00332C12" w:rsidP="008E6F3A">
      <w:pPr>
        <w:tabs>
          <w:tab w:val="center" w:pos="4252"/>
        </w:tabs>
      </w:pPr>
      <w:hyperlink r:id="rId40" w:anchor=":~:text=sklearn.metrics.%20confusion_matrix%20%28y_true%2C%20y_pred%2C%20%2A%2C%20labels%20%3D%20None%2C,and%20predicted%20to%20be%20in%20group%20%28j%29%20." w:history="1">
        <w:proofErr w:type="spellStart"/>
        <w:r>
          <w:rPr>
            <w:rStyle w:val="Hyperlink"/>
          </w:rPr>
          <w:t>sklearn.metrics.confusion_matrix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scikit-learn</w:t>
        </w:r>
        <w:proofErr w:type="spellEnd"/>
        <w:r>
          <w:rPr>
            <w:rStyle w:val="Hyperlink"/>
          </w:rPr>
          <w:t xml:space="preserve"> 1.1.3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:rsidR="001E1745" w:rsidRDefault="001E1745" w:rsidP="008E6F3A">
      <w:pPr>
        <w:tabs>
          <w:tab w:val="center" w:pos="4252"/>
        </w:tabs>
      </w:pPr>
      <w:hyperlink r:id="rId41" w:history="1">
        <w:r>
          <w:rPr>
            <w:rStyle w:val="Hyperlink"/>
          </w:rPr>
          <w:t xml:space="preserve">ROC Curve, a Complete </w:t>
        </w:r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Reza </w:t>
        </w:r>
        <w:proofErr w:type="spellStart"/>
        <w:r>
          <w:rPr>
            <w:rStyle w:val="Hyperlink"/>
          </w:rPr>
          <w:t>Bagheri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Towards</w:t>
        </w:r>
        <w:proofErr w:type="spellEnd"/>
        <w:r>
          <w:rPr>
            <w:rStyle w:val="Hyperlink"/>
          </w:rPr>
          <w:t xml:space="preserve"> Data Science</w:t>
        </w:r>
      </w:hyperlink>
      <w:bookmarkStart w:id="0" w:name="_GoBack"/>
      <w:bookmarkEnd w:id="0"/>
    </w:p>
    <w:p w:rsidR="004A339E" w:rsidRDefault="004A339E" w:rsidP="008E6F3A">
      <w:pPr>
        <w:tabs>
          <w:tab w:val="center" w:pos="4252"/>
        </w:tabs>
      </w:pPr>
    </w:p>
    <w:p w:rsidR="003E64F7" w:rsidRDefault="003E64F7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40AC6"/>
    <w:rsid w:val="0009165B"/>
    <w:rsid w:val="00092B7E"/>
    <w:rsid w:val="000D62B6"/>
    <w:rsid w:val="0010047C"/>
    <w:rsid w:val="00144E68"/>
    <w:rsid w:val="00162F0A"/>
    <w:rsid w:val="00191E4C"/>
    <w:rsid w:val="001D6CBF"/>
    <w:rsid w:val="001E1745"/>
    <w:rsid w:val="00260A61"/>
    <w:rsid w:val="002B0E92"/>
    <w:rsid w:val="002C728B"/>
    <w:rsid w:val="00332C12"/>
    <w:rsid w:val="003778A7"/>
    <w:rsid w:val="003D516E"/>
    <w:rsid w:val="003E64F7"/>
    <w:rsid w:val="00413972"/>
    <w:rsid w:val="00450CC6"/>
    <w:rsid w:val="00477126"/>
    <w:rsid w:val="00486115"/>
    <w:rsid w:val="00494C32"/>
    <w:rsid w:val="004A339E"/>
    <w:rsid w:val="004D766B"/>
    <w:rsid w:val="004E0B61"/>
    <w:rsid w:val="00510470"/>
    <w:rsid w:val="00521A31"/>
    <w:rsid w:val="00541CAB"/>
    <w:rsid w:val="005965F7"/>
    <w:rsid w:val="006110B6"/>
    <w:rsid w:val="00632727"/>
    <w:rsid w:val="0065450E"/>
    <w:rsid w:val="006A3A23"/>
    <w:rsid w:val="006D2B5F"/>
    <w:rsid w:val="00742655"/>
    <w:rsid w:val="00763BB7"/>
    <w:rsid w:val="00787D16"/>
    <w:rsid w:val="007A196D"/>
    <w:rsid w:val="007B0F4C"/>
    <w:rsid w:val="007F4834"/>
    <w:rsid w:val="00842DCB"/>
    <w:rsid w:val="008536B5"/>
    <w:rsid w:val="00854626"/>
    <w:rsid w:val="00860267"/>
    <w:rsid w:val="00890EF2"/>
    <w:rsid w:val="008967AE"/>
    <w:rsid w:val="008A3D79"/>
    <w:rsid w:val="008E3331"/>
    <w:rsid w:val="008E6F3A"/>
    <w:rsid w:val="009013B3"/>
    <w:rsid w:val="0090270B"/>
    <w:rsid w:val="00940DD3"/>
    <w:rsid w:val="00951A32"/>
    <w:rsid w:val="009702BC"/>
    <w:rsid w:val="009B7BCD"/>
    <w:rsid w:val="009C5848"/>
    <w:rsid w:val="00A75D22"/>
    <w:rsid w:val="00A77915"/>
    <w:rsid w:val="00AF1624"/>
    <w:rsid w:val="00B40DD4"/>
    <w:rsid w:val="00B630BF"/>
    <w:rsid w:val="00BD3710"/>
    <w:rsid w:val="00C04EC6"/>
    <w:rsid w:val="00C549F9"/>
    <w:rsid w:val="00CA314B"/>
    <w:rsid w:val="00CC1D3C"/>
    <w:rsid w:val="00CC71A6"/>
    <w:rsid w:val="00CD24C5"/>
    <w:rsid w:val="00CF41D0"/>
    <w:rsid w:val="00D5643C"/>
    <w:rsid w:val="00D6671B"/>
    <w:rsid w:val="00DA63C5"/>
    <w:rsid w:val="00DF6A40"/>
    <w:rsid w:val="00E167A5"/>
    <w:rsid w:val="00E309ED"/>
    <w:rsid w:val="00E92FAC"/>
    <w:rsid w:val="00E954EB"/>
    <w:rsid w:val="00EC613C"/>
    <w:rsid w:val="00ED1508"/>
    <w:rsid w:val="00F071F6"/>
    <w:rsid w:val="00F14EC6"/>
    <w:rsid w:val="00F50084"/>
    <w:rsid w:val="00F61FC2"/>
    <w:rsid w:val="00FA4911"/>
    <w:rsid w:val="00FD67A7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C520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scielo.br/j/rbepid/a/KFNpCf4NCd8mhcsT4FqJsHP/?lang=pt" TargetMode="External"/><Relationship Id="rId26" Type="http://schemas.openxmlformats.org/officeDocument/2006/relationships/hyperlink" Target="https://scikit-learn.org/stable/modules/generated/sklearn.ensemble.RandomForestClassifier.html" TargetMode="External"/><Relationship Id="rId39" Type="http://schemas.openxmlformats.org/officeDocument/2006/relationships/hyperlink" Target="https://scikit-learn.org/stable/modules/generated/sklearn.metrics.accuracy_score.html" TargetMode="External"/><Relationship Id="rId21" Type="http://schemas.openxmlformats.org/officeDocument/2006/relationships/hyperlink" Target="https://profs.info.uaic.ro/~ciortuz/SLIDES/2017s/ml0.pdf" TargetMode="External"/><Relationship Id="rId34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departamentos.cardiol.br/dha/revista/8-3/acidente.pdf" TargetMode="External"/><Relationship Id="rId20" Type="http://schemas.openxmlformats.org/officeDocument/2006/relationships/hyperlink" Target="https://www.medway.com.br/conteudos/como-identificar-os-sinais-precoces-do-avc-na-tc/" TargetMode="External"/><Relationship Id="rId29" Type="http://schemas.openxmlformats.org/officeDocument/2006/relationships/hyperlink" Target="https://drauziovarella.uol.com.br/corpo-humano/neuronio/" TargetMode="External"/><Relationship Id="rId41" Type="http://schemas.openxmlformats.org/officeDocument/2006/relationships/hyperlink" Target="https://towardsdatascience.com/roc-curve-a-complete-introduction-2f2da2e0434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ibm.com/topics/logistic-regression" TargetMode="External"/><Relationship Id="rId32" Type="http://schemas.openxmlformats.org/officeDocument/2006/relationships/hyperlink" Target="https://towardsdatascience.com/why-we-need-bias-in-neural-networks-db8f7e07cb98" TargetMode="External"/><Relationship Id="rId37" Type="http://schemas.openxmlformats.org/officeDocument/2006/relationships/hyperlink" Target="https://www.jeremyjordan.me/convnet-architectures/" TargetMode="External"/><Relationship Id="rId40" Type="http://schemas.openxmlformats.org/officeDocument/2006/relationships/hyperlink" Target="https://scikit-learn.org/stable/modules/generated/sklearn.metrics.confusion_matri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vsms.saude.gov.br/avc-acidente-vascular-cerebral/" TargetMode="External"/><Relationship Id="rId23" Type="http://schemas.openxmlformats.org/officeDocument/2006/relationships/hyperlink" Target="https://lamfo-unb.github.io/2017/07/27/tres-tipos-am/" TargetMode="External"/><Relationship Id="rId28" Type="http://schemas.openxmlformats.org/officeDocument/2006/relationships/hyperlink" Target="https://en.wikipedia.org/wiki/Random_forest" TargetMode="External"/><Relationship Id="rId36" Type="http://schemas.openxmlformats.org/officeDocument/2006/relationships/hyperlink" Target="https://towardsdatascience.com/convolutional-neural-networks-explained-9cc5188c4939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pebmed.com.br/como-identificar-o-avc-isquemico-na-tomografia-computadorizada/" TargetMode="External"/><Relationship Id="rId31" Type="http://schemas.openxmlformats.org/officeDocument/2006/relationships/hyperlink" Target="https://aws.amazon.com/pt/what-is/neural-networ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gov.br/saude/pt-br/assuntos/saude-de-a-a-z/a/avc" TargetMode="External"/><Relationship Id="rId22" Type="http://schemas.openxmlformats.org/officeDocument/2006/relationships/hyperlink" Target="https://dcm.ffclrp.usp.br/~augusto/publications/2003-sistemas-inteligentes-cap4.pdf" TargetMode="External"/><Relationship Id="rId27" Type="http://schemas.openxmlformats.org/officeDocument/2006/relationships/hyperlink" Target="https://www.datacamp.com/tutorial/random-forests-classifier-python" TargetMode="External"/><Relationship Id="rId30" Type="http://schemas.openxmlformats.org/officeDocument/2006/relationships/hyperlink" Target="https://www.gsigma.ufsc.br/~popov/aulas/rna/neuronio_artificial/index.html" TargetMode="External"/><Relationship Id="rId35" Type="http://schemas.openxmlformats.org/officeDocument/2006/relationships/hyperlink" Target="https://www.upgrad.com/blog/basic-cnn-architecture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s://dco-unesp-bauru.github.io/tcc-bcc-2020-2/BrunaLT/thesis-BrunaLT.pdf" TargetMode="External"/><Relationship Id="rId25" Type="http://schemas.openxmlformats.org/officeDocument/2006/relationships/hyperlink" Target="https://scikit-learn.org/stable/modules/linear_model.html" TargetMode="External"/><Relationship Id="rId33" Type="http://schemas.openxmlformats.org/officeDocument/2006/relationships/hyperlink" Target="https://arxiv.org/abs/1511.08458" TargetMode="External"/><Relationship Id="rId38" Type="http://schemas.openxmlformats.org/officeDocument/2006/relationships/hyperlink" Target="https://towardsdatascience.com/a-comprehensive-guide-to-convolutional-neural-networks-the-eli5-way-3bd2b1164a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EDB1-D5B1-4DA3-B9CD-52F10108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14</Pages>
  <Words>3919</Words>
  <Characters>21168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37</cp:revision>
  <dcterms:created xsi:type="dcterms:W3CDTF">2022-10-26T00:33:00Z</dcterms:created>
  <dcterms:modified xsi:type="dcterms:W3CDTF">2022-11-16T18:36:00Z</dcterms:modified>
</cp:coreProperties>
</file>