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 xml:space="preserve">4.1.1 Pré 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245C21"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ilustrativa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residência: Urbana ou rural, tal variável </w:t>
      </w:r>
      <w:proofErr w:type="spellStart"/>
      <w:r>
        <w:rPr>
          <w:rStyle w:val="Forte"/>
          <w:rFonts w:ascii="Times New Roman" w:hAnsi="Times New Roman" w:cs="Times New Roman"/>
          <w:b w:val="0"/>
          <w:color w:val="000000" w:themeColor="text1"/>
          <w:sz w:val="24"/>
          <w:bdr w:val="none" w:sz="0" w:space="0" w:color="auto" w:frame="1"/>
          <w:shd w:val="clear" w:color="auto" w:fill="FFFFFF"/>
        </w:rPr>
        <w:t>esta</w:t>
      </w:r>
      <w:proofErr w:type="spellEnd"/>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1E391B">
        <w:rPr>
          <w:rFonts w:ascii="Times New Roman" w:hAnsi="Times New Roman" w:cs="Times New Roman"/>
          <w:sz w:val="24"/>
        </w:rPr>
        <w:t>sk</w:t>
      </w:r>
      <w:proofErr w:type="spellEnd"/>
      <w:r w:rsidR="001E391B">
        <w:rPr>
          <w:rFonts w:ascii="Times New Roman" w:hAnsi="Times New Roman" w:cs="Times New Roman"/>
          <w:sz w:val="24"/>
        </w:rPr>
        <w:t xml:space="preserve"> </w:t>
      </w:r>
      <w:proofErr w:type="spellStart"/>
      <w:r w:rsidR="001E391B">
        <w:rPr>
          <w:rFonts w:ascii="Times New Roman" w:hAnsi="Times New Roman" w:cs="Times New Roman"/>
          <w:sz w:val="24"/>
        </w:rPr>
        <w:t>learn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roofErr w:type="spellStart"/>
      <w:r>
        <w:rPr>
          <w:rFonts w:ascii="Times New Roman" w:hAnsi="Times New Roman" w:cs="Times New Roman"/>
          <w:sz w:val="24"/>
        </w:rPr>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lastRenderedPageBreak/>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 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Fonte: desenvolvido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45C21" w:rsidRPr="007B22FB" w:rsidRDefault="00245C21">
                                  <w:pPr>
                                    <w:rPr>
                                      <w:sz w:val="18"/>
                                    </w:rPr>
                                  </w:pPr>
                                  <w:proofErr w:type="spellStart"/>
                                  <w:r w:rsidRPr="007B22FB">
                                    <w:rPr>
                                      <w:rFonts w:ascii="Times New Roman" w:hAnsi="Times New Roman" w:cs="Times New Roman"/>
                                      <w:sz w:val="20"/>
                                      <w:szCs w:val="24"/>
                                    </w:rPr>
                                    <w:t>OneHotEncoder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245C21" w:rsidRPr="007B22FB" w:rsidRDefault="00245C21">
                            <w:pPr>
                              <w:rPr>
                                <w:sz w:val="18"/>
                              </w:rPr>
                            </w:pPr>
                            <w:proofErr w:type="spellStart"/>
                            <w:r w:rsidRPr="007B22FB">
                              <w:rPr>
                                <w:rFonts w:ascii="Times New Roman" w:hAnsi="Times New Roman" w:cs="Times New Roman"/>
                                <w:sz w:val="20"/>
                                <w:szCs w:val="24"/>
                              </w:rPr>
                              <w:t>OneHotEncoder</w:t>
                            </w:r>
                            <w:proofErr w:type="spellEnd"/>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tais medidas estabelecidas, agora torna-se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w:t>
      </w:r>
      <w:r w:rsidR="00036DE8">
        <w:rPr>
          <w:rFonts w:ascii="Times New Roman" w:hAnsi="Times New Roman" w:cs="Times New Roman"/>
          <w:sz w:val="24"/>
        </w:rPr>
        <w:t>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 xml:space="preserve">de </w:t>
      </w:r>
      <w:r w:rsidR="00036DE8">
        <w:rPr>
          <w:rFonts w:ascii="Times New Roman" w:hAnsi="Times New Roman" w:cs="Times New Roman"/>
          <w:sz w:val="24"/>
        </w:rPr>
        <w:t>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EC519A">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EC519A">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EC519A">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EC519A">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DE1508" w:rsidRDefault="00DE1508" w:rsidP="00245C21">
      <w:pPr>
        <w:spacing w:line="259" w:lineRule="auto"/>
        <w:rPr>
          <w:rFonts w:ascii="Times New Roman" w:hAnsi="Times New Roman" w:cs="Times New Roman"/>
          <w:sz w:val="24"/>
        </w:rPr>
      </w:pPr>
      <w:r>
        <w:rPr>
          <w:rFonts w:ascii="Times New Roman" w:hAnsi="Times New Roman" w:cs="Times New Roman"/>
          <w:sz w:val="24"/>
        </w:rPr>
        <w:t xml:space="preserve">4.2.2 </w:t>
      </w:r>
      <w:proofErr w:type="spellStart"/>
      <w:r w:rsidR="0044039E">
        <w:rPr>
          <w:rFonts w:ascii="Times New Roman" w:hAnsi="Times New Roman" w:cs="Times New Roman"/>
          <w:sz w:val="24"/>
        </w:rPr>
        <w:t>Rescaling</w:t>
      </w:r>
      <w:proofErr w:type="spellEnd"/>
      <w:r w:rsidR="0044039E">
        <w:rPr>
          <w:rFonts w:ascii="Times New Roman" w:hAnsi="Times New Roman" w:cs="Times New Roman"/>
          <w:sz w:val="24"/>
        </w:rPr>
        <w:t xml:space="preserve"> – ESCREVER MELHOR ISSO AQUI</w:t>
      </w:r>
    </w:p>
    <w:p w:rsidR="0044039E" w:rsidRDefault="0044039E" w:rsidP="00245C21">
      <w:pPr>
        <w:spacing w:line="259" w:lineRule="auto"/>
        <w:rPr>
          <w:rFonts w:ascii="Times New Roman" w:hAnsi="Times New Roman" w:cs="Times New Roman"/>
          <w:sz w:val="24"/>
        </w:rPr>
      </w:pPr>
      <w:r>
        <w:rPr>
          <w:rFonts w:ascii="Times New Roman" w:hAnsi="Times New Roman" w:cs="Times New Roman"/>
          <w:sz w:val="24"/>
        </w:rPr>
        <w:t xml:space="preserve">1/255 --- </w:t>
      </w:r>
      <w:r w:rsidRPr="00036DE8">
        <w:rPr>
          <w:rFonts w:ascii="Times New Roman" w:hAnsi="Times New Roman" w:cs="Times New Roman"/>
          <w:sz w:val="24"/>
        </w:rPr>
        <w:t xml:space="preserve">camada para </w:t>
      </w:r>
      <w:proofErr w:type="spellStart"/>
      <w:r w:rsidRPr="00036DE8">
        <w:rPr>
          <w:rFonts w:ascii="Times New Roman" w:hAnsi="Times New Roman" w:cs="Times New Roman"/>
          <w:sz w:val="24"/>
        </w:rPr>
        <w:t>reescalar</w:t>
      </w:r>
      <w:proofErr w:type="spellEnd"/>
      <w:r w:rsidRPr="00036DE8">
        <w:rPr>
          <w:rFonts w:ascii="Times New Roman" w:hAnsi="Times New Roman" w:cs="Times New Roman"/>
          <w:sz w:val="24"/>
        </w:rPr>
        <w:t xml:space="preserve"> os valores </w:t>
      </w:r>
      <w:r>
        <w:rPr>
          <w:rFonts w:ascii="Times New Roman" w:hAnsi="Times New Roman" w:cs="Times New Roman"/>
          <w:sz w:val="24"/>
        </w:rPr>
        <w:t xml:space="preserve">RGB </w:t>
      </w:r>
      <w:r w:rsidRPr="00036DE8">
        <w:rPr>
          <w:rFonts w:ascii="Times New Roman" w:hAnsi="Times New Roman" w:cs="Times New Roman"/>
          <w:sz w:val="24"/>
        </w:rPr>
        <w:t>das cores de cada pixel para o intervalo 0 a 1 ao invés de 0 a 255</w:t>
      </w:r>
      <w:r>
        <w:rPr>
          <w:rFonts w:ascii="Times New Roman" w:hAnsi="Times New Roman" w:cs="Times New Roman"/>
          <w:sz w:val="24"/>
        </w:rPr>
        <w:t>.</w:t>
      </w:r>
    </w:p>
    <w:p w:rsidR="0044039E" w:rsidRDefault="0044039E"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036DE8">
        <w:rPr>
          <w:rFonts w:ascii="Times New Roman" w:hAnsi="Times New Roman" w:cs="Times New Roman"/>
          <w:sz w:val="24"/>
        </w:rPr>
        <w:t>Aumento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Pr>
          <w:rFonts w:ascii="Times New Roman" w:hAnsi="Times New Roman" w:cs="Times New Roman"/>
          <w:sz w:val="24"/>
        </w:rPr>
        <w:t>informação passada p</w:t>
      </w:r>
      <w:r w:rsidR="00F82082">
        <w:rPr>
          <w:rFonts w:ascii="Times New Roman" w:hAnsi="Times New Roman" w:cs="Times New Roman"/>
          <w:sz w:val="24"/>
        </w:rPr>
        <w:t>a</w:t>
      </w:r>
      <w:r>
        <w:rPr>
          <w:rFonts w:ascii="Times New Roman" w:hAnsi="Times New Roman" w:cs="Times New Roman"/>
          <w:sz w:val="24"/>
        </w:rPr>
        <w:t>ra</w:t>
      </w:r>
      <w:r w:rsidR="00F82082">
        <w:rPr>
          <w:rFonts w:ascii="Times New Roman" w:hAnsi="Times New Roman" w:cs="Times New Roman"/>
          <w:sz w:val="24"/>
        </w:rPr>
        <w:t xml:space="preserve"> a</w:t>
      </w:r>
      <w:r>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Pr>
          <w:rFonts w:ascii="Times New Roman" w:hAnsi="Times New Roman" w:cs="Times New Roman"/>
          <w:sz w:val="24"/>
        </w:rPr>
        <w:t xml:space="preserve"> uma rede neural mais eficiente. Uma forma bastante comum no campo do Aprendizado Profundo de aumentar os dados de um conjunto de dados 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proofErr w:type="spellStart"/>
            <w:r w:rsidRPr="00DE1508">
              <w:rPr>
                <w:rFonts w:ascii="Times New Roman" w:hAnsi="Times New Roman" w:cs="Times New Roman"/>
                <w:i/>
              </w:rPr>
              <w:t>tensorflow</w:t>
            </w:r>
            <w:r w:rsidRPr="00DE1508">
              <w:rPr>
                <w:rFonts w:ascii="Times New Roman" w:hAnsi="Times New Roman" w:cs="Times New Roman"/>
                <w:i/>
              </w:rPr>
              <w:t>.keras.layers.RandomFlip</w:t>
            </w:r>
            <w:proofErr w:type="spellEnd"/>
            <w:r w:rsidRPr="00DE1508">
              <w:rPr>
                <w:rFonts w:ascii="Times New Roman" w:hAnsi="Times New Roman" w:cs="Times New Roman"/>
              </w:rPr>
              <w:t>("</w:t>
            </w:r>
            <w:proofErr w:type="spellStart"/>
            <w:r w:rsidRPr="00DE1508">
              <w:rPr>
                <w:rFonts w:ascii="Times New Roman" w:hAnsi="Times New Roman" w:cs="Times New Roman"/>
              </w:rPr>
              <w:t>horizontal_and_vertical</w:t>
            </w:r>
            <w:proofErr w:type="spellEnd"/>
            <w:r w:rsidRPr="00DE1508">
              <w:rPr>
                <w:rFonts w:ascii="Times New Roman" w:hAnsi="Times New Roman" w:cs="Times New Roman"/>
              </w:rPr>
              <w:t xml:space="preserve">", </w:t>
            </w:r>
            <w:proofErr w:type="spellStart"/>
            <w:r w:rsidRPr="00DE1508">
              <w:rPr>
                <w:rFonts w:ascii="Times New Roman" w:hAnsi="Times New Roman" w:cs="Times New Roman"/>
              </w:rPr>
              <w:t>seed</w:t>
            </w:r>
            <w:proofErr w:type="spellEnd"/>
            <w:r w:rsidRPr="00DE1508">
              <w:rPr>
                <w:rFonts w:ascii="Times New Roman" w:hAnsi="Times New Roman" w:cs="Times New Roman"/>
              </w:rPr>
              <w:t>=10)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w:t>
            </w:r>
            <w:r>
              <w:rPr>
                <w:rFonts w:ascii="Times New Roman" w:hAnsi="Times New Roman" w:cs="Times New Roman"/>
                <w:i/>
                <w:sz w:val="24"/>
              </w:rPr>
              <w:t>ensorflow</w:t>
            </w:r>
            <w:r>
              <w:rPr>
                <w:rFonts w:ascii="Times New Roman" w:hAnsi="Times New Roman" w:cs="Times New Roman"/>
                <w:i/>
                <w:sz w:val="24"/>
              </w:rPr>
              <w:t>.</w:t>
            </w:r>
            <w:r w:rsidRPr="00DE1508">
              <w:rPr>
                <w:rFonts w:ascii="Times New Roman" w:hAnsi="Times New Roman" w:cs="Times New Roman"/>
                <w:i/>
                <w:sz w:val="24"/>
              </w:rPr>
              <w:t>tf.keras.layers.RandomRotation</w:t>
            </w:r>
            <w:proofErr w:type="spellEnd"/>
            <w:r w:rsidRPr="00F82082">
              <w:rPr>
                <w:rFonts w:ascii="Times New Roman" w:hAnsi="Times New Roman" w:cs="Times New Roman"/>
                <w:sz w:val="24"/>
              </w:rPr>
              <w:t xml:space="preserve">(0.2,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lastRenderedPageBreak/>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.keras.layers.RandomContrast</w:t>
            </w:r>
            <w:proofErr w:type="spellEnd"/>
            <w:r w:rsidRPr="00F82082">
              <w:rPr>
                <w:rFonts w:ascii="Times New Roman" w:hAnsi="Times New Roman" w:cs="Times New Roman"/>
                <w:sz w:val="24"/>
              </w:rPr>
              <w:t>(</w:t>
            </w:r>
            <w:proofErr w:type="spellStart"/>
            <w:r w:rsidRPr="00F82082">
              <w:rPr>
                <w:rFonts w:ascii="Times New Roman" w:hAnsi="Times New Roman" w:cs="Times New Roman"/>
                <w:sz w:val="24"/>
              </w:rPr>
              <w:t>factor</w:t>
            </w:r>
            <w:proofErr w:type="spellEnd"/>
            <w:r w:rsidRPr="00F82082">
              <w:rPr>
                <w:rFonts w:ascii="Times New Roman" w:hAnsi="Times New Roman" w:cs="Times New Roman"/>
                <w:sz w:val="24"/>
              </w:rPr>
              <w:t xml:space="preserve">=(0.3, 0.5),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036DE8">
        <w:rPr>
          <w:rFonts w:ascii="Times New Roman" w:hAnsi="Times New Roman" w:cs="Times New Roman"/>
          <w:sz w:val="24"/>
        </w:rPr>
        <w:t>Criação da Rede Neural Convolucional</w:t>
      </w:r>
    </w:p>
    <w:p w:rsidR="00036DE8"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44039E">
        <w:rPr>
          <w:rFonts w:ascii="Times New Roman" w:hAnsi="Times New Roman" w:cs="Times New Roman"/>
          <w:sz w:val="24"/>
        </w:rPr>
        <w:t>,</w:t>
      </w:r>
      <w:r>
        <w:rPr>
          <w:rFonts w:ascii="Times New Roman" w:hAnsi="Times New Roman" w:cs="Times New Roman"/>
          <w:sz w:val="24"/>
        </w:rPr>
        <w:t xml:space="preserve"> 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 a transferência de aprendizado de uma rede VGG-16 pré treinada</w:t>
      </w:r>
      <w:r w:rsidR="0044039E">
        <w:rPr>
          <w:rFonts w:ascii="Times New Roman" w:hAnsi="Times New Roman" w:cs="Times New Roman"/>
          <w:sz w:val="24"/>
        </w:rPr>
        <w:t>,</w:t>
      </w:r>
      <w:r w:rsidR="00733300">
        <w:rPr>
          <w:rFonts w:ascii="Times New Roman" w:hAnsi="Times New Roman" w:cs="Times New Roman"/>
          <w:sz w:val="24"/>
        </w:rPr>
        <w:t xml:space="preserve"> que contém camadas de convolução e agrupamento com parâmetros já definidos. Além da VGG-16, a rede conta também com uma camada</w:t>
      </w:r>
      <w:r w:rsidR="0044039E">
        <w:rPr>
          <w:rFonts w:ascii="Times New Roman" w:hAnsi="Times New Roman" w:cs="Times New Roman"/>
          <w:sz w:val="24"/>
        </w:rPr>
        <w:t xml:space="preserve"> de achatamento</w:t>
      </w:r>
      <w:r w:rsidR="00733300">
        <w:rPr>
          <w:rFonts w:ascii="Times New Roman" w:hAnsi="Times New Roman" w:cs="Times New Roman"/>
          <w:sz w:val="24"/>
        </w:rPr>
        <w:t xml:space="preserve"> </w:t>
      </w:r>
      <w:r w:rsidR="0044039E">
        <w:rPr>
          <w:rFonts w:ascii="Times New Roman" w:hAnsi="Times New Roman" w:cs="Times New Roman"/>
          <w:sz w:val="24"/>
        </w:rPr>
        <w:t>(</w:t>
      </w:r>
      <w:r w:rsidR="00733300" w:rsidRPr="00733300">
        <w:rPr>
          <w:rFonts w:ascii="Times New Roman" w:hAnsi="Times New Roman" w:cs="Times New Roman"/>
          <w:i/>
          <w:sz w:val="24"/>
        </w:rPr>
        <w:t>flatten</w:t>
      </w:r>
      <w:r w:rsidR="0044039E" w:rsidRPr="0044039E">
        <w:rPr>
          <w:rFonts w:ascii="Times New Roman" w:hAnsi="Times New Roman" w:cs="Times New Roman"/>
          <w:sz w:val="24"/>
        </w:rPr>
        <w:t>),</w:t>
      </w:r>
      <w:r w:rsidR="00733300" w:rsidRPr="00733300">
        <w:rPr>
          <w:rFonts w:ascii="Times New Roman" w:hAnsi="Times New Roman" w:cs="Times New Roman"/>
          <w:sz w:val="24"/>
        </w:rPr>
        <w:t xml:space="preserve"> com</w:t>
      </w:r>
      <w:r w:rsidR="00733300">
        <w:rPr>
          <w:rFonts w:ascii="Times New Roman" w:hAnsi="Times New Roman" w:cs="Times New Roman"/>
          <w:sz w:val="24"/>
        </w:rPr>
        <w:t xml:space="preserve"> duas camadas densas de neurônios com ativação </w:t>
      </w:r>
      <w:r w:rsidR="00733300" w:rsidRPr="00733300">
        <w:rPr>
          <w:rFonts w:ascii="Times New Roman" w:hAnsi="Times New Roman" w:cs="Times New Roman"/>
          <w:i/>
          <w:sz w:val="24"/>
        </w:rPr>
        <w:t>ReLU</w:t>
      </w:r>
      <w:r w:rsidR="00733300">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sidR="00733300">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733300">
        <w:rPr>
          <w:rFonts w:ascii="Times New Roman" w:hAnsi="Times New Roman" w:cs="Times New Roman"/>
          <w:i/>
          <w:sz w:val="24"/>
        </w:rPr>
        <w:t>sigmoide</w:t>
      </w:r>
      <w:r w:rsidR="00733300">
        <w:rPr>
          <w:rFonts w:ascii="Times New Roman" w:hAnsi="Times New Roman" w:cs="Times New Roman"/>
          <w:sz w:val="24"/>
        </w:rPr>
        <w:t>, para classificação final de determinada imagem processada.</w:t>
      </w:r>
    </w:p>
    <w:p w:rsidR="0044039E" w:rsidRDefault="0044039E" w:rsidP="00733300">
      <w:pPr>
        <w:ind w:firstLine="708"/>
        <w:jc w:val="both"/>
        <w:rPr>
          <w:rFonts w:ascii="Times New Roman" w:hAnsi="Times New Roman" w:cs="Times New Roman"/>
          <w:sz w:val="24"/>
        </w:rPr>
      </w:pPr>
    </w:p>
    <w:p w:rsidR="0044039E" w:rsidRPr="00036DE8" w:rsidRDefault="0044039E" w:rsidP="00733300">
      <w:pPr>
        <w:ind w:firstLine="708"/>
        <w:jc w:val="both"/>
        <w:rPr>
          <w:rFonts w:ascii="Times New Roman" w:hAnsi="Times New Roman" w:cs="Times New Roman"/>
          <w:sz w:val="24"/>
        </w:rPr>
      </w:pPr>
      <w:r>
        <w:rPr>
          <w:rFonts w:ascii="Times New Roman" w:hAnsi="Times New Roman" w:cs="Times New Roman"/>
          <w:sz w:val="24"/>
        </w:rPr>
        <w:t>IMG DA ARQUITETURA DA REDE CRIADA</w:t>
      </w:r>
      <w:bookmarkStart w:id="1" w:name="_GoBack"/>
      <w:bookmarkEnd w:id="1"/>
    </w:p>
    <w:p w:rsidR="00036DE8" w:rsidRPr="00C610A9" w:rsidRDefault="00036DE8" w:rsidP="00245C21">
      <w:pPr>
        <w:spacing w:line="259" w:lineRule="auto"/>
        <w:rPr>
          <w:rFonts w:ascii="Times New Roman" w:hAnsi="Times New Roman" w:cs="Times New Roman"/>
          <w:sz w:val="24"/>
        </w:rPr>
      </w:pPr>
    </w:p>
    <w:p w:rsidR="00245C21" w:rsidRPr="00C610A9"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8C6E18" w:rsidRDefault="008C6E18">
      <w:pPr>
        <w:spacing w:line="259" w:lineRule="auto"/>
        <w:rPr>
          <w:rFonts w:ascii="Times New Roman" w:hAnsi="Times New Roman" w:cs="Times New Roman"/>
          <w:b/>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15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8C6E18">
      <w:pPr>
        <w:rPr>
          <w:rFonts w:ascii="Times New Roman" w:hAnsi="Times New Roman" w:cs="Times New Roman"/>
          <w:sz w:val="24"/>
          <w:szCs w:val="24"/>
        </w:rPr>
      </w:pPr>
      <w:r>
        <w:rPr>
          <w:rFonts w:ascii="Times New Roman" w:hAnsi="Times New Roman" w:cs="Times New Roman"/>
          <w:sz w:val="24"/>
          <w:szCs w:val="24"/>
        </w:rPr>
        <w:tab/>
        <w:t>Para saber qual modelo apresentou resultados mais equilibrados, com menos tendência de classificação, foi calculado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4D3285" w:rsidRDefault="004D3285" w:rsidP="00313970">
      <w:pPr>
        <w:rPr>
          <w:rFonts w:ascii="Times New Roman" w:hAnsi="Times New Roman" w:cs="Times New Roman"/>
          <w:b/>
          <w:sz w:val="24"/>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245C21">
      <w:hyperlink r:id="rId27" w:history="1">
        <w:r w:rsidR="00B2244A" w:rsidRPr="003324D0">
          <w:rPr>
            <w:rStyle w:val="Hyperlink"/>
          </w:rPr>
          <w:t>https://www.gov.br/saude/pt-br/assuntos/saude-de-a-a-z/a/avc</w:t>
        </w:r>
      </w:hyperlink>
    </w:p>
    <w:p w:rsidR="000D62B6" w:rsidRDefault="00245C21">
      <w:hyperlink r:id="rId28" w:history="1">
        <w:r w:rsidR="000D62B6" w:rsidRPr="00325DA4">
          <w:rPr>
            <w:rStyle w:val="Hyperlink"/>
          </w:rPr>
          <w:t>https://bvsms.saude.gov.br/avc-acidente-vascular-cerebral/</w:t>
        </w:r>
      </w:hyperlink>
    </w:p>
    <w:p w:rsidR="000D62B6" w:rsidRDefault="00245C21">
      <w:hyperlink r:id="rId29" w:history="1">
        <w:r w:rsidR="000D62B6" w:rsidRPr="00325DA4">
          <w:rPr>
            <w:rStyle w:val="Hyperlink"/>
          </w:rPr>
          <w:t>http://departamentos.cardiol.br/dha/revista/8-3/acidente.pdf</w:t>
        </w:r>
      </w:hyperlink>
    </w:p>
    <w:p w:rsidR="00CF41D0" w:rsidRDefault="00245C21">
      <w:hyperlink r:id="rId30" w:anchor="page=39&amp;zoom=100,113,261" w:history="1">
        <w:r w:rsidR="00CF41D0" w:rsidRPr="00325DA4">
          <w:rPr>
            <w:rStyle w:val="Hyperlink"/>
          </w:rPr>
          <w:t>https://dco-unesp-bauru.github.io/tcc-bcc-2020-2/BrunaLT/thesis-BrunaLT.pdf#page=39&amp;zoom=100,113,261</w:t>
        </w:r>
      </w:hyperlink>
    </w:p>
    <w:p w:rsidR="00477126" w:rsidRDefault="00245C21">
      <w:hyperlink r:id="rId31"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245C21">
      <w:hyperlink r:id="rId32" w:history="1">
        <w:r w:rsidR="003E64F7" w:rsidRPr="002D3172">
          <w:rPr>
            <w:rStyle w:val="Hyperlink"/>
          </w:rPr>
          <w:t>https://pebmed.com.br/como-identificar-o-avc-isquemico-na-tomografia-computadorizada/</w:t>
        </w:r>
      </w:hyperlink>
    </w:p>
    <w:p w:rsidR="003E64F7" w:rsidRDefault="00245C21">
      <w:hyperlink r:id="rId33"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245C21" w:rsidP="00632727">
      <w:hyperlink r:id="rId34" w:history="1">
        <w:r w:rsidR="00632727" w:rsidRPr="004A3897">
          <w:rPr>
            <w:rStyle w:val="Hyperlink"/>
          </w:rPr>
          <w:t>https://profs.info.uaic.ro/~ciortuz/SLIDES/2017s/ml0.pdf</w:t>
        </w:r>
      </w:hyperlink>
    </w:p>
    <w:p w:rsidR="00632727" w:rsidRDefault="00632727" w:rsidP="00632727">
      <w:r>
        <w:t xml:space="preserve">[1] </w:t>
      </w:r>
      <w:hyperlink r:id="rId35" w:history="1">
        <w:r w:rsidRPr="00B51FA6">
          <w:rPr>
            <w:rStyle w:val="Hyperlink"/>
          </w:rPr>
          <w:t>https://dcm.ffclrp.usp.br/~augusto/publications/2003-sistemas-inteligentes-cap4.pdf</w:t>
        </w:r>
      </w:hyperlink>
    </w:p>
    <w:p w:rsidR="00632727" w:rsidRDefault="00245C21" w:rsidP="00632727">
      <w:pPr>
        <w:rPr>
          <w:rStyle w:val="Hyperlink"/>
        </w:rPr>
      </w:pPr>
      <w:hyperlink r:id="rId36" w:history="1">
        <w:r w:rsidR="00632727" w:rsidRPr="00B51FA6">
          <w:rPr>
            <w:rStyle w:val="Hyperlink"/>
          </w:rPr>
          <w:t>https://lamfo-unb.github.io/2017/07/27/tres-tipos-am/</w:t>
        </w:r>
      </w:hyperlink>
    </w:p>
    <w:p w:rsidR="009013B3" w:rsidRDefault="00245C21" w:rsidP="00632727">
      <w:pPr>
        <w:rPr>
          <w:rStyle w:val="Hyperlink"/>
        </w:rPr>
      </w:pPr>
      <w:hyperlink r:id="rId37" w:history="1">
        <w:r w:rsidR="009013B3" w:rsidRPr="00696690">
          <w:rPr>
            <w:rStyle w:val="Hyperlink"/>
          </w:rPr>
          <w:t>https://www.ibm.com/topics/logistic-regression</w:t>
        </w:r>
      </w:hyperlink>
    </w:p>
    <w:p w:rsidR="009013B3" w:rsidRDefault="00245C21" w:rsidP="00632727">
      <w:pPr>
        <w:rPr>
          <w:rStyle w:val="Hyperlink"/>
        </w:rPr>
      </w:pPr>
      <w:hyperlink r:id="rId38" w:history="1">
        <w:r w:rsidR="00C549F9" w:rsidRPr="009F5408">
          <w:rPr>
            <w:rStyle w:val="Hyperlink"/>
          </w:rPr>
          <w:t>https://scikit-learn.org/stable/modules/linear_model.html</w:t>
        </w:r>
      </w:hyperlink>
    </w:p>
    <w:p w:rsidR="00C549F9" w:rsidRDefault="00245C21" w:rsidP="00632727">
      <w:pPr>
        <w:rPr>
          <w:rStyle w:val="Hyperlink"/>
        </w:rPr>
      </w:pPr>
      <w:hyperlink r:id="rId39" w:history="1">
        <w:r w:rsidR="00C549F9" w:rsidRPr="009F5408">
          <w:rPr>
            <w:rStyle w:val="Hyperlink"/>
          </w:rPr>
          <w:t>https://scikit-learn.org/stable/modules/generated/sklearn.ensemble.RandomForestClassifier.html</w:t>
        </w:r>
      </w:hyperlink>
    </w:p>
    <w:p w:rsidR="00C549F9" w:rsidRDefault="00245C21" w:rsidP="00632727">
      <w:pPr>
        <w:rPr>
          <w:rStyle w:val="Hyperlink"/>
        </w:rPr>
      </w:pPr>
      <w:hyperlink r:id="rId40" w:history="1">
        <w:r w:rsidR="00C549F9" w:rsidRPr="009F5408">
          <w:rPr>
            <w:rStyle w:val="Hyperlink"/>
          </w:rPr>
          <w:t>https://www.datacamp.com/tutorial/random-forests-classifier-python</w:t>
        </w:r>
      </w:hyperlink>
    </w:p>
    <w:p w:rsidR="00C549F9" w:rsidRDefault="00245C21" w:rsidP="00632727">
      <w:pPr>
        <w:rPr>
          <w:rStyle w:val="Hyperlink"/>
        </w:rPr>
      </w:pPr>
      <w:hyperlink r:id="rId41"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245C21" w:rsidP="007F4834">
      <w:pPr>
        <w:jc w:val="both"/>
        <w:rPr>
          <w:sz w:val="24"/>
        </w:rPr>
      </w:pPr>
      <w:hyperlink r:id="rId42"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245C21" w:rsidP="007F4834">
      <w:pPr>
        <w:jc w:val="both"/>
        <w:rPr>
          <w:sz w:val="24"/>
        </w:rPr>
      </w:pPr>
      <w:hyperlink r:id="rId43"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245C21" w:rsidP="007F4834">
      <w:pPr>
        <w:jc w:val="both"/>
        <w:rPr>
          <w:sz w:val="24"/>
        </w:rPr>
      </w:pPr>
      <w:hyperlink r:id="rId44"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245C21" w:rsidP="007F4834">
      <w:pPr>
        <w:jc w:val="both"/>
        <w:rPr>
          <w:sz w:val="24"/>
        </w:rPr>
      </w:pPr>
      <w:hyperlink r:id="rId45" w:history="1">
        <w:r w:rsidR="007F4834" w:rsidRPr="009E123F">
          <w:rPr>
            <w:rStyle w:val="Hyperlink"/>
            <w:sz w:val="24"/>
          </w:rPr>
          <w:t>https://towardsdatascience.com/why-we-need-bias-in-neural-networks-db8f7e07cb98</w:t>
        </w:r>
      </w:hyperlink>
    </w:p>
    <w:p w:rsidR="007F4834" w:rsidRDefault="00245C21" w:rsidP="007F4834">
      <w:pPr>
        <w:jc w:val="both"/>
        <w:rPr>
          <w:sz w:val="24"/>
        </w:rPr>
      </w:pPr>
      <w:hyperlink r:id="rId46" w:history="1">
        <w:r w:rsidR="007F4834" w:rsidRPr="00950924">
          <w:rPr>
            <w:rStyle w:val="Hyperlink"/>
            <w:sz w:val="24"/>
          </w:rPr>
          <w:t>https://arxiv.org/abs/1511.08458</w:t>
        </w:r>
      </w:hyperlink>
    </w:p>
    <w:p w:rsidR="007F4834" w:rsidRDefault="00245C21" w:rsidP="007F4834">
      <w:pPr>
        <w:jc w:val="both"/>
        <w:rPr>
          <w:sz w:val="24"/>
        </w:rPr>
      </w:pPr>
      <w:hyperlink r:id="rId47"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245C21" w:rsidP="007F4834">
      <w:pPr>
        <w:jc w:val="both"/>
        <w:rPr>
          <w:sz w:val="24"/>
        </w:rPr>
      </w:pPr>
      <w:hyperlink r:id="rId48" w:history="1">
        <w:r w:rsidR="007F4834" w:rsidRPr="00AC138A">
          <w:rPr>
            <w:rStyle w:val="Hyperlink"/>
            <w:sz w:val="24"/>
          </w:rPr>
          <w:t>https://towardsdatascience.com/convolutional-neural-networks-explained-9cc5188c4939</w:t>
        </w:r>
      </w:hyperlink>
    </w:p>
    <w:p w:rsidR="007F4834" w:rsidRDefault="00245C21" w:rsidP="007F4834">
      <w:pPr>
        <w:jc w:val="both"/>
        <w:rPr>
          <w:sz w:val="24"/>
        </w:rPr>
      </w:pPr>
      <w:hyperlink r:id="rId49" w:history="1">
        <w:r w:rsidR="007F4834" w:rsidRPr="00AC138A">
          <w:rPr>
            <w:rStyle w:val="Hyperlink"/>
            <w:sz w:val="24"/>
          </w:rPr>
          <w:t>https://www.jeremyjordan.me/convnet-architectures/</w:t>
        </w:r>
      </w:hyperlink>
    </w:p>
    <w:p w:rsidR="006F54EE" w:rsidRDefault="00245C21" w:rsidP="006F54EE">
      <w:pPr>
        <w:jc w:val="both"/>
        <w:rPr>
          <w:rFonts w:ascii="Times New Roman" w:hAnsi="Times New Roman" w:cs="Times New Roman"/>
          <w:sz w:val="24"/>
        </w:rPr>
      </w:pPr>
      <w:hyperlink r:id="rId50"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245C21" w:rsidP="008E6F3A">
      <w:pPr>
        <w:tabs>
          <w:tab w:val="center" w:pos="4252"/>
        </w:tabs>
      </w:pPr>
      <w:hyperlink r:id="rId51"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245C21" w:rsidP="008E6F3A">
      <w:pPr>
        <w:tabs>
          <w:tab w:val="center" w:pos="4252"/>
        </w:tabs>
      </w:pPr>
      <w:hyperlink r:id="rId52"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245C21" w:rsidP="008E6F3A">
      <w:pPr>
        <w:tabs>
          <w:tab w:val="center" w:pos="4252"/>
        </w:tabs>
        <w:rPr>
          <w:rStyle w:val="Hyperlink"/>
        </w:rPr>
      </w:pPr>
      <w:hyperlink r:id="rId53"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245C21" w:rsidP="008E6F3A">
      <w:pPr>
        <w:tabs>
          <w:tab w:val="center" w:pos="4252"/>
        </w:tabs>
      </w:pPr>
      <w:hyperlink r:id="rId54"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245C21" w:rsidP="008E6F3A">
      <w:pPr>
        <w:tabs>
          <w:tab w:val="center" w:pos="4252"/>
        </w:tabs>
      </w:pPr>
      <w:hyperlink r:id="rId55"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245C21">
      <w:hyperlink r:id="rId56"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7"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58" w:history="1">
        <w:r w:rsidRPr="00B81519">
          <w:rPr>
            <w:rStyle w:val="Hyperlink"/>
          </w:rPr>
          <w:t>https://numpy.org/</w:t>
        </w:r>
      </w:hyperlink>
    </w:p>
    <w:p w:rsidR="001F6E6F" w:rsidRDefault="001F6E6F" w:rsidP="00FE7A6E">
      <w:proofErr w:type="spellStart"/>
      <w:r>
        <w:t>Seaborn</w:t>
      </w:r>
      <w:proofErr w:type="spellEnd"/>
      <w:r>
        <w:t xml:space="preserve"> </w:t>
      </w:r>
      <w:hyperlink r:id="rId59" w:history="1">
        <w:r w:rsidRPr="00B81519">
          <w:rPr>
            <w:rStyle w:val="Hyperlink"/>
          </w:rPr>
          <w:t>https://seaborn.pydata.org/</w:t>
        </w:r>
      </w:hyperlink>
    </w:p>
    <w:p w:rsidR="001F6E6F" w:rsidRDefault="001F6E6F" w:rsidP="00FE7A6E">
      <w:proofErr w:type="spellStart"/>
      <w:r>
        <w:t>Matplotlib</w:t>
      </w:r>
      <w:proofErr w:type="spellEnd"/>
      <w:r>
        <w:t xml:space="preserve"> </w:t>
      </w:r>
      <w:hyperlink r:id="rId60" w:history="1">
        <w:r w:rsidRPr="00B81519">
          <w:rPr>
            <w:rStyle w:val="Hyperlink"/>
          </w:rPr>
          <w:t>https://matplotlib.org/</w:t>
        </w:r>
      </w:hyperlink>
    </w:p>
    <w:p w:rsidR="001F6E6F" w:rsidRDefault="001F6E6F" w:rsidP="00FE7A6E">
      <w:r>
        <w:lastRenderedPageBreak/>
        <w:t xml:space="preserve">Pandas: </w:t>
      </w:r>
      <w:hyperlink r:id="rId61"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2"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3"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245C21" w:rsidP="00313970">
      <w:pPr>
        <w:rPr>
          <w:sz w:val="24"/>
          <w:szCs w:val="24"/>
        </w:rPr>
      </w:pPr>
      <w:hyperlink r:id="rId64" w:history="1">
        <w:r w:rsidR="00313970" w:rsidRPr="007038EE">
          <w:rPr>
            <w:rStyle w:val="Hyperlink"/>
            <w:sz w:val="24"/>
            <w:szCs w:val="24"/>
          </w:rPr>
          <w:t>https://docs.microsoft.com/pt-br/azure/machine-learning/component-reference/normalize-data</w:t>
        </w:r>
      </w:hyperlink>
    </w:p>
    <w:p w:rsidR="00313970" w:rsidRDefault="00245C21" w:rsidP="00313970">
      <w:pPr>
        <w:rPr>
          <w:sz w:val="24"/>
          <w:szCs w:val="24"/>
        </w:rPr>
      </w:pPr>
      <w:hyperlink r:id="rId65" w:history="1">
        <w:r w:rsidR="00313970" w:rsidRPr="007038EE">
          <w:rPr>
            <w:rStyle w:val="Hyperlink"/>
            <w:sz w:val="24"/>
            <w:szCs w:val="24"/>
          </w:rPr>
          <w:t>https://docs.aws.amazon.com/pt_br/machine-learning/latest/dg/cross-validation.html</w:t>
        </w:r>
      </w:hyperlink>
    </w:p>
    <w:p w:rsidR="00313970" w:rsidRDefault="00245C21" w:rsidP="00313970">
      <w:pPr>
        <w:rPr>
          <w:sz w:val="24"/>
          <w:szCs w:val="24"/>
        </w:rPr>
      </w:pPr>
      <w:hyperlink r:id="rId66" w:history="1">
        <w:r w:rsidR="00313970" w:rsidRPr="00670ECE">
          <w:rPr>
            <w:rStyle w:val="Hyperlink"/>
            <w:sz w:val="24"/>
            <w:szCs w:val="24"/>
          </w:rPr>
          <w:t>https://scikit-learn.org/stable/modules/generated/sklearn.preprocessing.OneHotEncoder.html</w:t>
        </w:r>
      </w:hyperlink>
    </w:p>
    <w:p w:rsidR="00313970" w:rsidRDefault="00245C21" w:rsidP="00313970">
      <w:pPr>
        <w:rPr>
          <w:sz w:val="24"/>
          <w:szCs w:val="24"/>
        </w:rPr>
      </w:pPr>
      <w:hyperlink r:id="rId67" w:anchor="page=39&amp;zoom=100,113,261" w:history="1">
        <w:r w:rsidR="00313970" w:rsidRPr="00670ECE">
          <w:rPr>
            <w:rStyle w:val="Hyperlink"/>
            <w:sz w:val="24"/>
            <w:szCs w:val="24"/>
          </w:rPr>
          <w:t>https://dco-unesp-bauru.github.io/tcc-bcc-2020-2/BrunaLT/thesis-BrunaLT.pdf#page=39&amp;zoom=100,113,261</w:t>
        </w:r>
      </w:hyperlink>
    </w:p>
    <w:p w:rsidR="00313970" w:rsidRDefault="00245C21" w:rsidP="00313970">
      <w:pPr>
        <w:rPr>
          <w:sz w:val="24"/>
          <w:szCs w:val="24"/>
        </w:rPr>
      </w:pPr>
      <w:hyperlink r:id="rId68" w:history="1">
        <w:r w:rsidR="00313970" w:rsidRPr="00670ECE">
          <w:rPr>
            <w:rStyle w:val="Hyperlink"/>
            <w:sz w:val="24"/>
            <w:szCs w:val="24"/>
          </w:rPr>
          <w:t>https://www.aprendadatascience.com/blog/an%C3%A1lise-explorat%C3%B3ria-de-dados/vari%C3%A1veis-categ%C3%B3ricas-enconding</w:t>
        </w:r>
      </w:hyperlink>
    </w:p>
    <w:p w:rsidR="00313970" w:rsidRDefault="00245C21" w:rsidP="00313970">
      <w:pPr>
        <w:rPr>
          <w:sz w:val="24"/>
          <w:szCs w:val="24"/>
        </w:rPr>
      </w:pPr>
      <w:hyperlink r:id="rId69" w:history="1">
        <w:r w:rsidR="00313970" w:rsidRPr="00670ECE">
          <w:rPr>
            <w:rStyle w:val="Hyperlink"/>
            <w:sz w:val="24"/>
            <w:szCs w:val="24"/>
          </w:rPr>
          <w:t>https://cloud.google.com/architecture/data-preprocessing-for-ml-with-tf-transform-pt1?hl=pt-br</w:t>
        </w:r>
      </w:hyperlink>
    </w:p>
    <w:p w:rsidR="00313970" w:rsidRDefault="00245C21" w:rsidP="00313970">
      <w:pPr>
        <w:rPr>
          <w:rStyle w:val="Hyperlink"/>
          <w:rFonts w:ascii="Segoe UI" w:hAnsi="Segoe UI" w:cs="Segoe UI"/>
          <w:sz w:val="21"/>
          <w:szCs w:val="21"/>
          <w:shd w:val="clear" w:color="auto" w:fill="FFFFFF"/>
        </w:rPr>
      </w:pPr>
      <w:hyperlink r:id="rId70"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245C21" w:rsidP="00313970">
      <w:pPr>
        <w:rPr>
          <w:rStyle w:val="Hyperlink"/>
          <w:sz w:val="24"/>
          <w:szCs w:val="24"/>
        </w:rPr>
      </w:pPr>
      <w:hyperlink r:id="rId71" w:history="1">
        <w:r w:rsidR="00313970" w:rsidRPr="00EC6EDF">
          <w:rPr>
            <w:rStyle w:val="Hyperlink"/>
            <w:sz w:val="24"/>
            <w:szCs w:val="24"/>
          </w:rPr>
          <w:t>https://revistas.pucsp.br/index.php/redeca/article/download/23377/16824/60265</w:t>
        </w:r>
      </w:hyperlink>
    </w:p>
    <w:p w:rsidR="00313970" w:rsidRDefault="00245C21" w:rsidP="00313970">
      <w:pPr>
        <w:rPr>
          <w:sz w:val="24"/>
          <w:szCs w:val="24"/>
        </w:rPr>
      </w:pPr>
      <w:hyperlink r:id="rId72"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4CD" w:rsidRDefault="002144CD" w:rsidP="000C1515">
      <w:pPr>
        <w:spacing w:after="0" w:line="240" w:lineRule="auto"/>
      </w:pPr>
      <w:r>
        <w:separator/>
      </w:r>
    </w:p>
  </w:endnote>
  <w:endnote w:type="continuationSeparator" w:id="0">
    <w:p w:rsidR="002144CD" w:rsidRDefault="002144CD"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4CD" w:rsidRDefault="002144CD" w:rsidP="000C1515">
      <w:pPr>
        <w:spacing w:after="0" w:line="240" w:lineRule="auto"/>
      </w:pPr>
      <w:r>
        <w:separator/>
      </w:r>
    </w:p>
  </w:footnote>
  <w:footnote w:type="continuationSeparator" w:id="0">
    <w:p w:rsidR="002144CD" w:rsidRDefault="002144CD"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62B6"/>
    <w:rsid w:val="000E3614"/>
    <w:rsid w:val="0010047C"/>
    <w:rsid w:val="001159A8"/>
    <w:rsid w:val="0013033D"/>
    <w:rsid w:val="0013497F"/>
    <w:rsid w:val="00144E68"/>
    <w:rsid w:val="00162F0A"/>
    <w:rsid w:val="001673C4"/>
    <w:rsid w:val="001715E9"/>
    <w:rsid w:val="0018334B"/>
    <w:rsid w:val="00184076"/>
    <w:rsid w:val="00191E4C"/>
    <w:rsid w:val="00197668"/>
    <w:rsid w:val="001A73E9"/>
    <w:rsid w:val="001D00B9"/>
    <w:rsid w:val="001D299F"/>
    <w:rsid w:val="001D6CBF"/>
    <w:rsid w:val="001E1745"/>
    <w:rsid w:val="001E391B"/>
    <w:rsid w:val="001E5621"/>
    <w:rsid w:val="001E6736"/>
    <w:rsid w:val="001F6E6F"/>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F0167"/>
    <w:rsid w:val="00302C4A"/>
    <w:rsid w:val="00312231"/>
    <w:rsid w:val="00313970"/>
    <w:rsid w:val="00332C12"/>
    <w:rsid w:val="00337396"/>
    <w:rsid w:val="0034005E"/>
    <w:rsid w:val="0034651B"/>
    <w:rsid w:val="003528E1"/>
    <w:rsid w:val="0035407C"/>
    <w:rsid w:val="0037785D"/>
    <w:rsid w:val="003778A7"/>
    <w:rsid w:val="003B037F"/>
    <w:rsid w:val="003B468F"/>
    <w:rsid w:val="003D516E"/>
    <w:rsid w:val="003E3798"/>
    <w:rsid w:val="003E64F7"/>
    <w:rsid w:val="003F1CFB"/>
    <w:rsid w:val="00413972"/>
    <w:rsid w:val="0044039E"/>
    <w:rsid w:val="00450CC6"/>
    <w:rsid w:val="00457D86"/>
    <w:rsid w:val="00472F9A"/>
    <w:rsid w:val="0047344D"/>
    <w:rsid w:val="00477126"/>
    <w:rsid w:val="00486115"/>
    <w:rsid w:val="00494C32"/>
    <w:rsid w:val="004A339E"/>
    <w:rsid w:val="004A3B85"/>
    <w:rsid w:val="004B0018"/>
    <w:rsid w:val="004B78C4"/>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D0B2A"/>
    <w:rsid w:val="005E0497"/>
    <w:rsid w:val="006110B6"/>
    <w:rsid w:val="00632727"/>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9DF"/>
    <w:rsid w:val="00830EAD"/>
    <w:rsid w:val="00833212"/>
    <w:rsid w:val="0084099F"/>
    <w:rsid w:val="00842DCB"/>
    <w:rsid w:val="008536B5"/>
    <w:rsid w:val="00854626"/>
    <w:rsid w:val="00860267"/>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638A"/>
    <w:rsid w:val="00951A32"/>
    <w:rsid w:val="00963C0F"/>
    <w:rsid w:val="009702BC"/>
    <w:rsid w:val="009B7BCD"/>
    <w:rsid w:val="009C5848"/>
    <w:rsid w:val="009E1197"/>
    <w:rsid w:val="009E666F"/>
    <w:rsid w:val="00A0386E"/>
    <w:rsid w:val="00A05E97"/>
    <w:rsid w:val="00A2009E"/>
    <w:rsid w:val="00A20918"/>
    <w:rsid w:val="00A25934"/>
    <w:rsid w:val="00A35EA1"/>
    <w:rsid w:val="00A43E33"/>
    <w:rsid w:val="00A615E5"/>
    <w:rsid w:val="00A65842"/>
    <w:rsid w:val="00A75D22"/>
    <w:rsid w:val="00A77915"/>
    <w:rsid w:val="00AB11D0"/>
    <w:rsid w:val="00AC1291"/>
    <w:rsid w:val="00AD63F9"/>
    <w:rsid w:val="00AE3E79"/>
    <w:rsid w:val="00AF1624"/>
    <w:rsid w:val="00B20C77"/>
    <w:rsid w:val="00B2244A"/>
    <w:rsid w:val="00B30019"/>
    <w:rsid w:val="00B40DD4"/>
    <w:rsid w:val="00B5553B"/>
    <w:rsid w:val="00B630BF"/>
    <w:rsid w:val="00BA2EA2"/>
    <w:rsid w:val="00BA3388"/>
    <w:rsid w:val="00BA5196"/>
    <w:rsid w:val="00BA5C12"/>
    <w:rsid w:val="00BA769B"/>
    <w:rsid w:val="00BC13D3"/>
    <w:rsid w:val="00BC7912"/>
    <w:rsid w:val="00BD3710"/>
    <w:rsid w:val="00BE6343"/>
    <w:rsid w:val="00C04EC6"/>
    <w:rsid w:val="00C2055A"/>
    <w:rsid w:val="00C24599"/>
    <w:rsid w:val="00C27C74"/>
    <w:rsid w:val="00C469DF"/>
    <w:rsid w:val="00C549F9"/>
    <w:rsid w:val="00C610A9"/>
    <w:rsid w:val="00C6662E"/>
    <w:rsid w:val="00C6674A"/>
    <w:rsid w:val="00C722E1"/>
    <w:rsid w:val="00CA314B"/>
    <w:rsid w:val="00CA3F2A"/>
    <w:rsid w:val="00CB177F"/>
    <w:rsid w:val="00CC0178"/>
    <w:rsid w:val="00CC1D3C"/>
    <w:rsid w:val="00CC71A6"/>
    <w:rsid w:val="00CD0917"/>
    <w:rsid w:val="00CD24C5"/>
    <w:rsid w:val="00CE1C4F"/>
    <w:rsid w:val="00CF41D0"/>
    <w:rsid w:val="00D010E9"/>
    <w:rsid w:val="00D30CE9"/>
    <w:rsid w:val="00D5643C"/>
    <w:rsid w:val="00D6671B"/>
    <w:rsid w:val="00D84B7F"/>
    <w:rsid w:val="00DA63C5"/>
    <w:rsid w:val="00DA69B2"/>
    <w:rsid w:val="00DC7647"/>
    <w:rsid w:val="00DE1508"/>
    <w:rsid w:val="00DE4807"/>
    <w:rsid w:val="00DE6DC1"/>
    <w:rsid w:val="00DF6A40"/>
    <w:rsid w:val="00E0145C"/>
    <w:rsid w:val="00E057E2"/>
    <w:rsid w:val="00E0686A"/>
    <w:rsid w:val="00E167A5"/>
    <w:rsid w:val="00E3057A"/>
    <w:rsid w:val="00E309ED"/>
    <w:rsid w:val="00E36E3C"/>
    <w:rsid w:val="00E465F5"/>
    <w:rsid w:val="00E52731"/>
    <w:rsid w:val="00E62EB8"/>
    <w:rsid w:val="00E6550A"/>
    <w:rsid w:val="00E76F15"/>
    <w:rsid w:val="00E83CD7"/>
    <w:rsid w:val="00E92FAC"/>
    <w:rsid w:val="00E954EB"/>
    <w:rsid w:val="00EA18C9"/>
    <w:rsid w:val="00EA1DBD"/>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61FC2"/>
    <w:rsid w:val="00F73165"/>
    <w:rsid w:val="00F82082"/>
    <w:rsid w:val="00FA4911"/>
    <w:rsid w:val="00FB1F28"/>
    <w:rsid w:val="00FD4E1E"/>
    <w:rsid w:val="00FD67A7"/>
    <w:rsid w:val="00FE05C2"/>
    <w:rsid w:val="00FE620B"/>
    <w:rsid w:val="00FE69CC"/>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68F0"/>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drauziovarella.uol.com.br/corpo-humano/neuronio/" TargetMode="External"/><Relationship Id="rId47" Type="http://schemas.openxmlformats.org/officeDocument/2006/relationships/hyperlink" Target="https://www.upgrad.com/blog/basic-cnn-architecture/" TargetMode="External"/><Relationship Id="rId63" Type="http://schemas.openxmlformats.org/officeDocument/2006/relationships/hyperlink" Target="https://www.tensorflow.org/overview" TargetMode="External"/><Relationship Id="rId68" Type="http://schemas.openxmlformats.org/officeDocument/2006/relationships/hyperlink" Target="https://www.aprendadatascience.com/blog/an%C3%A1lise-explorat%C3%B3ria-de-dados/vari%C3%A1veis-categ%C3%B3ricas-enconding"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departamentos.cardiol.br/dha/revista/8-3/acidente.pdf"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pebmed.com.br/como-identificar-o-avc-isquemico-na-tomografia-computadorizada/" TargetMode="External"/><Relationship Id="rId37" Type="http://schemas.openxmlformats.org/officeDocument/2006/relationships/hyperlink" Target="https://www.ibm.com/topics/logistic-regression" TargetMode="External"/><Relationship Id="rId40" Type="http://schemas.openxmlformats.org/officeDocument/2006/relationships/hyperlink" Target="https://www.datacamp.com/tutorial/random-forests-classifier-python" TargetMode="External"/><Relationship Id="rId45" Type="http://schemas.openxmlformats.org/officeDocument/2006/relationships/hyperlink" Target="https://towardsdatascience.com/why-we-need-bias-in-neural-networks-db8f7e07cb98" TargetMode="External"/><Relationship Id="rId53" Type="http://schemas.openxmlformats.org/officeDocument/2006/relationships/hyperlink" Target="https://towardsdatascience.com/roc-curve-a-complete-introduction-2f2da2e0434c" TargetMode="External"/><Relationship Id="rId58" Type="http://schemas.openxmlformats.org/officeDocument/2006/relationships/hyperlink" Target="https://numpy.org/" TargetMode="External"/><Relationship Id="rId66" Type="http://schemas.openxmlformats.org/officeDocument/2006/relationships/hyperlink" Target="https://scikit-learn.org/stable/modules/generated/sklearn.preprocessing.OneHotEncoder.htm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andas.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yperlink" Target="https://www.gov.br/saude/pt-br/assuntos/saude-de-a-a-z/a/avc" TargetMode="External"/><Relationship Id="rId30" Type="http://schemas.openxmlformats.org/officeDocument/2006/relationships/hyperlink" Target="https://dco-unesp-bauru.github.io/tcc-bcc-2020-2/BrunaLT/thesis-BrunaLT.pdf" TargetMode="External"/><Relationship Id="rId35" Type="http://schemas.openxmlformats.org/officeDocument/2006/relationships/hyperlink" Target="https://dcm.ffclrp.usp.br/~augusto/publications/2003-sistemas-inteligentes-cap4.pdf" TargetMode="External"/><Relationship Id="rId43" Type="http://schemas.openxmlformats.org/officeDocument/2006/relationships/hyperlink" Target="https://www.gsigma.ufsc.br/~popov/aulas/rna/neuronio_artificial/index.html" TargetMode="External"/><Relationship Id="rId48" Type="http://schemas.openxmlformats.org/officeDocument/2006/relationships/hyperlink" Target="https://towardsdatascience.com/convolutional-neural-networks-explained-9cc5188c4939" TargetMode="External"/><Relationship Id="rId56" Type="http://schemas.openxmlformats.org/officeDocument/2006/relationships/hyperlink" Target="https://www.kaggle.com/datasets/fedesoriano/stroke-prediction-dataset" TargetMode="External"/><Relationship Id="rId64" Type="http://schemas.openxmlformats.org/officeDocument/2006/relationships/hyperlink" Target="https://docs.microsoft.com/pt-br/azure/machine-learning/component-reference/normalize-data" TargetMode="External"/><Relationship Id="rId69" Type="http://schemas.openxmlformats.org/officeDocument/2006/relationships/hyperlink" Target="https://cloud.google.com/architecture/data-preprocessing-for-ml-with-tf-transform-pt1?hl=pt-br" TargetMode="External"/><Relationship Id="rId8" Type="http://schemas.openxmlformats.org/officeDocument/2006/relationships/image" Target="media/image1.jpeg"/><Relationship Id="rId51" Type="http://schemas.openxmlformats.org/officeDocument/2006/relationships/hyperlink" Target="https://scikit-learn.org/stable/modules/generated/sklearn.metrics.accuracy_score.html" TargetMode="External"/><Relationship Id="rId72" Type="http://schemas.openxmlformats.org/officeDocument/2006/relationships/hyperlink" Target="https://datascience.eu/pt/aprendizado-de-maquina/validacao-cruzada-k-fold/"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www.medway.com.br/conteudos/como-identificar-os-sinais-precoces-do-avc-na-tc/" TargetMode="External"/><Relationship Id="rId38" Type="http://schemas.openxmlformats.org/officeDocument/2006/relationships/hyperlink" Target="https://scikit-learn.org/stable/modules/linear_model.html" TargetMode="External"/><Relationship Id="rId46" Type="http://schemas.openxmlformats.org/officeDocument/2006/relationships/hyperlink" Target="https://arxiv.org/abs/1511.08458" TargetMode="External"/><Relationship Id="rId59" Type="http://schemas.openxmlformats.org/officeDocument/2006/relationships/hyperlink" Target="https://seaborn.pydata.org/" TargetMode="External"/><Relationship Id="rId67" Type="http://schemas.openxmlformats.org/officeDocument/2006/relationships/hyperlink" Target="https://dco-unesp-bauru.github.io/tcc-bcc-2020-2/BrunaLT/thesis-BrunaLT.pdf" TargetMode="External"/><Relationship Id="rId20" Type="http://schemas.openxmlformats.org/officeDocument/2006/relationships/image" Target="media/image11.png"/><Relationship Id="rId41" Type="http://schemas.openxmlformats.org/officeDocument/2006/relationships/hyperlink" Target="https://en.wikipedia.org/wiki/Random_forest" TargetMode="External"/><Relationship Id="rId54" Type="http://schemas.openxmlformats.org/officeDocument/2006/relationships/hyperlink" Target="https://scikit-learn.org/stable/modules/model_evaluation.html" TargetMode="External"/><Relationship Id="rId62" Type="http://schemas.openxmlformats.org/officeDocument/2006/relationships/hyperlink" Target="https://scikit-learn.org/stable/" TargetMode="External"/><Relationship Id="rId70" Type="http://schemas.openxmlformats.org/officeDocument/2006/relationships/hyperlink" Target="https://www.kaggle.com/datasets/fedesoriano/stroke-prediction-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hyperlink" Target="https://bvsms.saude.gov.br/avc-acidente-vascular-cerebral/" TargetMode="External"/><Relationship Id="rId36" Type="http://schemas.openxmlformats.org/officeDocument/2006/relationships/hyperlink" Target="https://lamfo-unb.github.io/2017/07/27/tres-tipos-am/" TargetMode="External"/><Relationship Id="rId49" Type="http://schemas.openxmlformats.org/officeDocument/2006/relationships/hyperlink" Target="https://www.jeremyjordan.me/convnet-architectures/" TargetMode="External"/><Relationship Id="rId57" Type="http://schemas.openxmlformats.org/officeDocument/2006/relationships/hyperlink" Target="https://pt.wikipedia.org/wiki/Python" TargetMode="External"/><Relationship Id="rId10" Type="http://schemas.openxmlformats.org/officeDocument/2006/relationships/image" Target="media/image3.jpeg"/><Relationship Id="rId31" Type="http://schemas.openxmlformats.org/officeDocument/2006/relationships/hyperlink" Target="https://scielo.br/j/rbepid/a/KFNpCf4NCd8mhcsT4FqJsHP/?lang=pt" TargetMode="External"/><Relationship Id="rId44" Type="http://schemas.openxmlformats.org/officeDocument/2006/relationships/hyperlink" Target="https://aws.amazon.com/pt/what-is/neural-network/" TargetMode="External"/><Relationship Id="rId52" Type="http://schemas.openxmlformats.org/officeDocument/2006/relationships/hyperlink" Target="https://scikit-learn.org/stable/modules/generated/sklearn.metrics.confusion_matrix.html" TargetMode="External"/><Relationship Id="rId60" Type="http://schemas.openxmlformats.org/officeDocument/2006/relationships/hyperlink" Target="https://matplotlib.org/" TargetMode="External"/><Relationship Id="rId65" Type="http://schemas.openxmlformats.org/officeDocument/2006/relationships/hyperlink" Target="https://docs.aws.amazon.com/pt_br/machine-learning/latest/dg/cross-validation.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scikit-learn.org/stable/modules/generated/sklearn.ensemble.RandomForestClassifier.html" TargetMode="External"/><Relationship Id="rId34" Type="http://schemas.openxmlformats.org/officeDocument/2006/relationships/hyperlink" Target="https://profs.info.uaic.ro/~ciortuz/SLIDES/2017s/ml0.pdf" TargetMode="External"/><Relationship Id="rId50" Type="http://schemas.openxmlformats.org/officeDocument/2006/relationships/hyperlink" Target="https://www.ibm.com/cloud/learn/convolutional-neural-networks" TargetMode="External"/><Relationship Id="rId55" Type="http://schemas.openxmlformats.org/officeDocument/2006/relationships/hyperlink" Target="https://pt.wikipedia.org/wiki/Erro_do_tipo_I" TargetMode="External"/><Relationship Id="rId7" Type="http://schemas.openxmlformats.org/officeDocument/2006/relationships/endnotes" Target="endnotes.xml"/><Relationship Id="rId71" Type="http://schemas.openxmlformats.org/officeDocument/2006/relationships/hyperlink" Target="https://revistas.pucsp.br/index.php/redeca/article/download/23377/16824/6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A321-896E-4867-9754-38C61EB6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38</Pages>
  <Words>9897</Words>
  <Characters>53447</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160</cp:revision>
  <dcterms:created xsi:type="dcterms:W3CDTF">2022-10-26T00:33:00Z</dcterms:created>
  <dcterms:modified xsi:type="dcterms:W3CDTF">2022-12-09T14:16:00Z</dcterms:modified>
</cp:coreProperties>
</file>