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Pr="00E6550A"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Pr="00E6550A"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D6671B" w:rsidRPr="006A3A23"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 xml:space="preserve">Área </w:t>
      </w:r>
      <w:r w:rsidR="005E0497">
        <w:rPr>
          <w:rFonts w:ascii="Times New Roman" w:hAnsi="Times New Roman" w:cs="Times New Roman"/>
          <w:sz w:val="24"/>
          <w:szCs w:val="24"/>
          <w:shd w:val="clear" w:color="auto" w:fill="FFFFFF"/>
        </w:rPr>
        <w:t>sob</w:t>
      </w:r>
      <w:r w:rsidR="00A0386E">
        <w:rPr>
          <w:rFonts w:ascii="Times New Roman" w:hAnsi="Times New Roman" w:cs="Times New Roman"/>
          <w:sz w:val="24"/>
          <w:szCs w:val="24"/>
          <w:shd w:val="clear" w:color="auto" w:fill="FFFFFF"/>
        </w:rPr>
        <w:t xml:space="preserve"> da curva</w:t>
      </w:r>
      <w:r w:rsidR="00A0386E" w:rsidRPr="006A3A23">
        <w:rPr>
          <w:rFonts w:ascii="Times New Roman" w:hAnsi="Times New Roman" w:cs="Times New Roman"/>
          <w:bCs/>
          <w:sz w:val="24"/>
          <w:szCs w:val="24"/>
          <w:shd w:val="clear" w:color="auto" w:fill="FFFFFF"/>
        </w:rPr>
        <w:t xml:space="preserve"> </w:t>
      </w:r>
      <w:r w:rsidR="00D6671B" w:rsidRPr="006A3A23">
        <w:rPr>
          <w:rFonts w:ascii="Times New Roman" w:hAnsi="Times New Roman" w:cs="Times New Roman"/>
          <w:bCs/>
          <w:sz w:val="24"/>
          <w:szCs w:val="24"/>
          <w:shd w:val="clear" w:color="auto" w:fill="FFFFFF"/>
        </w:rPr>
        <w:br w:type="page"/>
      </w:r>
    </w:p>
    <w:p w:rsidR="007A35A3" w:rsidRPr="007A35A3" w:rsidRDefault="007A35A3" w:rsidP="007A35A3">
      <w:pPr>
        <w:spacing w:after="80" w:line="240" w:lineRule="auto"/>
        <w:jc w:val="center"/>
        <w:rPr>
          <w:rFonts w:ascii="Times New Roman" w:hAnsi="Times New Roman" w:cs="Times New Roman"/>
          <w:b/>
          <w:bCs/>
          <w:sz w:val="36"/>
          <w:szCs w:val="24"/>
          <w:shd w:val="clear" w:color="auto" w:fill="FFFFFF"/>
        </w:rPr>
      </w:pPr>
      <w:r w:rsidRPr="007A35A3">
        <w:rPr>
          <w:rFonts w:ascii="Times New Roman" w:hAnsi="Times New Roman" w:cs="Times New Roman"/>
          <w:b/>
          <w:sz w:val="32"/>
        </w:rPr>
        <w:lastRenderedPageBreak/>
        <w:t>Sumário</w:t>
      </w:r>
    </w:p>
    <w:p w:rsidR="007A35A3" w:rsidRDefault="007A35A3" w:rsidP="0069710E">
      <w:pPr>
        <w:spacing w:after="80" w:line="240" w:lineRule="auto"/>
        <w:rPr>
          <w:rFonts w:ascii="Times New Roman" w:hAnsi="Times New Roman" w:cs="Times New Roman"/>
          <w:b/>
          <w:bCs/>
          <w:sz w:val="24"/>
          <w:szCs w:val="24"/>
          <w:shd w:val="clear" w:color="auto" w:fill="FFFFFF"/>
        </w:rPr>
      </w:pPr>
    </w:p>
    <w:p w:rsidR="007A35A3" w:rsidRDefault="007A35A3" w:rsidP="0069710E">
      <w:pPr>
        <w:spacing w:after="80" w:line="240" w:lineRule="auto"/>
        <w:rPr>
          <w:rFonts w:ascii="Times New Roman" w:hAnsi="Times New Roman" w:cs="Times New Roman"/>
          <w:b/>
          <w:bCs/>
          <w:sz w:val="24"/>
          <w:szCs w:val="24"/>
          <w:shd w:val="clear" w:color="auto" w:fill="FFFFFF"/>
        </w:rPr>
      </w:pP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A20918"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Taxa de FP, taxa de TP</w:t>
      </w:r>
      <w:r w:rsidR="005E049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Curva ROC</w:t>
      </w:r>
      <w:r w:rsidR="005E0497">
        <w:rPr>
          <w:rFonts w:ascii="Times New Roman" w:hAnsi="Times New Roman" w:cs="Times New Roman"/>
          <w:sz w:val="24"/>
          <w:szCs w:val="24"/>
          <w:shd w:val="clear" w:color="auto" w:fill="FFFFFF"/>
        </w:rPr>
        <w:t xml:space="preserve"> e AUC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3528E1"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lastRenderedPageBreak/>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t>4.1.1 Pré</w:t>
      </w:r>
      <w:r w:rsidR="00984F05">
        <w:rPr>
          <w:rFonts w:ascii="Times New Roman" w:hAnsi="Times New Roman" w:cs="Times New Roman"/>
          <w:bCs/>
          <w:sz w:val="24"/>
          <w:szCs w:val="24"/>
          <w:shd w:val="clear" w:color="auto" w:fill="FFFFFF"/>
        </w:rPr>
        <w:t>-</w:t>
      </w:r>
      <w:r w:rsidRPr="0069710E">
        <w:rPr>
          <w:rFonts w:ascii="Times New Roman" w:hAnsi="Times New Roman" w:cs="Times New Roman"/>
          <w:bCs/>
          <w:sz w:val="24"/>
          <w:szCs w:val="24"/>
          <w:shd w:val="clear" w:color="auto" w:fill="FFFFFF"/>
        </w:rPr>
        <w:t xml:space="preserve">processamento - preparação </w:t>
      </w:r>
      <w:r w:rsidR="00C610A9">
        <w:rPr>
          <w:rFonts w:ascii="Times New Roman" w:hAnsi="Times New Roman" w:cs="Times New Roman"/>
          <w:bCs/>
          <w:sz w:val="24"/>
          <w:szCs w:val="24"/>
          <w:shd w:val="clear" w:color="auto" w:fill="FFFFFF"/>
        </w:rPr>
        <w:t xml:space="preserve">geral </w:t>
      </w:r>
      <w:r w:rsidRPr="0069710E">
        <w:rPr>
          <w:rFonts w:ascii="Times New Roman" w:hAnsi="Times New Roman" w:cs="Times New Roman"/>
          <w:bCs/>
          <w:sz w:val="24"/>
          <w:szCs w:val="24"/>
          <w:shd w:val="clear" w:color="auto" w:fill="FFFFFF"/>
        </w:rPr>
        <w:t>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13497F"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4.2.2 </w:t>
      </w:r>
      <w:r>
        <w:rPr>
          <w:rFonts w:ascii="Times New Roman" w:hAnsi="Times New Roman" w:cs="Times New Roman"/>
          <w:sz w:val="24"/>
        </w:rPr>
        <w:t>Criação dos</w:t>
      </w:r>
      <w:r w:rsidRPr="00C610A9">
        <w:rPr>
          <w:rFonts w:ascii="Times New Roman" w:hAnsi="Times New Roman" w:cs="Times New Roman"/>
          <w:sz w:val="24"/>
        </w:rPr>
        <w:t xml:space="preserve"> conjunto</w:t>
      </w:r>
      <w:r>
        <w:rPr>
          <w:rFonts w:ascii="Times New Roman" w:hAnsi="Times New Roman" w:cs="Times New Roman"/>
          <w:sz w:val="24"/>
        </w:rPr>
        <w:t>s</w:t>
      </w:r>
      <w:r w:rsidRPr="00C610A9">
        <w:rPr>
          <w:rFonts w:ascii="Times New Roman" w:hAnsi="Times New Roman" w:cs="Times New Roman"/>
          <w:sz w:val="24"/>
        </w:rPr>
        <w:t xml:space="preserve"> de treino e </w:t>
      </w:r>
      <w:r>
        <w:rPr>
          <w:rFonts w:ascii="Times New Roman" w:hAnsi="Times New Roman" w:cs="Times New Roman"/>
          <w:sz w:val="24"/>
        </w:rPr>
        <w:t xml:space="preserve">de </w:t>
      </w:r>
      <w:r w:rsidRPr="00C610A9">
        <w:rPr>
          <w:rFonts w:ascii="Times New Roman" w:hAnsi="Times New Roman" w:cs="Times New Roman"/>
          <w:sz w:val="24"/>
        </w:rPr>
        <w:t>teste</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Pr>
          <w:rFonts w:ascii="Times New Roman" w:hAnsi="Times New Roman" w:cs="Times New Roman"/>
          <w:sz w:val="24"/>
        </w:rPr>
        <w:t>Aumentando os dados do conjunto de dados original</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Pr>
          <w:rFonts w:ascii="Times New Roman" w:hAnsi="Times New Roman" w:cs="Times New Roman"/>
          <w:sz w:val="24"/>
        </w:rPr>
        <w:t>T</w:t>
      </w:r>
      <w:r w:rsidRPr="00C610A9">
        <w:rPr>
          <w:rFonts w:ascii="Times New Roman" w:hAnsi="Times New Roman" w:cs="Times New Roman"/>
          <w:sz w:val="24"/>
        </w:rPr>
        <w:t>ransferência de aprendizagem</w:t>
      </w:r>
      <w:r>
        <w:rPr>
          <w:rFonts w:ascii="Times New Roman" w:hAnsi="Times New Roman" w:cs="Times New Roman"/>
          <w:sz w:val="24"/>
        </w:rPr>
        <w:t xml:space="preserve"> – VGG-16</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4.2.5 Treinamento da rede</w:t>
      </w:r>
      <w:r>
        <w:rPr>
          <w:rFonts w:ascii="Times New Roman" w:hAnsi="Times New Roman" w:cs="Times New Roman"/>
          <w:sz w:val="24"/>
        </w:rPr>
        <w:t xml:space="preserve"> estruturada</w:t>
      </w:r>
    </w:p>
    <w:p w:rsidR="0013497F" w:rsidRDefault="0013497F" w:rsidP="0057120A">
      <w:pPr>
        <w:spacing w:line="259" w:lineRule="auto"/>
        <w:rPr>
          <w:rFonts w:ascii="Times New Roman" w:hAnsi="Times New Roman" w:cs="Times New Roman"/>
          <w:b/>
          <w:sz w:val="24"/>
        </w:rPr>
      </w:pPr>
      <w:r>
        <w:rPr>
          <w:rFonts w:ascii="Times New Roman" w:hAnsi="Times New Roman" w:cs="Times New Roman"/>
          <w:b/>
          <w:sz w:val="24"/>
        </w:rPr>
        <w:t>5 RESULTADOS</w:t>
      </w:r>
    </w:p>
    <w:p w:rsidR="0013497F" w:rsidRPr="0013497F" w:rsidRDefault="0013497F" w:rsidP="0013497F">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13497F" w:rsidRDefault="0013497F" w:rsidP="0013497F">
      <w:pPr>
        <w:rPr>
          <w:rFonts w:ascii="Times New Roman" w:hAnsi="Times New Roman" w:cs="Times New Roman"/>
          <w:b/>
          <w:sz w:val="24"/>
          <w:szCs w:val="24"/>
        </w:rPr>
      </w:pPr>
      <w:r w:rsidRPr="004D3285">
        <w:rPr>
          <w:rFonts w:ascii="Times New Roman" w:hAnsi="Times New Roman" w:cs="Times New Roman"/>
          <w:b/>
          <w:sz w:val="24"/>
          <w:szCs w:val="24"/>
        </w:rPr>
        <w:t>5.2 Resultados da rede neural criada para classificação de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p>
    <w:p w:rsidR="004D138A" w:rsidRDefault="004D138A" w:rsidP="0057120A">
      <w:pPr>
        <w:spacing w:line="259" w:lineRule="auto"/>
        <w:rPr>
          <w:rFonts w:ascii="Times New Roman" w:hAnsi="Times New Roman" w:cs="Times New Roman"/>
          <w:b/>
          <w:sz w:val="24"/>
        </w:rPr>
      </w:pPr>
    </w:p>
    <w:p w:rsidR="004D138A" w:rsidRPr="0057120A" w:rsidRDefault="004D138A"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69710E" w:rsidRPr="0069710E"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r w:rsidRPr="0069710E">
        <w:rPr>
          <w:rFonts w:ascii="Times New Roman" w:hAnsi="Times New Roman" w:cs="Times New Roman"/>
          <w:b/>
          <w:sz w:val="24"/>
        </w:rPr>
        <w:br w:type="page"/>
      </w:r>
    </w:p>
    <w:p w:rsidR="0057120A" w:rsidRPr="0069710E"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BA2EA2" w:rsidRDefault="00BA2EA2">
      <w:pPr>
        <w:spacing w:line="259" w:lineRule="auto"/>
        <w:rPr>
          <w:rFonts w:ascii="Times New Roman" w:hAnsi="Times New Roman" w:cs="Times New Roman"/>
          <w:b/>
          <w:sz w:val="28"/>
        </w:rPr>
      </w:pP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p>
    <w:p w:rsidR="00842DCB" w:rsidRDefault="00842DCB" w:rsidP="00E92FA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 Acidente Vascular Cerebral (AVC) </w:t>
      </w:r>
      <w:r w:rsidR="00E92FAC">
        <w:rPr>
          <w:rFonts w:ascii="Times New Roman" w:hAnsi="Times New Roman" w:cs="Times New Roman"/>
          <w:sz w:val="24"/>
        </w:rPr>
        <w:t>está entre as</w:t>
      </w:r>
      <w:r w:rsidR="008967AE">
        <w:rPr>
          <w:rFonts w:ascii="Times New Roman" w:hAnsi="Times New Roman" w:cs="Times New Roman"/>
          <w:sz w:val="24"/>
        </w:rPr>
        <w:t xml:space="preserve"> doenças</w:t>
      </w:r>
      <w:r w:rsidR="00E92FAC">
        <w:rPr>
          <w:rFonts w:ascii="Times New Roman" w:hAnsi="Times New Roman" w:cs="Times New Roman"/>
          <w:sz w:val="24"/>
        </w:rPr>
        <w:t xml:space="preserve"> </w:t>
      </w:r>
      <w:r>
        <w:rPr>
          <w:rFonts w:ascii="Times New Roman" w:hAnsi="Times New Roman" w:cs="Times New Roman"/>
          <w:sz w:val="24"/>
        </w:rPr>
        <w:t>de maior destaque que existe</w:t>
      </w:r>
      <w:r w:rsidR="00E92FAC">
        <w:rPr>
          <w:rFonts w:ascii="Times New Roman" w:hAnsi="Times New Roman" w:cs="Times New Roman"/>
          <w:sz w:val="24"/>
        </w:rPr>
        <w:t>m</w:t>
      </w:r>
      <w:r>
        <w:rPr>
          <w:rFonts w:ascii="Times New Roman" w:hAnsi="Times New Roman" w:cs="Times New Roman"/>
          <w:sz w:val="24"/>
        </w:rPr>
        <w:t xml:space="preserve">, </w:t>
      </w:r>
      <w:r w:rsidR="008967AE">
        <w:rPr>
          <w:rFonts w:ascii="Times New Roman" w:hAnsi="Times New Roman" w:cs="Times New Roman"/>
          <w:sz w:val="24"/>
        </w:rPr>
        <w:t>sendo uma</w:t>
      </w:r>
      <w:r>
        <w:rPr>
          <w:rFonts w:ascii="Times New Roman" w:hAnsi="Times New Roman" w:cs="Times New Roman"/>
          <w:sz w:val="24"/>
        </w:rPr>
        <w:t xml:space="preserve"> </w:t>
      </w:r>
      <w:r w:rsidR="008967AE">
        <w:rPr>
          <w:rFonts w:ascii="Times New Roman" w:hAnsi="Times New Roman" w:cs="Times New Roman"/>
          <w:sz w:val="24"/>
        </w:rPr>
        <w:t>d</w:t>
      </w:r>
      <w:r>
        <w:rPr>
          <w:rFonts w:ascii="Times New Roman" w:hAnsi="Times New Roman" w:cs="Times New Roman"/>
          <w:sz w:val="24"/>
        </w:rPr>
        <w:t>as principais causas de morte</w:t>
      </w:r>
      <w:r w:rsidR="00E92FAC">
        <w:rPr>
          <w:rFonts w:ascii="Times New Roman" w:hAnsi="Times New Roman" w:cs="Times New Roman"/>
          <w:sz w:val="24"/>
        </w:rPr>
        <w:t>,</w:t>
      </w:r>
      <w:r>
        <w:rPr>
          <w:rFonts w:ascii="Times New Roman" w:hAnsi="Times New Roman" w:cs="Times New Roman"/>
          <w:sz w:val="24"/>
        </w:rPr>
        <w:t xml:space="preserve"> incapacitação física </w:t>
      </w:r>
      <w:r w:rsidR="00E92FAC">
        <w:rPr>
          <w:rFonts w:ascii="Times New Roman" w:hAnsi="Times New Roman" w:cs="Times New Roman"/>
          <w:sz w:val="24"/>
        </w:rPr>
        <w:t xml:space="preserve">e internação </w:t>
      </w:r>
      <w:r>
        <w:rPr>
          <w:rFonts w:ascii="Times New Roman" w:hAnsi="Times New Roman" w:cs="Times New Roman"/>
          <w:sz w:val="24"/>
        </w:rPr>
        <w:t xml:space="preserve">em todo o mundo. </w:t>
      </w:r>
      <w:r w:rsidR="00E92FAC">
        <w:rPr>
          <w:rFonts w:ascii="Times New Roman" w:hAnsi="Times New Roman" w:cs="Times New Roman"/>
          <w:sz w:val="24"/>
        </w:rPr>
        <w:t>Tal doença</w:t>
      </w:r>
      <w:r>
        <w:rPr>
          <w:rFonts w:ascii="Times New Roman" w:hAnsi="Times New Roman" w:cs="Times New Roman"/>
          <w:sz w:val="24"/>
        </w:rPr>
        <w:t xml:space="preserve"> é caracterizad</w:t>
      </w:r>
      <w:r w:rsidR="00E92FAC">
        <w:rPr>
          <w:rFonts w:ascii="Times New Roman" w:hAnsi="Times New Roman" w:cs="Times New Roman"/>
          <w:sz w:val="24"/>
        </w:rPr>
        <w:t>a</w:t>
      </w:r>
      <w:r>
        <w:rPr>
          <w:rFonts w:ascii="Times New Roman" w:hAnsi="Times New Roman" w:cs="Times New Roman"/>
          <w:sz w:val="24"/>
        </w:rPr>
        <w:t xml:space="preserve"> pela alteração do fluxo </w:t>
      </w:r>
      <w:r w:rsidR="00E92FAC">
        <w:rPr>
          <w:rFonts w:ascii="Times New Roman" w:hAnsi="Times New Roman" w:cs="Times New Roman"/>
          <w:sz w:val="24"/>
        </w:rPr>
        <w:t>sanguíneo</w:t>
      </w:r>
      <w:r>
        <w:rPr>
          <w:rFonts w:ascii="Times New Roman" w:hAnsi="Times New Roman" w:cs="Times New Roman"/>
          <w:sz w:val="24"/>
        </w:rPr>
        <w:t xml:space="preserve"> </w:t>
      </w:r>
      <w:r w:rsidR="008967AE">
        <w:rPr>
          <w:rFonts w:ascii="Times New Roman" w:hAnsi="Times New Roman" w:cs="Times New Roman"/>
          <w:sz w:val="24"/>
        </w:rPr>
        <w:t>que</w:t>
      </w:r>
      <w:r>
        <w:rPr>
          <w:rFonts w:ascii="Times New Roman" w:hAnsi="Times New Roman" w:cs="Times New Roman"/>
          <w:sz w:val="24"/>
        </w:rPr>
        <w:t xml:space="preserve"> ocorre na região cerebral</w:t>
      </w:r>
      <w:r w:rsidR="00E92FAC">
        <w:rPr>
          <w:rFonts w:ascii="Times New Roman" w:hAnsi="Times New Roman" w:cs="Times New Roman"/>
          <w:sz w:val="24"/>
        </w:rPr>
        <w:t xml:space="preserve">, impedindo que o sangue, e consequentemente o oxigênio, chegue às células da região, </w:t>
      </w:r>
      <w:r>
        <w:rPr>
          <w:rFonts w:ascii="Times New Roman" w:hAnsi="Times New Roman" w:cs="Times New Roman"/>
          <w:sz w:val="24"/>
        </w:rPr>
        <w:t>causa</w:t>
      </w:r>
      <w:r w:rsidR="00E92FAC">
        <w:rPr>
          <w:rFonts w:ascii="Times New Roman" w:hAnsi="Times New Roman" w:cs="Times New Roman"/>
          <w:sz w:val="24"/>
        </w:rPr>
        <w:t>ndo</w:t>
      </w:r>
      <w:r>
        <w:rPr>
          <w:rFonts w:ascii="Times New Roman" w:hAnsi="Times New Roman" w:cs="Times New Roman"/>
          <w:sz w:val="24"/>
        </w:rPr>
        <w:t xml:space="preserve"> a morte</w:t>
      </w:r>
      <w:r w:rsidR="00E92FAC">
        <w:rPr>
          <w:rFonts w:ascii="Times New Roman" w:hAnsi="Times New Roman" w:cs="Times New Roman"/>
          <w:sz w:val="24"/>
        </w:rPr>
        <w:t xml:space="preserve"> das mesmas. A morte dessas células danifica o funcionamento do cérebro e pode deixar graves sequelas nas vítimas da doença.</w:t>
      </w:r>
    </w:p>
    <w:p w:rsidR="00DF6A40" w:rsidRDefault="00DF6A40" w:rsidP="00E92FAC">
      <w:pPr>
        <w:spacing w:line="259" w:lineRule="auto"/>
        <w:ind w:firstLine="708"/>
        <w:jc w:val="both"/>
        <w:rPr>
          <w:rFonts w:ascii="Times New Roman" w:hAnsi="Times New Roman" w:cs="Times New Roman"/>
          <w:sz w:val="24"/>
        </w:rPr>
      </w:pPr>
      <w:r>
        <w:rPr>
          <w:rFonts w:ascii="Times New Roman" w:hAnsi="Times New Roman" w:cs="Times New Roman"/>
          <w:sz w:val="24"/>
        </w:rPr>
        <w:t>A alteração do fluxo de sangue do cérebro pode se originar da obstrução total ou parcial de algum</w:t>
      </w:r>
      <w:r w:rsidR="008967AE">
        <w:rPr>
          <w:rFonts w:ascii="Times New Roman" w:hAnsi="Times New Roman" w:cs="Times New Roman"/>
          <w:sz w:val="24"/>
        </w:rPr>
        <w:t>a artéria</w:t>
      </w:r>
      <w:r>
        <w:rPr>
          <w:rFonts w:ascii="Times New Roman" w:hAnsi="Times New Roman" w:cs="Times New Roman"/>
          <w:sz w:val="24"/>
        </w:rPr>
        <w:t xml:space="preserve"> da região, o que é conhecido como acidente vascular cerebral isquêmico</w:t>
      </w:r>
      <w:r w:rsidR="000D62B6">
        <w:rPr>
          <w:rFonts w:ascii="Times New Roman" w:hAnsi="Times New Roman" w:cs="Times New Roman"/>
          <w:sz w:val="24"/>
        </w:rPr>
        <w:t xml:space="preserve">, </w:t>
      </w:r>
      <w:r>
        <w:rPr>
          <w:rFonts w:ascii="Times New Roman" w:hAnsi="Times New Roman" w:cs="Times New Roman"/>
          <w:sz w:val="24"/>
        </w:rPr>
        <w:t>ou simplesmente infarto cerebral. Esse tipo de AVC é o mais comum entre os casos da doença e pode ocorrer devido a um</w:t>
      </w:r>
      <w:r w:rsidR="008967AE">
        <w:rPr>
          <w:rFonts w:ascii="Times New Roman" w:hAnsi="Times New Roman" w:cs="Times New Roman"/>
          <w:sz w:val="24"/>
        </w:rPr>
        <w:t xml:space="preserve"> trombo (caso de</w:t>
      </w:r>
      <w:r>
        <w:rPr>
          <w:rFonts w:ascii="Times New Roman" w:hAnsi="Times New Roman" w:cs="Times New Roman"/>
          <w:sz w:val="24"/>
        </w:rPr>
        <w:t xml:space="preserve"> trombose</w:t>
      </w:r>
      <w:r w:rsidR="008967AE">
        <w:rPr>
          <w:rFonts w:ascii="Times New Roman" w:hAnsi="Times New Roman" w:cs="Times New Roman"/>
          <w:sz w:val="24"/>
        </w:rPr>
        <w:t>)</w:t>
      </w:r>
      <w:r>
        <w:rPr>
          <w:rFonts w:ascii="Times New Roman" w:hAnsi="Times New Roman" w:cs="Times New Roman"/>
          <w:sz w:val="24"/>
        </w:rPr>
        <w:t xml:space="preserve"> ou </w:t>
      </w:r>
      <w:r w:rsidR="008967AE">
        <w:rPr>
          <w:rFonts w:ascii="Times New Roman" w:hAnsi="Times New Roman" w:cs="Times New Roman"/>
          <w:sz w:val="24"/>
        </w:rPr>
        <w:t xml:space="preserve">êmbolo (caso de </w:t>
      </w:r>
      <w:r>
        <w:rPr>
          <w:rFonts w:ascii="Times New Roman" w:hAnsi="Times New Roman" w:cs="Times New Roman"/>
          <w:sz w:val="24"/>
        </w:rPr>
        <w:t>embolia</w:t>
      </w:r>
      <w:r w:rsidR="008967AE">
        <w:rPr>
          <w:rFonts w:ascii="Times New Roman" w:hAnsi="Times New Roman" w:cs="Times New Roman"/>
          <w:sz w:val="24"/>
        </w:rPr>
        <w:t>)</w:t>
      </w:r>
      <w:r>
        <w:rPr>
          <w:rFonts w:ascii="Times New Roman" w:hAnsi="Times New Roman" w:cs="Times New Roman"/>
          <w:sz w:val="24"/>
        </w:rPr>
        <w:t xml:space="preserve"> presente na vítima. </w:t>
      </w:r>
    </w:p>
    <w:p w:rsidR="00842DCB" w:rsidRDefault="00DF6A40" w:rsidP="00CC1D3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Uma outra origem </w:t>
      </w:r>
      <w:r w:rsidR="008967AE">
        <w:rPr>
          <w:rFonts w:ascii="Times New Roman" w:hAnsi="Times New Roman" w:cs="Times New Roman"/>
          <w:sz w:val="24"/>
        </w:rPr>
        <w:t xml:space="preserve">da </w:t>
      </w:r>
      <w:r>
        <w:rPr>
          <w:rFonts w:ascii="Times New Roman" w:hAnsi="Times New Roman" w:cs="Times New Roman"/>
          <w:sz w:val="24"/>
        </w:rPr>
        <w:t xml:space="preserve">alteração do fluxo de sangue mencionada é o caso do rompimento de determinado vaso sanguíneo </w:t>
      </w:r>
      <w:r w:rsidR="008967AE">
        <w:rPr>
          <w:rFonts w:ascii="Times New Roman" w:hAnsi="Times New Roman" w:cs="Times New Roman"/>
          <w:sz w:val="24"/>
        </w:rPr>
        <w:t xml:space="preserve">do cérebro, </w:t>
      </w:r>
      <w:r w:rsidR="000D62B6">
        <w:rPr>
          <w:rFonts w:ascii="Times New Roman" w:hAnsi="Times New Roman" w:cs="Times New Roman"/>
          <w:sz w:val="24"/>
        </w:rPr>
        <w:t>o que causa</w:t>
      </w:r>
      <w:r w:rsidR="008967AE">
        <w:rPr>
          <w:rFonts w:ascii="Times New Roman" w:hAnsi="Times New Roman" w:cs="Times New Roman"/>
          <w:sz w:val="24"/>
        </w:rPr>
        <w:t xml:space="preserve"> uma hemorragia na região. Esse caso caracteriza o acidente vascular cerebral hemorrágico. </w:t>
      </w:r>
      <w:r w:rsidR="000D62B6">
        <w:rPr>
          <w:rFonts w:ascii="Times New Roman" w:hAnsi="Times New Roman" w:cs="Times New Roman"/>
          <w:sz w:val="24"/>
        </w:rPr>
        <w:t>Tal</w:t>
      </w:r>
      <w:r w:rsidR="008967AE">
        <w:rPr>
          <w:rFonts w:ascii="Times New Roman" w:hAnsi="Times New Roman" w:cs="Times New Roman"/>
          <w:sz w:val="24"/>
        </w:rPr>
        <w:t xml:space="preserve">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w:t>
      </w:r>
      <w:r w:rsidR="000D62B6">
        <w:rPr>
          <w:rFonts w:ascii="Times New Roman" w:hAnsi="Times New Roman" w:cs="Times New Roman"/>
          <w:sz w:val="24"/>
        </w:rPr>
        <w:t xml:space="preserve"> (AVC isquêmico)</w:t>
      </w:r>
      <w:r w:rsidR="008967AE">
        <w:rPr>
          <w:rFonts w:ascii="Times New Roman" w:hAnsi="Times New Roman" w:cs="Times New Roman"/>
          <w:sz w:val="24"/>
        </w:rPr>
        <w:t>.</w:t>
      </w:r>
      <w:r w:rsidR="000D62B6">
        <w:rPr>
          <w:rFonts w:ascii="Times New Roman" w:hAnsi="Times New Roman" w:cs="Times New Roman"/>
          <w:sz w:val="24"/>
        </w:rPr>
        <w:t xml:space="preserve"> </w:t>
      </w:r>
    </w:p>
    <w:p w:rsidR="00CC1D3C" w:rsidRDefault="000D62B6" w:rsidP="00CC1D3C">
      <w:pPr>
        <w:spacing w:line="259" w:lineRule="auto"/>
        <w:jc w:val="both"/>
        <w:rPr>
          <w:rFonts w:ascii="Times New Roman" w:hAnsi="Times New Roman" w:cs="Times New Roman"/>
          <w:sz w:val="24"/>
        </w:rPr>
      </w:pPr>
      <w:r>
        <w:rPr>
          <w:rFonts w:ascii="Times New Roman" w:hAnsi="Times New Roman" w:cs="Times New Roman"/>
          <w:sz w:val="24"/>
        </w:rPr>
        <w:tab/>
      </w:r>
      <w:r w:rsidR="00C04EC6">
        <w:rPr>
          <w:rFonts w:ascii="Times New Roman" w:hAnsi="Times New Roman" w:cs="Times New Roman"/>
          <w:sz w:val="24"/>
        </w:rPr>
        <w:t xml:space="preserve">Com relação ao sintomas presentes nas vítimas, </w:t>
      </w:r>
      <w:r>
        <w:rPr>
          <w:rFonts w:ascii="Times New Roman" w:hAnsi="Times New Roman" w:cs="Times New Roman"/>
          <w:sz w:val="24"/>
        </w:rPr>
        <w:t>dor de cabeça forte sem causa aparente</w:t>
      </w:r>
      <w:r w:rsidR="00CC1D3C">
        <w:rPr>
          <w:rFonts w:ascii="Times New Roman" w:hAnsi="Times New Roman" w:cs="Times New Roman"/>
          <w:sz w:val="24"/>
        </w:rPr>
        <w:t>;</w:t>
      </w:r>
      <w:r>
        <w:rPr>
          <w:rFonts w:ascii="Times New Roman" w:hAnsi="Times New Roman" w:cs="Times New Roman"/>
          <w:sz w:val="24"/>
        </w:rPr>
        <w:t xml:space="preserve"> fraqueza ou formigamento da face, braço ou perna (</w:t>
      </w:r>
      <w:r w:rsidR="00C04EC6">
        <w:rPr>
          <w:rFonts w:ascii="Times New Roman" w:hAnsi="Times New Roman" w:cs="Times New Roman"/>
          <w:sz w:val="24"/>
        </w:rPr>
        <w:t>especialmente</w:t>
      </w:r>
      <w:r>
        <w:rPr>
          <w:rFonts w:ascii="Times New Roman" w:hAnsi="Times New Roman" w:cs="Times New Roman"/>
          <w:sz w:val="24"/>
        </w:rPr>
        <w:t xml:space="preserve"> em apenas um dos lados do corpo)</w:t>
      </w:r>
      <w:r w:rsidR="00CC1D3C">
        <w:rPr>
          <w:rFonts w:ascii="Times New Roman" w:hAnsi="Times New Roman" w:cs="Times New Roman"/>
          <w:sz w:val="24"/>
        </w:rPr>
        <w:t xml:space="preserve">; </w:t>
      </w:r>
      <w:r>
        <w:rPr>
          <w:rFonts w:ascii="Times New Roman" w:hAnsi="Times New Roman" w:cs="Times New Roman"/>
          <w:sz w:val="24"/>
        </w:rPr>
        <w:t>alteração da fala e/ou da compreensão</w:t>
      </w:r>
      <w:r w:rsidR="00CC1D3C">
        <w:rPr>
          <w:rFonts w:ascii="Times New Roman" w:hAnsi="Times New Roman" w:cs="Times New Roman"/>
          <w:sz w:val="24"/>
        </w:rPr>
        <w:t>;</w:t>
      </w:r>
      <w:r>
        <w:rPr>
          <w:rFonts w:ascii="Times New Roman" w:hAnsi="Times New Roman" w:cs="Times New Roman"/>
          <w:sz w:val="24"/>
        </w:rPr>
        <w:t xml:space="preserve"> alteração da visão de um ou ambos os olhos</w:t>
      </w:r>
      <w:r w:rsidR="00CC1D3C">
        <w:rPr>
          <w:rFonts w:ascii="Times New Roman" w:hAnsi="Times New Roman" w:cs="Times New Roman"/>
          <w:sz w:val="24"/>
        </w:rPr>
        <w:t xml:space="preserve">; e </w:t>
      </w:r>
      <w:r w:rsidR="00C04EC6">
        <w:rPr>
          <w:rFonts w:ascii="Times New Roman" w:hAnsi="Times New Roman" w:cs="Times New Roman"/>
          <w:sz w:val="24"/>
        </w:rPr>
        <w:t xml:space="preserve">dificuldade, ou incapacidade, de se movimentar são sintomas bastante comuns em ambos os tipos da doença. </w:t>
      </w:r>
    </w:p>
    <w:p w:rsidR="00842DCB" w:rsidRDefault="00C04EC6" w:rsidP="00C2055A">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Em específico para o caso de acidente vascular cerebral isquêmico, tem-se </w:t>
      </w:r>
      <w:r w:rsidR="00CC1D3C">
        <w:rPr>
          <w:rFonts w:ascii="Times New Roman" w:hAnsi="Times New Roman" w:cs="Times New Roman"/>
          <w:sz w:val="24"/>
        </w:rPr>
        <w:t>de forma comum</w:t>
      </w:r>
      <w:r>
        <w:rPr>
          <w:rFonts w:ascii="Times New Roman" w:hAnsi="Times New Roman" w:cs="Times New Roman"/>
          <w:sz w:val="24"/>
        </w:rPr>
        <w:t xml:space="preserve"> os sintomas de tontura e perda de equilíbrio ou coordenação. </w:t>
      </w:r>
      <w:r w:rsidR="00CC1D3C">
        <w:rPr>
          <w:rFonts w:ascii="Times New Roman" w:hAnsi="Times New Roman" w:cs="Times New Roman"/>
          <w:sz w:val="24"/>
        </w:rPr>
        <w:t>Já p</w:t>
      </w:r>
      <w:r>
        <w:rPr>
          <w:rFonts w:ascii="Times New Roman" w:hAnsi="Times New Roman" w:cs="Times New Roman"/>
          <w:sz w:val="24"/>
        </w:rPr>
        <w:t>ara o caso de AVC hemorrágico</w:t>
      </w:r>
      <w:r w:rsidR="00CC1D3C">
        <w:rPr>
          <w:rFonts w:ascii="Times New Roman" w:hAnsi="Times New Roman" w:cs="Times New Roman"/>
          <w:sz w:val="24"/>
        </w:rPr>
        <w:t xml:space="preserve"> </w:t>
      </w:r>
      <w:r>
        <w:rPr>
          <w:rFonts w:ascii="Times New Roman" w:hAnsi="Times New Roman" w:cs="Times New Roman"/>
          <w:sz w:val="24"/>
        </w:rPr>
        <w:t xml:space="preserve">pode ocorrer também náusea, vômito, confusão mental e, em alguns casos, perda de consciência. </w:t>
      </w:r>
      <w:r w:rsidR="00CC1D3C">
        <w:rPr>
          <w:rFonts w:ascii="Times New Roman" w:hAnsi="Times New Roman" w:cs="Times New Roman"/>
          <w:sz w:val="24"/>
        </w:rPr>
        <w:t>Em t</w:t>
      </w:r>
      <w:r>
        <w:rPr>
          <w:rFonts w:ascii="Times New Roman" w:hAnsi="Times New Roman" w:cs="Times New Roman"/>
          <w:sz w:val="24"/>
        </w:rPr>
        <w:t xml:space="preserve">al caso também </w:t>
      </w:r>
      <w:r w:rsidR="00CC1D3C">
        <w:rPr>
          <w:rFonts w:ascii="Times New Roman" w:hAnsi="Times New Roman" w:cs="Times New Roman"/>
          <w:sz w:val="24"/>
        </w:rPr>
        <w:t xml:space="preserve">podem aparecer os sintomas </w:t>
      </w:r>
      <w:r>
        <w:rPr>
          <w:rFonts w:ascii="Times New Roman" w:hAnsi="Times New Roman" w:cs="Times New Roman"/>
          <w:sz w:val="24"/>
        </w:rPr>
        <w:t>de sonolência</w:t>
      </w:r>
      <w:r w:rsidR="00CC1D3C">
        <w:rPr>
          <w:rFonts w:ascii="Times New Roman" w:hAnsi="Times New Roman" w:cs="Times New Roman"/>
          <w:sz w:val="24"/>
        </w:rPr>
        <w:t xml:space="preserve"> exagerada</w:t>
      </w:r>
      <w:r>
        <w:rPr>
          <w:rFonts w:ascii="Times New Roman" w:hAnsi="Times New Roman" w:cs="Times New Roman"/>
          <w:sz w:val="24"/>
        </w:rPr>
        <w:t xml:space="preserve">, alterações na frequência cardíaca e respiratória, e até mesmo convulsões. </w:t>
      </w:r>
      <w:r w:rsidR="00494C32">
        <w:rPr>
          <w:rFonts w:ascii="Times New Roman" w:hAnsi="Times New Roman" w:cs="Times New Roman"/>
          <w:sz w:val="24"/>
        </w:rPr>
        <w:t xml:space="preserve">Vale ressaltar que é de grande importância </w:t>
      </w:r>
      <w:r w:rsidR="00CC1D3C">
        <w:rPr>
          <w:rFonts w:ascii="Times New Roman" w:hAnsi="Times New Roman" w:cs="Times New Roman"/>
          <w:sz w:val="24"/>
        </w:rPr>
        <w:t xml:space="preserve">que um indivíduo com os sintomas apresentados procure assistência médica o mais rápido possível. </w:t>
      </w:r>
      <w:r w:rsidR="00494C32">
        <w:rPr>
          <w:rFonts w:ascii="Times New Roman" w:hAnsi="Times New Roman" w:cs="Times New Roman"/>
          <w:sz w:val="24"/>
        </w:rPr>
        <w:t xml:space="preserve">Dessa forma, </w:t>
      </w:r>
      <w:r w:rsidR="00CC1D3C">
        <w:rPr>
          <w:rFonts w:ascii="Times New Roman" w:hAnsi="Times New Roman" w:cs="Times New Roman"/>
          <w:sz w:val="24"/>
        </w:rPr>
        <w:t xml:space="preserve">a doença pode ser diagnosticada e tratada rapidamente, possivelmente resultando em maiores chances de sobrevivência da vítima e </w:t>
      </w:r>
      <w:r w:rsidR="00494C32">
        <w:rPr>
          <w:rFonts w:ascii="Times New Roman" w:hAnsi="Times New Roman" w:cs="Times New Roman"/>
          <w:sz w:val="24"/>
        </w:rPr>
        <w:t>menores sequelas.</w:t>
      </w:r>
      <w:r w:rsidR="00CC1D3C">
        <w:rPr>
          <w:rFonts w:ascii="Times New Roman" w:hAnsi="Times New Roman" w:cs="Times New Roman"/>
          <w:sz w:val="24"/>
        </w:rPr>
        <w:t xml:space="preserve"> </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p>
    <w:p w:rsidR="00C2055A" w:rsidRDefault="00541CAB" w:rsidP="00C2055A">
      <w:pPr>
        <w:spacing w:line="259" w:lineRule="auto"/>
        <w:ind w:firstLine="708"/>
        <w:jc w:val="both"/>
        <w:rPr>
          <w:rFonts w:ascii="Times New Roman" w:hAnsi="Times New Roman" w:cs="Times New Roman"/>
          <w:sz w:val="24"/>
        </w:rPr>
      </w:pPr>
      <w:r>
        <w:rPr>
          <w:rFonts w:ascii="Times New Roman" w:hAnsi="Times New Roman" w:cs="Times New Roman"/>
          <w:sz w:val="24"/>
        </w:rPr>
        <w:t>Áreas hipodensas (mais escuras) que impedem a visualização de determinada região possivelmente indicando perda de tecido total ou parcial naquele local, por exemplo</w:t>
      </w:r>
      <w:r w:rsidR="003E64F7">
        <w:rPr>
          <w:rFonts w:ascii="Times New Roman" w:hAnsi="Times New Roman" w:cs="Times New Roman"/>
          <w:sz w:val="24"/>
        </w:rPr>
        <w:t>, é uma característica comum nos quadros da doença</w:t>
      </w:r>
      <w:r>
        <w:rPr>
          <w:rFonts w:ascii="Times New Roman" w:hAnsi="Times New Roman" w:cs="Times New Roman"/>
          <w:sz w:val="24"/>
        </w:rPr>
        <w:t xml:space="preserve">. </w:t>
      </w:r>
      <w:r w:rsidR="008E3331">
        <w:rPr>
          <w:rFonts w:ascii="Times New Roman" w:hAnsi="Times New Roman" w:cs="Times New Roman"/>
          <w:sz w:val="24"/>
        </w:rPr>
        <w:t>A tomografia computadorizada vem sendo utilizada como principal forma de diagnosticar quadros de AVC para definir um possível tratamento.</w:t>
      </w:r>
      <w:r w:rsidR="003E64F7">
        <w:rPr>
          <w:rFonts w:ascii="Times New Roman" w:hAnsi="Times New Roman" w:cs="Times New Roman"/>
          <w:sz w:val="24"/>
        </w:rPr>
        <w:t xml:space="preserve"> As figuras abaixo são exemplos de cada caso utilizado neste trabalho, sendo uma para caso de </w:t>
      </w:r>
      <w:r w:rsidR="00940DD3">
        <w:rPr>
          <w:rFonts w:ascii="Times New Roman" w:hAnsi="Times New Roman" w:cs="Times New Roman"/>
          <w:sz w:val="24"/>
        </w:rPr>
        <w:t>AVC</w:t>
      </w:r>
      <w:r w:rsidR="003E64F7">
        <w:rPr>
          <w:rFonts w:ascii="Times New Roman" w:hAnsi="Times New Roman" w:cs="Times New Roman"/>
          <w:sz w:val="24"/>
        </w:rPr>
        <w:t xml:space="preserve"> hemorrágico, uma para isquêmico e uma para caso de normalidade (sem presença da doença):</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Figura 1 – Exemplo de imagens de tomografia computadorizada para tipos diferentes de acidente vascular cerebral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C2055A" w:rsidRDefault="00C2055A" w:rsidP="00C2055A">
      <w:pPr>
        <w:spacing w:after="80" w:line="240" w:lineRule="auto"/>
        <w:jc w:val="center"/>
        <w:rPr>
          <w:rFonts w:ascii="Times New Roman" w:hAnsi="Times New Roman" w:cs="Times New Roman"/>
          <w:b/>
          <w:bCs/>
          <w:sz w:val="24"/>
          <w:szCs w:val="24"/>
          <w:shd w:val="clear" w:color="auto" w:fill="FFFFFF"/>
        </w:rPr>
      </w:pPr>
      <w:r w:rsidRPr="00C2055A">
        <w:rPr>
          <w:rFonts w:ascii="Times New Roman" w:hAnsi="Times New Roman" w:cs="Times New Roman"/>
          <w:b/>
          <w:bCs/>
          <w:sz w:val="24"/>
          <w:szCs w:val="24"/>
          <w:shd w:val="clear" w:color="auto" w:fill="FFFFFF"/>
        </w:rPr>
        <w:t xml:space="preserve">Fonte: </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lastRenderedPageBreak/>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 sem serem explicitamente programados para isso, capazes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Pr="007D2412">
        <w:rPr>
          <w:rFonts w:ascii="Times New Roman" w:hAnsi="Times New Roman" w:cs="Times New Roman"/>
          <w:b/>
          <w:bCs/>
          <w:sz w:val="24"/>
          <w:szCs w:val="24"/>
        </w:rPr>
        <w:t>Um sistema de aprendizado é um programa de computador que toma decisões basead</w:t>
      </w:r>
      <w:r w:rsidR="00FA4911">
        <w:rPr>
          <w:rFonts w:ascii="Times New Roman" w:hAnsi="Times New Roman" w:cs="Times New Roman"/>
          <w:b/>
          <w:bCs/>
          <w:sz w:val="24"/>
          <w:szCs w:val="24"/>
        </w:rPr>
        <w:t>as</w:t>
      </w:r>
      <w:r w:rsidRPr="007D2412">
        <w:rPr>
          <w:rFonts w:ascii="Times New Roman" w:hAnsi="Times New Roman" w:cs="Times New Roman"/>
          <w:b/>
          <w:bCs/>
          <w:sz w:val="24"/>
          <w:szCs w:val="24"/>
        </w:rPr>
        <w:t xml:space="preserve"> em experiências acumuladas através da solução bem sucedida de problemas anteriores [1].</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 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 Tal valor é passado para uma função logística que resulta </w:t>
      </w:r>
      <w:r w:rsidR="0034005E">
        <w:rPr>
          <w:rFonts w:ascii="Times New Roman" w:hAnsi="Times New Roman" w:cs="Times New Roman"/>
          <w:sz w:val="24"/>
          <w:szCs w:val="24"/>
          <w:shd w:val="clear" w:color="auto" w:fill="FFFFFF"/>
        </w:rPr>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dos valores analisados pertencerem a determinada classe do problema em questão.</w:t>
      </w:r>
    </w:p>
    <w:p w:rsidR="007A196D" w:rsidRDefault="007A196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forma simplificada, o algoritmo de Regressão Logística</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especificamente para casos binários (utilizado neste trabalho)</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ajusta uma curva</w:t>
      </w:r>
      <w:r w:rsidR="0034005E">
        <w:rPr>
          <w:rFonts w:ascii="Times New Roman" w:hAnsi="Times New Roman" w:cs="Times New Roman"/>
          <w:sz w:val="24"/>
          <w:szCs w:val="24"/>
          <w:shd w:val="clear" w:color="auto" w:fill="FFFFFF"/>
        </w:rPr>
        <w:t xml:space="preserve">, </w:t>
      </w:r>
      <w:r w:rsidR="00EC613C">
        <w:rPr>
          <w:rFonts w:ascii="Times New Roman" w:hAnsi="Times New Roman" w:cs="Times New Roman"/>
          <w:sz w:val="24"/>
          <w:szCs w:val="24"/>
          <w:shd w:val="clear" w:color="auto" w:fill="FFFFFF"/>
        </w:rPr>
        <w:t>no caso</w:t>
      </w:r>
      <w:r w:rsidR="0034005E">
        <w:rPr>
          <w:rFonts w:ascii="Times New Roman" w:hAnsi="Times New Roman" w:cs="Times New Roman"/>
          <w:sz w:val="24"/>
          <w:szCs w:val="24"/>
          <w:shd w:val="clear" w:color="auto" w:fill="FFFFFF"/>
        </w:rPr>
        <w:t xml:space="preserve"> usando</w:t>
      </w:r>
      <w:r w:rsidR="00EC613C">
        <w:rPr>
          <w:rFonts w:ascii="Times New Roman" w:hAnsi="Times New Roman" w:cs="Times New Roman"/>
          <w:sz w:val="24"/>
          <w:szCs w:val="24"/>
          <w:shd w:val="clear" w:color="auto" w:fill="FFFFFF"/>
        </w:rPr>
        <w:t xml:space="preserve"> uma </w:t>
      </w:r>
      <w:r>
        <w:rPr>
          <w:rFonts w:ascii="Times New Roman" w:hAnsi="Times New Roman" w:cs="Times New Roman"/>
          <w:sz w:val="24"/>
          <w:szCs w:val="24"/>
          <w:shd w:val="clear" w:color="auto" w:fill="FFFFFF"/>
        </w:rPr>
        <w:t>função logística</w:t>
      </w:r>
      <w:r w:rsidR="0034005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que separ</w:t>
      </w:r>
      <w:r w:rsidR="00890EF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 forma eficiente os dados em duas classes distintas. Tal curva ajustada é obtida</w:t>
      </w:r>
      <w:r w:rsidR="0034005E">
        <w:rPr>
          <w:rFonts w:ascii="Times New Roman" w:hAnsi="Times New Roman" w:cs="Times New Roman"/>
          <w:sz w:val="24"/>
          <w:szCs w:val="24"/>
          <w:shd w:val="clear" w:color="auto" w:fill="FFFFFF"/>
        </w:rPr>
        <w:t xml:space="preserve">, de forma simplificada, </w:t>
      </w:r>
      <w:r>
        <w:rPr>
          <w:rFonts w:ascii="Times New Roman" w:hAnsi="Times New Roman" w:cs="Times New Roman"/>
          <w:sz w:val="24"/>
          <w:szCs w:val="24"/>
          <w:shd w:val="clear" w:color="auto" w:fill="FFFFFF"/>
        </w:rPr>
        <w:t>através da</w:t>
      </w:r>
      <w:r w:rsidR="00860267">
        <w:rPr>
          <w:rFonts w:ascii="Times New Roman" w:hAnsi="Times New Roman" w:cs="Times New Roman"/>
          <w:sz w:val="24"/>
          <w:szCs w:val="24"/>
          <w:shd w:val="clear" w:color="auto" w:fill="FFFFFF"/>
        </w:rPr>
        <w:t xml:space="preserve"> junção das</w:t>
      </w:r>
      <w:r>
        <w:rPr>
          <w:rFonts w:ascii="Times New Roman" w:hAnsi="Times New Roman" w:cs="Times New Roman"/>
          <w:sz w:val="24"/>
          <w:szCs w:val="24"/>
          <w:shd w:val="clear" w:color="auto" w:fill="FFFFFF"/>
        </w:rPr>
        <w:t xml:space="preserve"> seguinte</w:t>
      </w:r>
      <w:r w:rsidR="0086026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equaç</w:t>
      </w:r>
      <w:r w:rsidR="00860267">
        <w:rPr>
          <w:rFonts w:ascii="Times New Roman" w:hAnsi="Times New Roman" w:cs="Times New Roman"/>
          <w:sz w:val="24"/>
          <w:szCs w:val="24"/>
          <w:shd w:val="clear" w:color="auto" w:fill="FFFFFF"/>
        </w:rPr>
        <w:t>ões</w:t>
      </w:r>
      <w:r>
        <w:rPr>
          <w:rFonts w:ascii="Times New Roman" w:hAnsi="Times New Roman" w:cs="Times New Roman"/>
          <w:sz w:val="24"/>
          <w:szCs w:val="24"/>
          <w:shd w:val="clear" w:color="auto" w:fill="FFFFFF"/>
        </w:rPr>
        <w:t>:</w:t>
      </w:r>
    </w:p>
    <w:p w:rsidR="00860267" w:rsidRDefault="00860267" w:rsidP="007A196D">
      <w:pPr>
        <w:spacing w:after="80" w:line="240" w:lineRule="auto"/>
        <w:ind w:firstLine="708"/>
        <w:jc w:val="both"/>
        <w:rPr>
          <w:rFonts w:ascii="Times New Roman" w:eastAsiaTheme="minorEastAsia" w:hAnsi="Times New Roman" w:cs="Times New Roman"/>
          <w:sz w:val="24"/>
          <w:szCs w:val="24"/>
          <w:shd w:val="clear" w:color="auto" w:fill="FFFFFF"/>
        </w:rPr>
      </w:pPr>
    </w:p>
    <w:p w:rsidR="007A196D" w:rsidRPr="007A196D" w:rsidRDefault="00860267" w:rsidP="00854626">
      <w:pPr>
        <w:spacing w:after="80" w:line="240" w:lineRule="auto"/>
        <w:ind w:firstLine="708"/>
        <w:jc w:val="center"/>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 xml:space="preserve">z=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i=0</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e>
        </m:nary>
      </m:oMath>
      <w:r w:rsidR="00162F0A">
        <w:rPr>
          <w:rFonts w:ascii="Times New Roman" w:eastAsiaTheme="minorEastAsia" w:hAnsi="Times New Roman" w:cs="Times New Roman"/>
          <w:sz w:val="24"/>
          <w:szCs w:val="24"/>
          <w:shd w:val="clear" w:color="auto" w:fill="FFFFFF"/>
        </w:rPr>
        <w:t xml:space="preserve"> (equação I)</w:t>
      </w:r>
    </w:p>
    <w:p w:rsidR="007A196D" w:rsidRPr="008A3D79" w:rsidRDefault="00CB5F5F" w:rsidP="00162F0A">
      <w:pPr>
        <w:spacing w:after="80" w:line="240" w:lineRule="auto"/>
        <w:ind w:firstLine="708"/>
        <w:jc w:val="center"/>
        <w:rPr>
          <w:rFonts w:ascii="Times New Roman" w:eastAsiaTheme="minorEastAsia" w:hAnsi="Times New Roman" w:cs="Times New Roman"/>
          <w:sz w:val="24"/>
          <w:szCs w:val="24"/>
          <w:shd w:val="clear" w:color="auto" w:fill="FFFFFF"/>
        </w:rPr>
      </w:pP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1+</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e</m:t>
                </m:r>
              </m:e>
              <m:sup>
                <m:r>
                  <w:rPr>
                    <w:rFonts w:ascii="Cambria Math" w:hAnsi="Cambria Math" w:cs="Times New Roman"/>
                    <w:sz w:val="24"/>
                    <w:szCs w:val="24"/>
                    <w:shd w:val="clear" w:color="auto" w:fill="FFFFFF"/>
                  </w:rPr>
                  <m:t>-z</m:t>
                </m:r>
              </m:sup>
            </m:sSup>
          </m:den>
        </m:f>
      </m:oMath>
      <w:r w:rsidR="00162F0A">
        <w:rPr>
          <w:rFonts w:ascii="Times New Roman" w:eastAsiaTheme="minorEastAsia" w:hAnsi="Times New Roman" w:cs="Times New Roman"/>
          <w:sz w:val="24"/>
          <w:szCs w:val="24"/>
          <w:shd w:val="clear" w:color="auto" w:fill="FFFFFF"/>
        </w:rPr>
        <w:t xml:space="preserve"> (equação II)</w:t>
      </w:r>
    </w:p>
    <w:p w:rsidR="007A196D" w:rsidRDefault="007A196D" w:rsidP="00162F0A">
      <w:pPr>
        <w:spacing w:after="80" w:line="240" w:lineRule="auto"/>
        <w:jc w:val="both"/>
        <w:rPr>
          <w:rFonts w:ascii="Times New Roman" w:hAnsi="Times New Roman" w:cs="Times New Roman"/>
          <w:sz w:val="24"/>
          <w:szCs w:val="24"/>
          <w:shd w:val="clear" w:color="auto" w:fill="FFFFFF"/>
        </w:rPr>
      </w:pPr>
    </w:p>
    <w:p w:rsidR="00E309ED" w:rsidRDefault="00860267" w:rsidP="00B40DD4">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Pr>
          <w:rFonts w:ascii="Times New Roman" w:hAnsi="Times New Roman" w:cs="Times New Roman"/>
          <w:sz w:val="24"/>
          <w:szCs w:val="24"/>
          <w:shd w:val="clear" w:color="auto" w:fill="FFFFFF"/>
        </w:rPr>
        <w:t xml:space="preserve"> e cada peso respectivamente associado é interpretado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sidR="00162F0A">
        <w:rPr>
          <w:rFonts w:ascii="Times New Roman" w:eastAsiaTheme="minorEastAsia" w:hAnsi="Times New Roman" w:cs="Times New Roman"/>
          <w:sz w:val="24"/>
          <w:szCs w:val="24"/>
          <w:shd w:val="clear" w:color="auto" w:fill="FFFFFF"/>
        </w:rPr>
        <w:t xml:space="preserve"> (</w:t>
      </w:r>
      <w:r w:rsidR="00162F0A" w:rsidRPr="00162F0A">
        <w:rPr>
          <w:rFonts w:ascii="Times New Roman" w:eastAsiaTheme="minorEastAsia" w:hAnsi="Times New Roman" w:cs="Times New Roman"/>
          <w:i/>
          <w:sz w:val="24"/>
          <w:szCs w:val="24"/>
          <w:shd w:val="clear" w:color="auto" w:fill="FFFFFF"/>
        </w:rPr>
        <w:t>i</w:t>
      </w:r>
      <w:r w:rsidR="00162F0A">
        <w:rPr>
          <w:rFonts w:ascii="Times New Roman" w:eastAsiaTheme="minorEastAsia" w:hAnsi="Times New Roman" w:cs="Times New Roman"/>
          <w:sz w:val="24"/>
          <w:szCs w:val="24"/>
          <w:shd w:val="clear" w:color="auto" w:fill="FFFFFF"/>
        </w:rPr>
        <w:t xml:space="preserve"> varia de 0 a </w:t>
      </w:r>
      <w:r w:rsidR="00162F0A" w:rsidRPr="00162F0A">
        <w:rPr>
          <w:rFonts w:ascii="Times New Roman" w:eastAsiaTheme="minorEastAsia" w:hAnsi="Times New Roman" w:cs="Times New Roman"/>
          <w:i/>
          <w:sz w:val="24"/>
          <w:szCs w:val="24"/>
          <w:shd w:val="clear" w:color="auto" w:fill="FFFFFF"/>
        </w:rPr>
        <w:t>n</w:t>
      </w:r>
      <w:r w:rsidR="00162F0A">
        <w:rPr>
          <w:rFonts w:ascii="Times New Roman" w:eastAsiaTheme="minorEastAsia" w:hAnsi="Times New Roman" w:cs="Times New Roman"/>
          <w:sz w:val="24"/>
          <w:szCs w:val="24"/>
          <w:shd w:val="clear" w:color="auto" w:fill="FFFFFF"/>
        </w:rPr>
        <w:t>, sendo este o número total de variáveis passadas para o modelo)</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x* θ</m:t>
        </m:r>
      </m:oMath>
      <w:r w:rsidR="005965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obtido o valor </w:t>
      </w:r>
      <w:r w:rsidRPr="00860267">
        <w:rPr>
          <w:rFonts w:ascii="Times New Roman" w:hAnsi="Times New Roman" w:cs="Times New Roman"/>
          <w:i/>
          <w:sz w:val="24"/>
          <w:szCs w:val="24"/>
          <w:shd w:val="clear" w:color="auto" w:fill="FFFFFF"/>
        </w:rPr>
        <w:t>z</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(equação I</w:t>
      </w:r>
      <w:r w:rsidR="0034005E">
        <w:rPr>
          <w:rFonts w:ascii="Times New Roman" w:hAnsi="Times New Roman" w:cs="Times New Roman"/>
          <w:sz w:val="24"/>
          <w:szCs w:val="24"/>
          <w:shd w:val="clear" w:color="auto" w:fill="FFFFFF"/>
        </w:rPr>
        <w:t>) e este</w:t>
      </w:r>
      <w:r>
        <w:rPr>
          <w:rFonts w:ascii="Times New Roman" w:hAnsi="Times New Roman" w:cs="Times New Roman"/>
          <w:sz w:val="24"/>
          <w:szCs w:val="24"/>
          <w:shd w:val="clear" w:color="auto" w:fill="FFFFFF"/>
        </w:rPr>
        <w:t xml:space="preserve"> é passado para uma função logística (equação II)</w:t>
      </w:r>
      <w:r w:rsidR="0034005E">
        <w:rPr>
          <w:rFonts w:ascii="Times New Roman" w:hAnsi="Times New Roman" w:cs="Times New Roman"/>
          <w:sz w:val="24"/>
          <w:szCs w:val="24"/>
          <w:shd w:val="clear" w:color="auto" w:fill="FFFFFF"/>
        </w:rPr>
        <w:t>, tendo</w:t>
      </w:r>
      <w:r>
        <w:rPr>
          <w:rFonts w:ascii="Times New Roman" w:hAnsi="Times New Roman" w:cs="Times New Roman"/>
          <w:sz w:val="24"/>
          <w:szCs w:val="24"/>
          <w:shd w:val="clear" w:color="auto" w:fill="FFFFFF"/>
        </w:rPr>
        <w:t xml:space="preserve"> como resultado </w:t>
      </w:r>
      <w:r w:rsidR="00EC613C">
        <w:rPr>
          <w:rFonts w:ascii="Times New Roman" w:hAnsi="Times New Roman" w:cs="Times New Roman"/>
          <w:sz w:val="24"/>
          <w:szCs w:val="24"/>
          <w:shd w:val="clear" w:color="auto" w:fill="FFFFFF"/>
        </w:rPr>
        <w:t xml:space="preserve">disso </w:t>
      </w:r>
      <w:r>
        <w:rPr>
          <w:rFonts w:ascii="Times New Roman" w:hAnsi="Times New Roman" w:cs="Times New Roman"/>
          <w:sz w:val="24"/>
          <w:szCs w:val="24"/>
          <w:shd w:val="clear" w:color="auto" w:fill="FFFFFF"/>
        </w:rPr>
        <w:t xml:space="preserve">um valor </w:t>
      </w:r>
      <w:r>
        <w:rPr>
          <w:rFonts w:ascii="Times New Roman" w:eastAsiaTheme="minorEastAsia" w:hAnsi="Times New Roman" w:cs="Times New Roman"/>
          <w:sz w:val="24"/>
          <w:szCs w:val="24"/>
          <w:shd w:val="clear" w:color="auto" w:fill="FFFFFF"/>
        </w:rPr>
        <w:t xml:space="preserve">(comumente determinado </w:t>
      </w:r>
      <w:r w:rsidR="0034005E">
        <w:rPr>
          <w:rFonts w:ascii="Times New Roman" w:eastAsiaTheme="minorEastAsia" w:hAnsi="Times New Roman" w:cs="Times New Roman"/>
          <w:sz w:val="24"/>
          <w:szCs w:val="24"/>
          <w:shd w:val="clear" w:color="auto" w:fill="FFFFFF"/>
        </w:rPr>
        <w:t>de</w:t>
      </w:r>
      <w:r>
        <w:rPr>
          <w:rFonts w:ascii="Times New Roman" w:eastAsiaTheme="minorEastAsia" w:hAnsi="Times New Roman" w:cs="Times New Roman"/>
          <w:sz w:val="24"/>
          <w:szCs w:val="24"/>
          <w:shd w:val="clear" w:color="auto" w:fill="FFFFFF"/>
        </w:rPr>
        <w:t xml:space="preserve"> </w:t>
      </w: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0 e 1. De forma </w:t>
      </w:r>
      <w:r w:rsidR="00EC613C">
        <w:rPr>
          <w:rFonts w:ascii="Times New Roman" w:hAnsi="Times New Roman" w:cs="Times New Roman"/>
          <w:sz w:val="24"/>
          <w:szCs w:val="24"/>
          <w:shd w:val="clear" w:color="auto" w:fill="FFFFFF"/>
        </w:rPr>
        <w:t>padrão para casos binários</w:t>
      </w:r>
      <w:r>
        <w:rPr>
          <w:rFonts w:ascii="Times New Roman" w:hAnsi="Times New Roman" w:cs="Times New Roman"/>
          <w:sz w:val="24"/>
          <w:szCs w:val="24"/>
          <w:shd w:val="clear" w:color="auto" w:fill="FFFFFF"/>
        </w:rPr>
        <w:t xml:space="preserve">, se </w:t>
      </w:r>
      <m:oMath>
        <m:r>
          <w:rPr>
            <w:rFonts w:ascii="Cambria Math" w:hAnsi="Cambria Math" w:cs="Times New Roman"/>
            <w:sz w:val="24"/>
            <w:szCs w:val="24"/>
            <w:shd w:val="clear" w:color="auto" w:fill="FFFFFF"/>
          </w:rPr>
          <m:t xml:space="preserve"> </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 xml:space="preserve"> for maior </w:t>
      </w:r>
      <w:r w:rsidR="00162F0A">
        <w:rPr>
          <w:rFonts w:ascii="Times New Roman" w:eastAsiaTheme="minorEastAsia" w:hAnsi="Times New Roman" w:cs="Times New Roman"/>
          <w:sz w:val="24"/>
          <w:szCs w:val="24"/>
          <w:shd w:val="clear" w:color="auto" w:fill="FFFFFF"/>
        </w:rPr>
        <w:t>ou igual a</w:t>
      </w:r>
      <w:r>
        <w:rPr>
          <w:rFonts w:ascii="Times New Roman" w:eastAsiaTheme="minorEastAsia" w:hAnsi="Times New Roman" w:cs="Times New Roman"/>
          <w:sz w:val="24"/>
          <w:szCs w:val="24"/>
          <w:shd w:val="clear" w:color="auto" w:fill="FFFFFF"/>
        </w:rPr>
        <w:t xml:space="preserve"> 0.5, então </w:t>
      </w:r>
      <w:r w:rsidR="00144E68">
        <w:rPr>
          <w:rFonts w:ascii="Times New Roman" w:eastAsiaTheme="minorEastAsia" w:hAnsi="Times New Roman" w:cs="Times New Roman"/>
          <w:sz w:val="24"/>
          <w:szCs w:val="24"/>
          <w:shd w:val="clear" w:color="auto" w:fill="FFFFFF"/>
        </w:rPr>
        <w:t>pode-se concluir que a entrada analisada pertence à</w:t>
      </w:r>
      <w:r w:rsidR="00162F0A">
        <w:rPr>
          <w:rFonts w:ascii="Times New Roman" w:eastAsiaTheme="minorEastAsia" w:hAnsi="Times New Roman" w:cs="Times New Roman"/>
          <w:sz w:val="24"/>
          <w:szCs w:val="24"/>
          <w:shd w:val="clear" w:color="auto" w:fill="FFFFFF"/>
        </w:rPr>
        <w:t xml:space="preserve"> classe </w:t>
      </w:r>
      <w:r w:rsidR="00144E68">
        <w:rPr>
          <w:rFonts w:ascii="Times New Roman" w:eastAsiaTheme="minorEastAsia" w:hAnsi="Times New Roman" w:cs="Times New Roman"/>
          <w:sz w:val="24"/>
          <w:szCs w:val="24"/>
          <w:shd w:val="clear" w:color="auto" w:fill="FFFFFF"/>
        </w:rPr>
        <w:t>0</w:t>
      </w:r>
      <w:r w:rsidR="00162F0A">
        <w:rPr>
          <w:rFonts w:ascii="Times New Roman" w:eastAsiaTheme="minorEastAsia" w:hAnsi="Times New Roman" w:cs="Times New Roman"/>
          <w:sz w:val="24"/>
          <w:szCs w:val="24"/>
          <w:shd w:val="clear" w:color="auto" w:fill="FFFFFF"/>
        </w:rPr>
        <w:t xml:space="preserve">1, senão, tem-se </w:t>
      </w:r>
      <w:r w:rsidR="00ED1508">
        <w:rPr>
          <w:rFonts w:ascii="Times New Roman" w:eastAsiaTheme="minorEastAsia" w:hAnsi="Times New Roman" w:cs="Times New Roman"/>
          <w:sz w:val="24"/>
          <w:szCs w:val="24"/>
          <w:shd w:val="clear" w:color="auto" w:fill="FFFFFF"/>
        </w:rPr>
        <w:t>o</w:t>
      </w:r>
      <w:r w:rsidR="00162F0A">
        <w:rPr>
          <w:rFonts w:ascii="Times New Roman" w:eastAsiaTheme="minorEastAsia" w:hAnsi="Times New Roman" w:cs="Times New Roman"/>
          <w:sz w:val="24"/>
          <w:szCs w:val="24"/>
          <w:shd w:val="clear" w:color="auto" w:fill="FFFFFF"/>
        </w:rPr>
        <w:t xml:space="preserve"> caso </w:t>
      </w:r>
      <w:r w:rsidR="00ED1508">
        <w:rPr>
          <w:rFonts w:ascii="Times New Roman" w:eastAsiaTheme="minorEastAsia" w:hAnsi="Times New Roman" w:cs="Times New Roman"/>
          <w:sz w:val="24"/>
          <w:szCs w:val="24"/>
          <w:shd w:val="clear" w:color="auto" w:fill="FFFFFF"/>
        </w:rPr>
        <w:t>sendo pertencente a</w:t>
      </w:r>
      <w:r w:rsidR="00144E68">
        <w:rPr>
          <w:rFonts w:ascii="Times New Roman" w:eastAsiaTheme="minorEastAsia" w:hAnsi="Times New Roman" w:cs="Times New Roman"/>
          <w:sz w:val="24"/>
          <w:szCs w:val="24"/>
          <w:shd w:val="clear" w:color="auto" w:fill="FFFFFF"/>
        </w:rPr>
        <w:t xml:space="preserve"> outra classe da classificação binária (por exemplo, c</w:t>
      </w:r>
      <w:r w:rsidR="00ED1508">
        <w:rPr>
          <w:rFonts w:ascii="Times New Roman" w:eastAsiaTheme="minorEastAsia" w:hAnsi="Times New Roman" w:cs="Times New Roman"/>
          <w:sz w:val="24"/>
          <w:szCs w:val="24"/>
          <w:shd w:val="clear" w:color="auto" w:fill="FFFFFF"/>
        </w:rPr>
        <w:t>l</w:t>
      </w:r>
      <w:r w:rsidR="00144E68">
        <w:rPr>
          <w:rFonts w:ascii="Times New Roman" w:eastAsiaTheme="minorEastAsia" w:hAnsi="Times New Roman" w:cs="Times New Roman"/>
          <w:sz w:val="24"/>
          <w:szCs w:val="24"/>
          <w:shd w:val="clear" w:color="auto" w:fill="FFFFFF"/>
        </w:rPr>
        <w:t>asse 02)</w:t>
      </w:r>
      <w:r w:rsidR="00162F0A">
        <w:rPr>
          <w:rFonts w:ascii="Times New Roman" w:eastAsiaTheme="minorEastAsia" w:hAnsi="Times New Roman" w:cs="Times New Roman"/>
          <w:sz w:val="24"/>
          <w:szCs w:val="24"/>
          <w:shd w:val="clear" w:color="auto" w:fill="FFFFFF"/>
        </w:rPr>
        <w:t>.</w:t>
      </w:r>
    </w:p>
    <w:p w:rsidR="00F14EC6" w:rsidRDefault="00F14EC6"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191E4C" w:rsidRDefault="00191E4C" w:rsidP="00191E4C">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sendo utilizada para divisão de duas classes a partir do valor 0.5</w:t>
      </w:r>
      <w:r w:rsidR="00BC13D3">
        <w:rPr>
          <w:rFonts w:ascii="Times New Roman" w:eastAsiaTheme="minorEastAsia" w:hAnsi="Times New Roman" w:cs="Times New Roman"/>
          <w:sz w:val="24"/>
          <w:szCs w:val="24"/>
          <w:shd w:val="clear" w:color="auto" w:fill="FFFFFF"/>
        </w:rPr>
        <w:t xml:space="preserve"> (limiar entre as classes)</w:t>
      </w:r>
    </w:p>
    <w:p w:rsidR="00F14EC6" w:rsidRDefault="00191E4C" w:rsidP="005965F7">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extent cx="3448050" cy="18702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460" cy="1911134"/>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5965F7" w:rsidRDefault="005965F7"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521A31" w:rsidRDefault="00162F0A" w:rsidP="00162F0A">
      <w:pPr>
        <w:spacing w:after="8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Cada peso da equação é identificado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Pr>
          <w:rFonts w:ascii="Times New Roman" w:eastAsiaTheme="minorEastAsia" w:hAnsi="Times New Roman" w:cs="Times New Roman"/>
          <w:sz w:val="24"/>
          <w:szCs w:val="24"/>
          <w:shd w:val="clear" w:color="auto" w:fill="FFFFFF"/>
        </w:rPr>
        <w:t xml:space="preserve"> e é gerado, inicialmente, de forma aleatória</w:t>
      </w:r>
      <w:r w:rsidR="00EC613C">
        <w:rPr>
          <w:rFonts w:ascii="Times New Roman" w:eastAsiaTheme="minorEastAsia" w:hAnsi="Times New Roman" w:cs="Times New Roman"/>
          <w:sz w:val="24"/>
          <w:szCs w:val="24"/>
          <w:shd w:val="clear" w:color="auto" w:fill="FFFFFF"/>
        </w:rPr>
        <w:t xml:space="preserve">, sendo </w:t>
      </w:r>
      <w:r>
        <w:rPr>
          <w:rFonts w:ascii="Times New Roman" w:eastAsiaTheme="minorEastAsia" w:hAnsi="Times New Roman" w:cs="Times New Roman"/>
          <w:sz w:val="24"/>
          <w:szCs w:val="24"/>
          <w:shd w:val="clear" w:color="auto" w:fill="FFFFFF"/>
        </w:rPr>
        <w:t xml:space="preserve">ajustado </w:t>
      </w:r>
      <w:r>
        <w:rPr>
          <w:rFonts w:ascii="Times New Roman" w:hAnsi="Times New Roman" w:cs="Times New Roman"/>
          <w:sz w:val="24"/>
          <w:szCs w:val="24"/>
          <w:shd w:val="clear" w:color="auto" w:fill="FFFFFF"/>
        </w:rPr>
        <w:t xml:space="preserve">durante a fase de treinamento (ajuste) do modelo. Tal fase </w:t>
      </w:r>
      <w:r w:rsidR="00890EF2">
        <w:rPr>
          <w:rFonts w:ascii="Times New Roman" w:hAnsi="Times New Roman" w:cs="Times New Roman"/>
          <w:sz w:val="24"/>
          <w:szCs w:val="24"/>
          <w:shd w:val="clear" w:color="auto" w:fill="FFFFFF"/>
        </w:rPr>
        <w:t xml:space="preserve">ocorre de forma iterativa e </w:t>
      </w:r>
      <w:r>
        <w:rPr>
          <w:rFonts w:ascii="Times New Roman" w:hAnsi="Times New Roman" w:cs="Times New Roman"/>
          <w:sz w:val="24"/>
          <w:szCs w:val="24"/>
          <w:shd w:val="clear" w:color="auto" w:fill="FFFFFF"/>
        </w:rPr>
        <w:t xml:space="preserve">utiliza um conjunto de valores de dimensão </w:t>
      </w:r>
      <w:r w:rsidR="0065450E"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x </w:t>
      </w:r>
      <w:r w:rsidR="0065450E" w:rsidRPr="0065450E">
        <w:rPr>
          <w:rFonts w:ascii="Times New Roman" w:hAnsi="Times New Roman" w:cs="Times New Roman"/>
          <w:i/>
          <w:sz w:val="24"/>
          <w:szCs w:val="24"/>
          <w:shd w:val="clear" w:color="auto" w:fill="FFFFFF"/>
        </w:rPr>
        <w:t>n</w:t>
      </w:r>
      <w:r>
        <w:rPr>
          <w:rFonts w:ascii="Times New Roman" w:hAnsi="Times New Roman" w:cs="Times New Roman"/>
          <w:sz w:val="24"/>
          <w:szCs w:val="24"/>
          <w:shd w:val="clear" w:color="auto" w:fill="FFFFFF"/>
        </w:rPr>
        <w:t xml:space="preserve">, </w:t>
      </w:r>
      <w:r w:rsidR="0065450E">
        <w:rPr>
          <w:rFonts w:ascii="Times New Roman" w:hAnsi="Times New Roman" w:cs="Times New Roman"/>
          <w:sz w:val="24"/>
          <w:szCs w:val="24"/>
          <w:shd w:val="clear" w:color="auto" w:fill="FFFFFF"/>
        </w:rPr>
        <w:t xml:space="preserve">em que </w:t>
      </w:r>
      <w:r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é o </w:t>
      </w:r>
      <w:r>
        <w:rPr>
          <w:rFonts w:ascii="Times New Roman" w:hAnsi="Times New Roman" w:cs="Times New Roman"/>
          <w:sz w:val="24"/>
          <w:szCs w:val="24"/>
          <w:shd w:val="clear" w:color="auto" w:fill="FFFFFF"/>
        </w:rPr>
        <w:lastRenderedPageBreak/>
        <w:t>número total de registros</w:t>
      </w:r>
      <w:r w:rsidR="006545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diferentes </w:t>
      </w:r>
      <w:r w:rsidR="0065450E">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o conjunto de dados</w:t>
      </w:r>
      <w:r w:rsidR="0065450E">
        <w:rPr>
          <w:rFonts w:ascii="Times New Roman" w:hAnsi="Times New Roman" w:cs="Times New Roman"/>
          <w:sz w:val="24"/>
          <w:szCs w:val="24"/>
          <w:shd w:val="clear" w:color="auto" w:fill="FFFFFF"/>
        </w:rPr>
        <w:t xml:space="preserve"> e </w:t>
      </w:r>
      <w:r w:rsidR="0065450E" w:rsidRPr="0065450E">
        <w:rPr>
          <w:rFonts w:ascii="Times New Roman" w:hAnsi="Times New Roman" w:cs="Times New Roman"/>
          <w:i/>
          <w:sz w:val="24"/>
          <w:szCs w:val="24"/>
          <w:shd w:val="clear" w:color="auto" w:fill="FFFFFF"/>
        </w:rPr>
        <w:t>n</w:t>
      </w:r>
      <w:r w:rsidR="0065450E">
        <w:rPr>
          <w:rFonts w:ascii="Times New Roman" w:hAnsi="Times New Roman" w:cs="Times New Roman"/>
          <w:sz w:val="24"/>
          <w:szCs w:val="24"/>
          <w:shd w:val="clear" w:color="auto" w:fill="FFFFFF"/>
        </w:rPr>
        <w:t xml:space="preserve"> é o número total de variáveis de cada registro</w:t>
      </w:r>
      <w:r>
        <w:rPr>
          <w:rFonts w:ascii="Times New Roman" w:hAnsi="Times New Roman" w:cs="Times New Roman"/>
          <w:sz w:val="24"/>
          <w:szCs w:val="24"/>
          <w:shd w:val="clear" w:color="auto" w:fill="FFFFFF"/>
        </w:rPr>
        <w:t>.</w:t>
      </w:r>
      <w:r w:rsidR="0065450E">
        <w:rPr>
          <w:rFonts w:ascii="Times New Roman" w:hAnsi="Times New Roman" w:cs="Times New Roman"/>
          <w:sz w:val="24"/>
          <w:szCs w:val="24"/>
          <w:shd w:val="clear" w:color="auto" w:fill="FFFFFF"/>
        </w:rPr>
        <w:t xml:space="preserve"> Para cada iteração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varia de 0 a </w:t>
      </w:r>
      <w:r w:rsidR="0065450E" w:rsidRPr="00890EF2">
        <w:rPr>
          <w:rFonts w:ascii="Times New Roman" w:hAnsi="Times New Roman" w:cs="Times New Roman"/>
          <w:i/>
          <w:sz w:val="24"/>
          <w:szCs w:val="24"/>
          <w:shd w:val="clear" w:color="auto" w:fill="FFFFFF"/>
        </w:rPr>
        <w:t>m</w:t>
      </w:r>
      <w:r w:rsidR="0065450E">
        <w:rPr>
          <w:rFonts w:ascii="Times New Roman" w:hAnsi="Times New Roman" w:cs="Times New Roman"/>
          <w:sz w:val="24"/>
          <w:szCs w:val="24"/>
          <w:shd w:val="clear" w:color="auto" w:fill="FFFFFF"/>
        </w:rPr>
        <w:t>)</w:t>
      </w:r>
      <w:r w:rsidR="00890EF2">
        <w:rPr>
          <w:rFonts w:ascii="Times New Roman" w:hAnsi="Times New Roman" w:cs="Times New Roman"/>
          <w:sz w:val="24"/>
          <w:szCs w:val="24"/>
          <w:shd w:val="clear" w:color="auto" w:fill="FFFFFF"/>
        </w:rPr>
        <w:t xml:space="preserve">, os valores </w:t>
      </w:r>
      <m:oMath>
        <m:r>
          <w:rPr>
            <w:rFonts w:ascii="Cambria Math" w:hAnsi="Cambria Math" w:cs="Times New Roman"/>
            <w:sz w:val="24"/>
            <w:szCs w:val="24"/>
            <w:shd w:val="clear" w:color="auto" w:fill="FFFFFF"/>
          </w:rPr>
          <m:t>θ</m:t>
        </m:r>
      </m:oMath>
      <w:r w:rsidR="00890EF2">
        <w:rPr>
          <w:rFonts w:ascii="Times New Roman" w:eastAsiaTheme="minorEastAsia" w:hAnsi="Times New Roman" w:cs="Times New Roman"/>
          <w:sz w:val="24"/>
          <w:szCs w:val="24"/>
          <w:shd w:val="clear" w:color="auto" w:fill="FFFFFF"/>
        </w:rPr>
        <w:t xml:space="preserve"> são alterados </w:t>
      </w:r>
      <w:r w:rsidR="00EC613C">
        <w:rPr>
          <w:rFonts w:ascii="Times New Roman" w:eastAsiaTheme="minorEastAsia" w:hAnsi="Times New Roman" w:cs="Times New Roman"/>
          <w:sz w:val="24"/>
          <w:szCs w:val="24"/>
          <w:shd w:val="clear" w:color="auto" w:fill="FFFFFF"/>
        </w:rPr>
        <w:t xml:space="preserve">para </w:t>
      </w:r>
      <w:r w:rsidR="00890EF2">
        <w:rPr>
          <w:rFonts w:ascii="Times New Roman" w:eastAsiaTheme="minorEastAsia" w:hAnsi="Times New Roman" w:cs="Times New Roman"/>
          <w:sz w:val="24"/>
          <w:szCs w:val="24"/>
          <w:shd w:val="clear" w:color="auto" w:fill="FFFFFF"/>
        </w:rPr>
        <w:t xml:space="preserve">atingirem valores mais otimizados (que geram menores erros) tanto para casos de classe </w:t>
      </w:r>
      <w:r w:rsidR="00DE4807">
        <w:rPr>
          <w:rFonts w:ascii="Times New Roman" w:eastAsiaTheme="minorEastAsia" w:hAnsi="Times New Roman" w:cs="Times New Roman"/>
          <w:sz w:val="24"/>
          <w:szCs w:val="24"/>
          <w:shd w:val="clear" w:color="auto" w:fill="FFFFFF"/>
        </w:rPr>
        <w:t>01</w:t>
      </w:r>
      <w:r w:rsidR="00890EF2">
        <w:rPr>
          <w:rFonts w:ascii="Times New Roman" w:eastAsiaTheme="minorEastAsia" w:hAnsi="Times New Roman" w:cs="Times New Roman"/>
          <w:sz w:val="24"/>
          <w:szCs w:val="24"/>
          <w:shd w:val="clear" w:color="auto" w:fill="FFFFFF"/>
        </w:rPr>
        <w:t xml:space="preserve"> quanto para casos de classe </w:t>
      </w:r>
      <w:r w:rsidR="00DE4807">
        <w:rPr>
          <w:rFonts w:ascii="Times New Roman" w:eastAsiaTheme="minorEastAsia" w:hAnsi="Times New Roman" w:cs="Times New Roman"/>
          <w:sz w:val="24"/>
          <w:szCs w:val="24"/>
          <w:shd w:val="clear" w:color="auto" w:fill="FFFFFF"/>
        </w:rPr>
        <w:t>02</w:t>
      </w:r>
      <w:r w:rsidR="00890EF2">
        <w:rPr>
          <w:rFonts w:ascii="Times New Roman" w:eastAsiaTheme="minorEastAsia" w:hAnsi="Times New Roman" w:cs="Times New Roman"/>
          <w:sz w:val="24"/>
          <w:szCs w:val="24"/>
          <w:shd w:val="clear" w:color="auto" w:fill="FFFFFF"/>
        </w:rPr>
        <w:t>.</w:t>
      </w:r>
    </w:p>
    <w:p w:rsidR="00890EF2" w:rsidRDefault="00890EF2" w:rsidP="00162F0A">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Erros extremamente baixo</w:t>
      </w:r>
      <w:r w:rsidR="00EC613C">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não necessariamente compõem um modelo eficiente. A medida que um classificador é composto por pesos muito ajustados (com erro </w:t>
      </w:r>
      <w:r w:rsidR="00EC613C">
        <w:rPr>
          <w:rFonts w:ascii="Times New Roman" w:hAnsi="Times New Roman" w:cs="Times New Roman"/>
          <w:sz w:val="24"/>
          <w:szCs w:val="24"/>
          <w:shd w:val="clear" w:color="auto" w:fill="FFFFFF"/>
        </w:rPr>
        <w:t xml:space="preserve">muito </w:t>
      </w:r>
      <w:r>
        <w:rPr>
          <w:rFonts w:ascii="Times New Roman" w:hAnsi="Times New Roman" w:cs="Times New Roman"/>
          <w:sz w:val="24"/>
          <w:szCs w:val="24"/>
          <w:shd w:val="clear" w:color="auto" w:fill="FFFFFF"/>
        </w:rPr>
        <w:t xml:space="preserve">baixo), ele fica </w:t>
      </w:r>
      <w:r w:rsidR="00EC613C">
        <w:rPr>
          <w:rFonts w:ascii="Times New Roman" w:hAnsi="Times New Roman" w:cs="Times New Roman"/>
          <w:sz w:val="24"/>
          <w:szCs w:val="24"/>
          <w:shd w:val="clear" w:color="auto" w:fill="FFFFFF"/>
        </w:rPr>
        <w:t>exageradamente</w:t>
      </w:r>
      <w:r>
        <w:rPr>
          <w:rFonts w:ascii="Times New Roman" w:hAnsi="Times New Roman" w:cs="Times New Roman"/>
          <w:sz w:val="24"/>
          <w:szCs w:val="24"/>
          <w:shd w:val="clear" w:color="auto" w:fill="FFFFFF"/>
        </w:rPr>
        <w:t xml:space="preserve"> ajustado e, assim, com baixa capacidade de generalização. Esse caso é conhecido como sobreajuste e torna o modelo muito eficiente para classificar dados </w:t>
      </w:r>
      <w:r w:rsidR="00EC613C">
        <w:rPr>
          <w:rFonts w:ascii="Times New Roman" w:hAnsi="Times New Roman" w:cs="Times New Roman"/>
          <w:sz w:val="24"/>
          <w:szCs w:val="24"/>
          <w:shd w:val="clear" w:color="auto" w:fill="FFFFFF"/>
        </w:rPr>
        <w:t>muito semelhantes</w:t>
      </w:r>
      <w:r>
        <w:rPr>
          <w:rFonts w:ascii="Times New Roman" w:hAnsi="Times New Roman" w:cs="Times New Roman"/>
          <w:sz w:val="24"/>
          <w:szCs w:val="24"/>
          <w:shd w:val="clear" w:color="auto" w:fill="FFFFFF"/>
        </w:rPr>
        <w:t xml:space="preserve"> com os que foi </w:t>
      </w:r>
      <w:r w:rsidR="00092B7E">
        <w:rPr>
          <w:rFonts w:ascii="Times New Roman" w:hAnsi="Times New Roman" w:cs="Times New Roman"/>
          <w:sz w:val="24"/>
          <w:szCs w:val="24"/>
          <w:shd w:val="clear" w:color="auto" w:fill="FFFFFF"/>
        </w:rPr>
        <w:t>treinado,</w:t>
      </w:r>
      <w:r>
        <w:rPr>
          <w:rFonts w:ascii="Times New Roman" w:hAnsi="Times New Roman" w:cs="Times New Roman"/>
          <w:sz w:val="24"/>
          <w:szCs w:val="24"/>
          <w:shd w:val="clear" w:color="auto" w:fill="FFFFFF"/>
        </w:rPr>
        <w:t xml:space="preserve"> porém classificando de forma equivocada dados </w:t>
      </w:r>
      <w:r w:rsidR="00092B7E">
        <w:rPr>
          <w:rFonts w:ascii="Times New Roman" w:hAnsi="Times New Roman" w:cs="Times New Roman"/>
          <w:sz w:val="24"/>
          <w:szCs w:val="24"/>
          <w:shd w:val="clear" w:color="auto" w:fill="FFFFFF"/>
        </w:rPr>
        <w:t>não semelhantes</w:t>
      </w:r>
      <w:r w:rsidR="00DE4807">
        <w:rPr>
          <w:rFonts w:ascii="Times New Roman" w:hAnsi="Times New Roman" w:cs="Times New Roman"/>
          <w:sz w:val="24"/>
          <w:szCs w:val="24"/>
          <w:shd w:val="clear" w:color="auto" w:fill="FFFFFF"/>
        </w:rPr>
        <w:t>, o que se tem geralmente em uma situação real.</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p>
    <w:p w:rsidR="00C549F9" w:rsidRDefault="00854626" w:rsidP="00C549F9">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w:t>
      </w:r>
      <w:proofErr w:type="spellStart"/>
      <w:r w:rsidR="00144E68">
        <w:rPr>
          <w:rFonts w:ascii="Times New Roman" w:hAnsi="Times New Roman" w:cs="Times New Roman"/>
          <w:bCs/>
          <w:sz w:val="24"/>
          <w:szCs w:val="24"/>
          <w:shd w:val="clear" w:color="auto" w:fill="FFFFFF"/>
        </w:rPr>
        <w:t>o qual</w:t>
      </w:r>
      <w:proofErr w:type="spellEnd"/>
      <w:r w:rsidR="00144E68">
        <w:rPr>
          <w:rFonts w:ascii="Times New Roman" w:hAnsi="Times New Roman" w:cs="Times New Roman"/>
          <w:bCs/>
          <w:sz w:val="24"/>
          <w:szCs w:val="24"/>
          <w:shd w:val="clear" w:color="auto" w:fill="FFFFFF"/>
        </w:rPr>
        <w:t xml:space="preserve"> ele analisa.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A75D22">
        <w:rPr>
          <w:rFonts w:ascii="Times New Roman" w:hAnsi="Times New Roman" w:cs="Times New Roman"/>
          <w:bCs/>
          <w:sz w:val="24"/>
          <w:szCs w:val="24"/>
          <w:shd w:val="clear" w:color="auto" w:fill="FFFFFF"/>
        </w:rPr>
        <w:t xml:space="preserve"> A figura </w:t>
      </w:r>
      <w:r w:rsidR="00F45B3F">
        <w:rPr>
          <w:rFonts w:ascii="Times New Roman" w:hAnsi="Times New Roman" w:cs="Times New Roman"/>
          <w:bCs/>
          <w:sz w:val="24"/>
          <w:szCs w:val="24"/>
          <w:shd w:val="clear" w:color="auto" w:fill="FFFFFF"/>
        </w:rPr>
        <w:t>03, localizada mais adiante,</w:t>
      </w:r>
      <w:r w:rsidR="00A75D22">
        <w:rPr>
          <w:rFonts w:ascii="Times New Roman" w:hAnsi="Times New Roman" w:cs="Times New Roman"/>
          <w:bCs/>
          <w:sz w:val="24"/>
          <w:szCs w:val="24"/>
          <w:shd w:val="clear" w:color="auto" w:fill="FFFFFF"/>
        </w:rPr>
        <w:t xml:space="preserve"> representa um exemplo que ilustra uma possível estrutura de uma Árvore de Decisão.</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Para cada tipo de situação abordado, isto é, para cada problema e conjunto de dados, os caminhos, os nós e os critérios de divisão de cada nó mudam. A etapa de treinamento do modelo irá analisar quais divisões são mais eficientes, utilizando critérios como entropia, por exemplo, e assim definirá os melhores caminhos a serem construídos. Portanto, existem infinitas possibilidades de estruturas para árvores de decisão, sendo cada uma delas definidas de acordo com o conjunto de dados utilizado na etapa de treino do modelo. </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742655">
        <w:rPr>
          <w:rFonts w:ascii="Times New Roman" w:hAnsi="Times New Roman" w:cs="Times New Roman"/>
          <w:bCs/>
          <w:sz w:val="24"/>
          <w:szCs w:val="24"/>
          <w:shd w:val="clear" w:color="auto" w:fill="FFFFFF"/>
        </w:rPr>
        <w:t xml:space="preserve"> </w:t>
      </w:r>
    </w:p>
    <w:p w:rsidR="00A75D22" w:rsidRDefault="00A75D22" w:rsidP="00C549F9">
      <w:pPr>
        <w:spacing w:line="259" w:lineRule="auto"/>
        <w:jc w:val="both"/>
        <w:rPr>
          <w:rFonts w:ascii="Times New Roman" w:hAnsi="Times New Roman" w:cs="Times New Roman"/>
          <w:bCs/>
          <w:sz w:val="24"/>
          <w:szCs w:val="24"/>
          <w:shd w:val="clear" w:color="auto" w:fill="FFFFFF"/>
        </w:rPr>
      </w:pPr>
    </w:p>
    <w:p w:rsidR="00191E4C"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191E4C" w:rsidRDefault="00191E4C" w:rsidP="00C549F9">
      <w:pPr>
        <w:spacing w:line="259" w:lineRule="auto"/>
        <w:jc w:val="both"/>
        <w:rPr>
          <w:rFonts w:ascii="Times New Roman" w:hAnsi="Times New Roman" w:cs="Times New Roman"/>
          <w:bCs/>
          <w:sz w:val="24"/>
          <w:szCs w:val="24"/>
          <w:shd w:val="clear" w:color="auto" w:fill="FFFFFF"/>
        </w:rPr>
      </w:pP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drawing>
          <wp:inline distT="0" distB="0" distL="0" distR="0" wp14:anchorId="2928668D" wp14:editId="0DF2EBB1">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191E4C" w:rsidRDefault="00191E4C" w:rsidP="00191E4C">
      <w:pPr>
        <w:spacing w:line="259" w:lineRule="auto"/>
        <w:jc w:val="center"/>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P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 xml:space="preserve">os neurônios reais, que compõem o sistema nervoso. Os neurônios reais, base do sistema nervoso, são células que estabelecem conexões entre si para transmitir impulsos nervosos pela região cerebral. 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 </w:t>
      </w:r>
    </w:p>
    <w:p w:rsidR="00AF1624" w:rsidRDefault="004D766B" w:rsidP="00AF1624">
      <w:pPr>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AF1624" w:rsidRPr="00283A72">
        <w:rPr>
          <w:rFonts w:ascii="Times New Roman" w:eastAsia="Times New Roman" w:hAnsi="Times New Roman" w:cs="Times New Roman"/>
          <w:color w:val="000000"/>
          <w:sz w:val="24"/>
          <w:szCs w:val="24"/>
          <w:lang w:eastAsia="pt-BR"/>
        </w:rPr>
        <w:t xml:space="preserve">utro componente muito comum nos neurônios das redes neurais artificiais é o viés (bias). Tal valor é processado junto com os dados </w:t>
      </w:r>
      <w:r w:rsidR="00AF1624" w:rsidRPr="00283A72">
        <w:rPr>
          <w:rFonts w:ascii="Times New Roman" w:eastAsia="Times New Roman" w:hAnsi="Times New Roman" w:cs="Times New Roman"/>
          <w:i/>
          <w:color w:val="000000"/>
          <w:sz w:val="24"/>
          <w:szCs w:val="24"/>
          <w:lang w:eastAsia="pt-BR"/>
        </w:rPr>
        <w:t>x*w</w:t>
      </w:r>
      <w:r w:rsidR="00AF1624" w:rsidRPr="00283A72">
        <w:rPr>
          <w:rFonts w:ascii="Times New Roman" w:eastAsia="Times New Roman" w:hAnsi="Times New Roman" w:cs="Times New Roman"/>
          <w:color w:val="000000"/>
          <w:sz w:val="24"/>
          <w:szCs w:val="24"/>
          <w:lang w:eastAsia="pt-BR"/>
        </w:rPr>
        <w:t xml:space="preserve"> na função de ativação </w:t>
      </w:r>
      <w:r w:rsidR="00AF1624">
        <w:rPr>
          <w:rFonts w:ascii="Times New Roman" w:eastAsia="Times New Roman" w:hAnsi="Times New Roman" w:cs="Times New Roman"/>
          <w:color w:val="000000"/>
          <w:sz w:val="24"/>
          <w:szCs w:val="24"/>
          <w:lang w:eastAsia="pt-BR"/>
        </w:rPr>
        <w:t xml:space="preserve">como tentativa de tornar </w:t>
      </w:r>
      <w:r w:rsidR="00AF1624" w:rsidRPr="00283A72">
        <w:rPr>
          <w:rFonts w:ascii="Times New Roman" w:eastAsia="Times New Roman" w:hAnsi="Times New Roman" w:cs="Times New Roman"/>
          <w:color w:val="000000"/>
          <w:sz w:val="24"/>
          <w:szCs w:val="24"/>
          <w:lang w:eastAsia="pt-BR"/>
        </w:rPr>
        <w:t xml:space="preserve">o neurônio </w:t>
      </w:r>
      <w:r w:rsidR="00AF1624">
        <w:rPr>
          <w:rFonts w:ascii="Times New Roman" w:eastAsia="Times New Roman" w:hAnsi="Times New Roman" w:cs="Times New Roman"/>
          <w:color w:val="000000"/>
          <w:sz w:val="24"/>
          <w:szCs w:val="24"/>
          <w:lang w:eastAsia="pt-BR"/>
        </w:rPr>
        <w:t>não</w:t>
      </w:r>
      <w:r w:rsidR="00F04ADE">
        <w:rPr>
          <w:rFonts w:ascii="Times New Roman" w:eastAsia="Times New Roman" w:hAnsi="Times New Roman" w:cs="Times New Roman"/>
          <w:color w:val="000000"/>
          <w:sz w:val="24"/>
          <w:szCs w:val="24"/>
          <w:lang w:eastAsia="pt-BR"/>
        </w:rPr>
        <w:t xml:space="preserve"> muito</w:t>
      </w:r>
      <w:r w:rsidR="00AF1624">
        <w:rPr>
          <w:rFonts w:ascii="Times New Roman" w:eastAsia="Times New Roman" w:hAnsi="Times New Roman" w:cs="Times New Roman"/>
          <w:color w:val="000000"/>
          <w:sz w:val="24"/>
          <w:szCs w:val="24"/>
          <w:lang w:eastAsia="pt-BR"/>
        </w:rPr>
        <w:t xml:space="preserve"> </w:t>
      </w:r>
      <w:r w:rsidR="00AF1624" w:rsidRPr="00283A72">
        <w:rPr>
          <w:rFonts w:ascii="Times New Roman" w:eastAsia="Times New Roman" w:hAnsi="Times New Roman" w:cs="Times New Roman"/>
          <w:color w:val="000000"/>
          <w:sz w:val="24"/>
          <w:szCs w:val="24"/>
          <w:lang w:eastAsia="pt-BR"/>
        </w:rPr>
        <w:t xml:space="preserve">tendencioso, isto é, </w:t>
      </w:r>
      <w:r w:rsidR="00F04ADE">
        <w:rPr>
          <w:rFonts w:ascii="Times New Roman" w:eastAsia="Times New Roman" w:hAnsi="Times New Roman" w:cs="Times New Roman"/>
          <w:color w:val="000000"/>
          <w:sz w:val="24"/>
          <w:szCs w:val="24"/>
          <w:lang w:eastAsia="pt-BR"/>
        </w:rPr>
        <w:t xml:space="preserve">não </w:t>
      </w:r>
      <w:r w:rsidR="00AF1624" w:rsidRPr="00283A72">
        <w:rPr>
          <w:rFonts w:ascii="Times New Roman" w:eastAsia="Times New Roman" w:hAnsi="Times New Roman" w:cs="Times New Roman"/>
          <w:color w:val="000000"/>
          <w:sz w:val="24"/>
          <w:szCs w:val="24"/>
          <w:lang w:eastAsia="pt-BR"/>
        </w:rPr>
        <w:t xml:space="preserve">muito apegado aos dados que recebe. Isso é de grande </w:t>
      </w:r>
      <w:r>
        <w:rPr>
          <w:rFonts w:ascii="Times New Roman" w:eastAsia="Times New Roman" w:hAnsi="Times New Roman" w:cs="Times New Roman"/>
          <w:color w:val="000000"/>
          <w:sz w:val="24"/>
          <w:szCs w:val="24"/>
          <w:lang w:eastAsia="pt-BR"/>
        </w:rPr>
        <w:t>utilidade</w:t>
      </w:r>
      <w:r w:rsidR="00AF1624" w:rsidRPr="00283A72">
        <w:rPr>
          <w:rFonts w:ascii="Times New Roman" w:eastAsia="Times New Roman" w:hAnsi="Times New Roman" w:cs="Times New Roman"/>
          <w:color w:val="000000"/>
          <w:sz w:val="24"/>
          <w:szCs w:val="24"/>
          <w:lang w:eastAsia="pt-BR"/>
        </w:rPr>
        <w:t xml:space="preserve"> para </w:t>
      </w:r>
      <w:r w:rsidR="00AF1624">
        <w:rPr>
          <w:rFonts w:ascii="Times New Roman" w:eastAsia="Times New Roman" w:hAnsi="Times New Roman" w:cs="Times New Roman"/>
          <w:color w:val="000000"/>
          <w:sz w:val="24"/>
          <w:szCs w:val="24"/>
          <w:lang w:eastAsia="pt-BR"/>
        </w:rPr>
        <w:t xml:space="preserve">que </w:t>
      </w:r>
      <w:r w:rsidR="00AF1624" w:rsidRPr="00283A72">
        <w:rPr>
          <w:rFonts w:ascii="Times New Roman" w:eastAsia="Times New Roman" w:hAnsi="Times New Roman" w:cs="Times New Roman"/>
          <w:color w:val="000000"/>
          <w:sz w:val="24"/>
          <w:szCs w:val="24"/>
          <w:lang w:eastAsia="pt-BR"/>
        </w:rPr>
        <w:t xml:space="preserve">a rede neural possa ficar não enviesada, tendo um melhor desempenho com relação a resultados corretos </w:t>
      </w:r>
      <w:r w:rsidR="00AF1624">
        <w:rPr>
          <w:rFonts w:ascii="Times New Roman" w:eastAsia="Times New Roman" w:hAnsi="Times New Roman" w:cs="Times New Roman"/>
          <w:color w:val="000000"/>
          <w:sz w:val="24"/>
          <w:szCs w:val="24"/>
          <w:lang w:eastAsia="pt-BR"/>
        </w:rPr>
        <w:t xml:space="preserve">quando em contato com dados não conhecidos, </w:t>
      </w:r>
      <w:r w:rsidR="00AF1624" w:rsidRPr="00283A72">
        <w:rPr>
          <w:rFonts w:ascii="Times New Roman" w:eastAsia="Times New Roman" w:hAnsi="Times New Roman" w:cs="Times New Roman"/>
          <w:color w:val="000000"/>
          <w:sz w:val="24"/>
          <w:szCs w:val="24"/>
          <w:lang w:eastAsia="pt-BR"/>
        </w:rPr>
        <w:t>graças à capacidade de generalização obtida</w:t>
      </w:r>
      <w:r w:rsidR="00F04ADE">
        <w:rPr>
          <w:rFonts w:ascii="Times New Roman" w:eastAsia="Times New Roman" w:hAnsi="Times New Roman" w:cs="Times New Roman"/>
          <w:color w:val="000000"/>
          <w:sz w:val="24"/>
          <w:szCs w:val="24"/>
          <w:lang w:eastAsia="pt-BR"/>
        </w:rPr>
        <w:t xml:space="preserve"> nesse processo</w:t>
      </w:r>
      <w:r w:rsidR="00AF1624">
        <w:rPr>
          <w:rFonts w:ascii="Times New Roman" w:eastAsia="Times New Roman" w:hAnsi="Times New Roman" w:cs="Times New Roman"/>
          <w:color w:val="000000"/>
          <w:sz w:val="24"/>
          <w:szCs w:val="24"/>
          <w:lang w:eastAsia="pt-BR"/>
        </w:rPr>
        <w:t>.</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lastRenderedPageBreak/>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cérebro humano. 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6" w:history="1">
        <w:proofErr w:type="spellStart"/>
        <w:r w:rsidRPr="006F54EE">
          <w:rPr>
            <w:rStyle w:val="Hyperlink"/>
            <w:rFonts w:ascii="Times New Roman" w:hAnsi="Times New Roman" w:cs="Times New Roman"/>
            <w:sz w:val="24"/>
            <w:szCs w:val="24"/>
          </w:rPr>
          <w:t>An</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Illustrated</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Guide</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to</w:t>
        </w:r>
        <w:proofErr w:type="spellEnd"/>
        <w:r w:rsidRPr="006F54EE">
          <w:rPr>
            <w:rStyle w:val="Hyperlink"/>
            <w:rFonts w:ascii="Times New Roman" w:hAnsi="Times New Roman" w:cs="Times New Roman"/>
            <w:sz w:val="24"/>
            <w:szCs w:val="24"/>
          </w:rPr>
          <w:t xml:space="preserve"> Artificial Neural Networks | </w:t>
        </w:r>
        <w:proofErr w:type="spellStart"/>
        <w:r w:rsidRPr="006F54EE">
          <w:rPr>
            <w:rStyle w:val="Hyperlink"/>
            <w:rFonts w:ascii="Times New Roman" w:hAnsi="Times New Roman" w:cs="Times New Roman"/>
            <w:sz w:val="24"/>
            <w:szCs w:val="24"/>
          </w:rPr>
          <w:t>by</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Fahmi</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Nurfikri</w:t>
        </w:r>
        <w:proofErr w:type="spellEnd"/>
        <w:r w:rsidRPr="006F54EE">
          <w:rPr>
            <w:rStyle w:val="Hyperlink"/>
            <w:rFonts w:ascii="Times New Roman" w:hAnsi="Times New Roman" w:cs="Times New Roman"/>
            <w:sz w:val="24"/>
            <w:szCs w:val="24"/>
          </w:rPr>
          <w:t xml:space="preserve"> | </w:t>
        </w:r>
        <w:proofErr w:type="spellStart"/>
        <w:r w:rsidRPr="006F54EE">
          <w:rPr>
            <w:rStyle w:val="Hyperlink"/>
            <w:rFonts w:ascii="Times New Roman" w:hAnsi="Times New Roman" w:cs="Times New Roman"/>
            <w:sz w:val="24"/>
            <w:szCs w:val="24"/>
          </w:rPr>
          <w:t>Towards</w:t>
        </w:r>
        <w:proofErr w:type="spellEnd"/>
        <w:r w:rsidRPr="006F54EE">
          <w:rPr>
            <w:rStyle w:val="Hyperlink"/>
            <w:rFonts w:ascii="Times New Roman" w:hAnsi="Times New Roman" w:cs="Times New Roman"/>
            <w:sz w:val="24"/>
            <w:szCs w:val="24"/>
          </w:rPr>
          <w:t xml:space="preserve"> Data Science</w:t>
        </w:r>
      </w:hyperlink>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proofErr w:type="spellStart"/>
      <w:r w:rsidRPr="0034651B">
        <w:rPr>
          <w:rFonts w:ascii="Times New Roman" w:hAnsi="Times New Roman" w:cs="Times New Roman"/>
          <w:i/>
          <w:sz w:val="24"/>
        </w:rPr>
        <w:t>pooling</w:t>
      </w:r>
      <w:proofErr w:type="spellEnd"/>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proofErr w:type="spellStart"/>
      <w:r w:rsidR="00BA3388">
        <w:rPr>
          <w:rFonts w:ascii="Times New Roman" w:hAnsi="Times New Roman" w:cs="Times New Roman"/>
          <w:sz w:val="24"/>
        </w:rPr>
        <w:t>c</w:t>
      </w:r>
      <w:r w:rsidR="00472F9A">
        <w:rPr>
          <w:rFonts w:ascii="Times New Roman" w:hAnsi="Times New Roman" w:cs="Times New Roman"/>
          <w:sz w:val="24"/>
        </w:rPr>
        <w:t>onvolucionais</w:t>
      </w:r>
      <w:proofErr w:type="spellEnd"/>
      <w:r w:rsidR="00472F9A">
        <w:rPr>
          <w:rFonts w:ascii="Times New Roman" w:hAnsi="Times New Roman" w:cs="Times New Roman"/>
          <w:sz w:val="24"/>
        </w:rPr>
        <w:t xml:space="preserve">,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proofErr w:type="spellStart"/>
      <w:r w:rsidR="00A65842" w:rsidRPr="00A65842">
        <w:rPr>
          <w:rFonts w:ascii="Times New Roman" w:hAnsi="Times New Roman" w:cs="Times New Roman"/>
          <w:i/>
          <w:sz w:val="24"/>
        </w:rPr>
        <w:t>stride</w:t>
      </w:r>
      <w:proofErr w:type="spellEnd"/>
      <w:r w:rsidR="00A65842">
        <w:rPr>
          <w:rFonts w:ascii="Times New Roman" w:hAnsi="Times New Roman" w:cs="Times New Roman"/>
          <w:sz w:val="24"/>
        </w:rPr>
        <w:t xml:space="preserve"> que o kernel percorre para se deslocar de uma multiplicação para a outra e o </w:t>
      </w:r>
      <w:proofErr w:type="spellStart"/>
      <w:r w:rsidR="00A65842" w:rsidRPr="00A65842">
        <w:rPr>
          <w:rFonts w:ascii="Times New Roman" w:hAnsi="Times New Roman" w:cs="Times New Roman"/>
          <w:i/>
          <w:sz w:val="24"/>
        </w:rPr>
        <w:t>padding</w:t>
      </w:r>
      <w:proofErr w:type="spellEnd"/>
      <w:r w:rsidR="00A65842">
        <w:rPr>
          <w:rFonts w:ascii="Times New Roman" w:hAnsi="Times New Roman" w:cs="Times New Roman"/>
          <w:sz w:val="24"/>
        </w:rPr>
        <w:t>, que adiciona zeros na matriz da imagem para chegar a determinado tamanho que favoreça a aplicação do kernel.</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proofErr w:type="spellStart"/>
      <w:r w:rsidRPr="00A65842">
        <w:rPr>
          <w:rFonts w:ascii="Times New Roman" w:hAnsi="Times New Roman" w:cs="Times New Roman"/>
          <w:i/>
          <w:sz w:val="24"/>
        </w:rPr>
        <w:t>pooling</w:t>
      </w:r>
      <w:proofErr w:type="spellEnd"/>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neural convolucional tem seu formato base composto por essas camadas, porém existem </w:t>
      </w:r>
      <w:r>
        <w:rPr>
          <w:rFonts w:ascii="Times New Roman" w:hAnsi="Times New Roman" w:cs="Times New Roman"/>
          <w:sz w:val="24"/>
        </w:rPr>
        <w:lastRenderedPageBreak/>
        <w:t xml:space="preserve">diversos tipos de CNN diferentes que vão variar o número de instâncias dessas camadas mencionadas e os hiperparâmetros presentes nas mesmas. </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 xml:space="preserve">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 A imagem abaixo ilustra a distribuição dessas camadas, </w:t>
      </w:r>
      <w:r w:rsidR="00000B9F">
        <w:rPr>
          <w:rFonts w:ascii="Times New Roman" w:hAnsi="Times New Roman" w:cs="Times New Roman"/>
          <w:sz w:val="24"/>
        </w:rPr>
        <w:t>com</w:t>
      </w:r>
      <w:r>
        <w:rPr>
          <w:rFonts w:ascii="Times New Roman" w:hAnsi="Times New Roman" w:cs="Times New Roman"/>
          <w:sz w:val="24"/>
        </w:rPr>
        <w:t xml:space="preserve"> as camadas de agrupamento entre grupos de camadas de convolução</w:t>
      </w:r>
      <w:r w:rsidR="00000B9F">
        <w:rPr>
          <w:rFonts w:ascii="Times New Roman" w:hAnsi="Times New Roman" w:cs="Times New Roman"/>
          <w:sz w:val="24"/>
        </w:rPr>
        <w:t xml:space="preserve"> e as camadas totalmente conectadas localizadas no final da rede</w:t>
      </w:r>
      <w:r>
        <w:rPr>
          <w:rFonts w:ascii="Times New Roman" w:hAnsi="Times New Roman" w:cs="Times New Roman"/>
          <w:sz w:val="24"/>
        </w:rPr>
        <w:t>:</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Pr="006F54EE" w:rsidRDefault="006534C3" w:rsidP="006F54EE">
      <w:pPr>
        <w:ind w:firstLine="708"/>
        <w:jc w:val="center"/>
        <w:rPr>
          <w:rFonts w:ascii="Times New Roman" w:hAnsi="Times New Roman" w:cs="Times New Roman"/>
          <w:color w:val="000000" w:themeColor="text1"/>
          <w:sz w:val="24"/>
        </w:rPr>
      </w:pPr>
      <w:r w:rsidRPr="006F54EE">
        <w:rPr>
          <w:rFonts w:ascii="Times New Roman" w:hAnsi="Times New Roman" w:cs="Times New Roman"/>
          <w:color w:val="000000" w:themeColor="text1"/>
          <w:sz w:val="24"/>
        </w:rPr>
        <w:t xml:space="preserve">Fonte: </w:t>
      </w:r>
      <w:hyperlink r:id="rId18" w:history="1">
        <w:r w:rsidRPr="006F54EE">
          <w:rPr>
            <w:rStyle w:val="Hyperlink"/>
            <w:rFonts w:ascii="Times New Roman" w:hAnsi="Times New Roman" w:cs="Times New Roman"/>
            <w:color w:val="000000" w:themeColor="text1"/>
            <w:sz w:val="24"/>
          </w:rPr>
          <w:t xml:space="preserve">Fig. A1. The standard VGG-16 network </w:t>
        </w:r>
        <w:proofErr w:type="spellStart"/>
        <w:r w:rsidRPr="006F54EE">
          <w:rPr>
            <w:rStyle w:val="Hyperlink"/>
            <w:rFonts w:ascii="Times New Roman" w:hAnsi="Times New Roman" w:cs="Times New Roman"/>
            <w:color w:val="000000" w:themeColor="text1"/>
            <w:sz w:val="24"/>
          </w:rPr>
          <w:t>architecture</w:t>
        </w:r>
        <w:proofErr w:type="spellEnd"/>
        <w:r w:rsidRPr="006F54EE">
          <w:rPr>
            <w:rStyle w:val="Hyperlink"/>
            <w:rFonts w:ascii="Times New Roman" w:hAnsi="Times New Roman" w:cs="Times New Roman"/>
            <w:color w:val="000000" w:themeColor="text1"/>
            <w:sz w:val="24"/>
          </w:rPr>
          <w:t xml:space="preserve"> as </w:t>
        </w:r>
        <w:proofErr w:type="spellStart"/>
        <w:r w:rsidRPr="006F54EE">
          <w:rPr>
            <w:rStyle w:val="Hyperlink"/>
            <w:rFonts w:ascii="Times New Roman" w:hAnsi="Times New Roman" w:cs="Times New Roman"/>
            <w:color w:val="000000" w:themeColor="text1"/>
            <w:sz w:val="24"/>
          </w:rPr>
          <w:t>proposed</w:t>
        </w:r>
        <w:proofErr w:type="spellEnd"/>
        <w:r w:rsidRPr="006F54EE">
          <w:rPr>
            <w:rStyle w:val="Hyperlink"/>
            <w:rFonts w:ascii="Times New Roman" w:hAnsi="Times New Roman" w:cs="Times New Roman"/>
            <w:color w:val="000000" w:themeColor="text1"/>
            <w:sz w:val="24"/>
          </w:rPr>
          <w:t xml:space="preserve"> in [32].... | Download </w:t>
        </w:r>
        <w:proofErr w:type="spellStart"/>
        <w:r w:rsidRPr="006F54EE">
          <w:rPr>
            <w:rStyle w:val="Hyperlink"/>
            <w:rFonts w:ascii="Times New Roman" w:hAnsi="Times New Roman" w:cs="Times New Roman"/>
            <w:color w:val="000000" w:themeColor="text1"/>
            <w:sz w:val="24"/>
          </w:rPr>
          <w:t>Scientific</w:t>
        </w:r>
        <w:proofErr w:type="spellEnd"/>
        <w:r w:rsidRPr="006F54EE">
          <w:rPr>
            <w:rStyle w:val="Hyperlink"/>
            <w:rFonts w:ascii="Times New Roman" w:hAnsi="Times New Roman" w:cs="Times New Roman"/>
            <w:color w:val="000000" w:themeColor="text1"/>
            <w:sz w:val="24"/>
          </w:rPr>
          <w:t xml:space="preserve"> </w:t>
        </w:r>
        <w:proofErr w:type="spellStart"/>
        <w:r w:rsidRPr="006F54EE">
          <w:rPr>
            <w:rStyle w:val="Hyperlink"/>
            <w:rFonts w:ascii="Times New Roman" w:hAnsi="Times New Roman" w:cs="Times New Roman"/>
            <w:color w:val="000000" w:themeColor="text1"/>
            <w:sz w:val="24"/>
          </w:rPr>
          <w:t>Diagram</w:t>
        </w:r>
        <w:proofErr w:type="spellEnd"/>
        <w:r w:rsidRPr="006F54EE">
          <w:rPr>
            <w:rStyle w:val="Hyperlink"/>
            <w:rFonts w:ascii="Times New Roman" w:hAnsi="Times New Roman" w:cs="Times New Roman"/>
            <w:color w:val="000000" w:themeColor="text1"/>
            <w:sz w:val="24"/>
          </w:rPr>
          <w:t xml:space="preserve"> (researchgate.net)</w:t>
        </w:r>
      </w:hyperlink>
    </w:p>
    <w:p w:rsidR="006534C3" w:rsidRDefault="006534C3" w:rsidP="00BC7912">
      <w:pPr>
        <w:ind w:firstLine="708"/>
        <w:jc w:val="both"/>
      </w:pP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B630BF">
        <w:rPr>
          <w:rFonts w:ascii="Times New Roman" w:hAnsi="Times New Roman" w:cs="Times New Roman"/>
          <w:b/>
          <w:sz w:val="24"/>
          <w:szCs w:val="24"/>
          <w:shd w:val="clear" w:color="auto" w:fill="FFFFFF"/>
        </w:rPr>
        <w:t>O objetivo da fase de avaliação é estimar os resultados de mineração de dados de forma rigorosa e obter a confiança de que são válidos e confiáveis antes de avançar [2].</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CC71A6"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8E6F3A" w:rsidRDefault="00951A32"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587D34">
        <w:rPr>
          <w:rFonts w:ascii="Times New Roman" w:hAnsi="Times New Roman" w:cs="Times New Roman"/>
          <w:sz w:val="24"/>
          <w:szCs w:val="24"/>
          <w:shd w:val="clear" w:color="auto" w:fill="FFFFFF"/>
        </w:rPr>
        <w:t>Matriz de confusão</w:t>
      </w: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Na fase de avaliação de um modelo também pode ser interessante olhar para o desempenho do modelo com relação a erros específicos. Analisar a taxa de falso positivo, erro do tipo I, e de falso negativo, erro do tipo II, permite visualizar melhor 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C71A6">
        <w:rPr>
          <w:rFonts w:ascii="Times New Roman" w:hAnsi="Times New Roman" w:cs="Times New Roman"/>
          <w:sz w:val="24"/>
          <w:szCs w:val="24"/>
          <w:shd w:val="clear" w:color="auto" w:fill="FFFFFF"/>
        </w:rPr>
        <w:t xml:space="preserve">A matriz de confusão é </w:t>
      </w:r>
      <w:r w:rsidR="00587D34">
        <w:rPr>
          <w:rFonts w:ascii="Times New Roman" w:hAnsi="Times New Roman" w:cs="Times New Roman"/>
          <w:sz w:val="24"/>
          <w:szCs w:val="24"/>
          <w:shd w:val="clear" w:color="auto" w:fill="FFFFFF"/>
        </w:rPr>
        <w:t>a métrica que permite a análise desses valores de falsos e verdadeiros de uma forma simplificada. Ela é</w:t>
      </w:r>
      <w:r w:rsidR="00CC71A6">
        <w:rPr>
          <w:rFonts w:ascii="Times New Roman" w:hAnsi="Times New Roman" w:cs="Times New Roman"/>
          <w:sz w:val="24"/>
          <w:szCs w:val="24"/>
          <w:shd w:val="clear" w:color="auto" w:fill="FFFFFF"/>
        </w:rPr>
        <w:t xml:space="preserve"> bastante utilizada na avaliação de classificadores pois fornece uma visão sobre a confusão entre as classes que um </w:t>
      </w:r>
      <w:r w:rsidR="00CC71A6">
        <w:rPr>
          <w:rFonts w:ascii="Times New Roman" w:hAnsi="Times New Roman" w:cs="Times New Roman"/>
          <w:sz w:val="24"/>
          <w:szCs w:val="24"/>
          <w:shd w:val="clear" w:color="auto" w:fill="FFFFFF"/>
        </w:rPr>
        <w:lastRenderedPageBreak/>
        <w:t xml:space="preserve">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A77915" w:rsidP="003D516E">
      <w:pPr>
        <w:spacing w:after="80" w:line="240" w:lineRule="auto"/>
        <w:ind w:firstLine="708"/>
        <w:jc w:val="both"/>
        <w:rPr>
          <w:rFonts w:ascii="Times New Roman" w:hAnsi="Times New Roman" w:cs="Times New Roman"/>
          <w:sz w:val="24"/>
          <w:szCs w:val="24"/>
          <w:shd w:val="clear" w:color="auto" w:fill="FFFFFF"/>
        </w:rPr>
      </w:pPr>
      <w:r w:rsidRPr="00A77915">
        <w:rPr>
          <w:rFonts w:ascii="Times New Roman" w:hAnsi="Times New Roman" w:cs="Times New Roman"/>
          <w:b/>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Pr>
          <w:rFonts w:ascii="Times New Roman" w:hAnsi="Times New Roman" w:cs="Times New Roman"/>
          <w:b/>
          <w:sz w:val="24"/>
          <w:szCs w:val="24"/>
          <w:shd w:val="clear" w:color="auto" w:fill="FFFFFF"/>
        </w:rPr>
        <w:t xml:space="preserve"> [2]</w:t>
      </w:r>
      <w:r>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E3057A" w:rsidRPr="004B0018" w:rsidRDefault="008E7BC6" w:rsidP="004B00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3D516E" w:rsidRDefault="003D516E" w:rsidP="006D2B5F">
      <w:pPr>
        <w:spacing w:after="80" w:line="240" w:lineRule="auto"/>
        <w:rPr>
          <w:rFonts w:ascii="Times New Roman" w:hAnsi="Times New Roman" w:cs="Times New Roman"/>
          <w:sz w:val="24"/>
          <w:szCs w:val="24"/>
          <w:shd w:val="clear" w:color="auto" w:fill="FFFFFF"/>
        </w:rPr>
      </w:pPr>
    </w:p>
    <w:p w:rsidR="005E0497" w:rsidRDefault="006D2B5F" w:rsidP="005E049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587D3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5E0497">
        <w:rPr>
          <w:rFonts w:ascii="Times New Roman" w:hAnsi="Times New Roman" w:cs="Times New Roman"/>
          <w:sz w:val="24"/>
          <w:szCs w:val="24"/>
          <w:shd w:val="clear" w:color="auto" w:fill="FFFFFF"/>
        </w:rPr>
        <w:t>Taxa de FP, taxa de TP, Curva ROC e AUC ROC</w:t>
      </w: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FP+ TN</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taxa de TP, ou TPR,</w:t>
      </w:r>
      <w:r w:rsidR="00DA69B2">
        <w:rPr>
          <w:rFonts w:ascii="Times New Roman" w:hAnsi="Times New Roman" w:cs="Times New Roman"/>
          <w:sz w:val="24"/>
          <w:szCs w:val="24"/>
          <w:shd w:val="clear" w:color="auto" w:fill="FFFFFF"/>
        </w:rPr>
        <w:t xml:space="preserve"> também conhecida como sensibilidade, </w:t>
      </w:r>
      <w:r>
        <w:rPr>
          <w:rFonts w:ascii="Times New Roman" w:hAnsi="Times New Roman" w:cs="Times New Roman"/>
          <w:sz w:val="24"/>
          <w:szCs w:val="24"/>
          <w:shd w:val="clear" w:color="auto" w:fill="FFFFFF"/>
        </w:rPr>
        <w:t xml:space="preserve">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w:lastRenderedPageBreak/>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BC13D3" w:rsidRDefault="00D010E9" w:rsidP="004B0018">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w:t>
      </w:r>
      <w:r w:rsidR="005E0497">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r w:rsidR="005E0497">
        <w:rPr>
          <w:rFonts w:ascii="Times New Roman" w:hAnsi="Times New Roman" w:cs="Times New Roman"/>
          <w:sz w:val="24"/>
          <w:szCs w:val="24"/>
          <w:shd w:val="clear" w:color="auto" w:fill="FFFFFF"/>
        </w:rPr>
        <w:t xml:space="preserve"> </w:t>
      </w:r>
    </w:p>
    <w:p w:rsidR="004B0018" w:rsidRDefault="004B0018" w:rsidP="004B0018">
      <w:pPr>
        <w:spacing w:line="259" w:lineRule="auto"/>
        <w:ind w:firstLine="708"/>
        <w:jc w:val="both"/>
        <w:rPr>
          <w:rFonts w:ascii="Times New Roman" w:hAnsi="Times New Roman" w:cs="Times New Roman"/>
          <w:sz w:val="24"/>
          <w:szCs w:val="24"/>
          <w:shd w:val="clear" w:color="auto" w:fill="FFFFFF"/>
        </w:rPr>
      </w:pPr>
    </w:p>
    <w:p w:rsidR="004B0018" w:rsidRDefault="004B0018">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1" w:anchor="roc-metrics" w:history="1">
        <w:r>
          <w:rPr>
            <w:rStyle w:val="Hyperlink"/>
          </w:rPr>
          <w:t xml:space="preserve">3.3. Métricas e pontuação: quantificando a qualidade das previsões — documentação do </w:t>
        </w:r>
        <w:proofErr w:type="spellStart"/>
        <w:r>
          <w:rPr>
            <w:rStyle w:val="Hyperlink"/>
          </w:rPr>
          <w:t>scikit-learn</w:t>
        </w:r>
        <w:proofErr w:type="spellEnd"/>
        <w:r>
          <w:rPr>
            <w:rStyle w:val="Hyperlink"/>
          </w:rPr>
          <w:t xml:space="preserve">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E057E2"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w:t>
      </w:r>
      <w:r w:rsidR="00AE3E7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w:t>
      </w:r>
      <w:r w:rsidR="00AE3E79">
        <w:rPr>
          <w:rFonts w:ascii="Times New Roman" w:hAnsi="Times New Roman" w:cs="Times New Roman"/>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area</w:t>
      </w:r>
      <w:proofErr w:type="spellEnd"/>
      <w:r w:rsidR="00AE3E79" w:rsidRPr="00AE3E79">
        <w:rPr>
          <w:rFonts w:ascii="Times New Roman" w:hAnsi="Times New Roman" w:cs="Times New Roman"/>
          <w:i/>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under</w:t>
      </w:r>
      <w:proofErr w:type="spellEnd"/>
      <w:r w:rsidR="00AE3E79" w:rsidRPr="00AE3E79">
        <w:rPr>
          <w:rFonts w:ascii="Times New Roman" w:hAnsi="Times New Roman" w:cs="Times New Roman"/>
          <w:i/>
          <w:sz w:val="24"/>
          <w:szCs w:val="24"/>
          <w:shd w:val="clear" w:color="auto" w:fill="FFFFFF"/>
        </w:rPr>
        <w:t xml:space="preserve"> curve</w:t>
      </w:r>
      <w:r>
        <w:rPr>
          <w:rFonts w:ascii="Times New Roman" w:hAnsi="Times New Roman" w:cs="Times New Roman"/>
          <w:sz w:val="24"/>
          <w:szCs w:val="24"/>
          <w:shd w:val="clear" w:color="auto" w:fill="FFFFFF"/>
        </w:rPr>
        <w:t>) ROC.</w:t>
      </w:r>
    </w:p>
    <w:p w:rsidR="006D2B5F" w:rsidRDefault="006D2B5F" w:rsidP="006D2B5F">
      <w:pPr>
        <w:rPr>
          <w:rFonts w:ascii="Verdana" w:eastAsia="Times New Roman" w:hAnsi="Verdana" w:cs="Times New Roman"/>
          <w:color w:val="000000"/>
          <w:sz w:val="20"/>
          <w:szCs w:val="20"/>
          <w:lang w:eastAsia="pt-BR"/>
        </w:rPr>
      </w:pP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0"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0"/>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w:t>
      </w:r>
      <w:r w:rsidR="005A7EC6">
        <w:rPr>
          <w:rFonts w:ascii="Times New Roman" w:hAnsi="Times New Roman" w:cs="Times New Roman"/>
          <w:sz w:val="24"/>
        </w:rPr>
        <w:t>a</w:t>
      </w:r>
      <w:r>
        <w:rPr>
          <w:rFonts w:ascii="Times New Roman" w:hAnsi="Times New Roman" w:cs="Times New Roman"/>
          <w:sz w:val="24"/>
        </w:rPr>
        <w:t xml:space="preserve"> </w:t>
      </w:r>
      <w:r w:rsidR="005A7EC6">
        <w:rPr>
          <w:rFonts w:ascii="Times New Roman" w:hAnsi="Times New Roman" w:cs="Times New Roman"/>
          <w:sz w:val="24"/>
        </w:rPr>
        <w:t>plataforma</w:t>
      </w:r>
      <w:r>
        <w:rPr>
          <w:rFonts w:ascii="Times New Roman" w:hAnsi="Times New Roman" w:cs="Times New Roman"/>
          <w:sz w:val="24"/>
        </w:rPr>
        <w:t xml:space="preserv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Tipo de residência: Urbana ou rural, tal variável est</w:t>
      </w:r>
      <w:r w:rsidR="00364A92">
        <w:rPr>
          <w:rStyle w:val="Forte"/>
          <w:rFonts w:ascii="Times New Roman" w:hAnsi="Times New Roman" w:cs="Times New Roman"/>
          <w:b w:val="0"/>
          <w:color w:val="000000" w:themeColor="text1"/>
          <w:sz w:val="24"/>
          <w:bdr w:val="none" w:sz="0" w:space="0" w:color="auto" w:frame="1"/>
          <w:shd w:val="clear" w:color="auto" w:fill="FFFFFF"/>
        </w:rPr>
        <w:t>á</w:t>
      </w:r>
      <w:r>
        <w:rPr>
          <w:rStyle w:val="Forte"/>
          <w:rFonts w:ascii="Times New Roman" w:hAnsi="Times New Roman" w:cs="Times New Roman"/>
          <w:b w:val="0"/>
          <w:color w:val="000000" w:themeColor="text1"/>
          <w:sz w:val="24"/>
          <w:bdr w:val="none" w:sz="0" w:space="0" w:color="auto" w:frame="1"/>
          <w:shd w:val="clear" w:color="auto" w:fill="FFFFFF"/>
        </w:rPr>
        <w:t xml:space="preserve">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6E5385" w:rsidRPr="00014D92" w:rsidRDefault="006E5385" w:rsidP="0013497F">
      <w:pPr>
        <w:spacing w:line="259" w:lineRule="auto"/>
        <w:jc w:val="both"/>
        <w:rPr>
          <w:rFonts w:ascii="Times New Roman" w:hAnsi="Times New Roman" w:cs="Times New Roman"/>
          <w:sz w:val="28"/>
        </w:rPr>
      </w:pP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242D84"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BA5196" w:rsidRDefault="00BA5196" w:rsidP="0094638A">
      <w:pPr>
        <w:pStyle w:val="PargrafodaLista"/>
        <w:numPr>
          <w:ilvl w:val="0"/>
          <w:numId w:val="6"/>
        </w:numPr>
        <w:spacing w:line="259" w:lineRule="auto"/>
        <w:jc w:val="both"/>
        <w:rPr>
          <w:rFonts w:ascii="Times New Roman" w:hAnsi="Times New Roman" w:cs="Times New Roman"/>
          <w:sz w:val="24"/>
        </w:rPr>
      </w:pPr>
      <w:proofErr w:type="spellStart"/>
      <w:r w:rsidRPr="0094638A">
        <w:rPr>
          <w:rFonts w:ascii="Times New Roman" w:hAnsi="Times New Roman" w:cs="Times New Roman"/>
          <w:i/>
          <w:sz w:val="24"/>
        </w:rPr>
        <w:t>Numpy</w:t>
      </w:r>
      <w:proofErr w:type="spellEnd"/>
      <w:r w:rsidR="0094638A">
        <w:rPr>
          <w:rFonts w:ascii="Times New Roman" w:hAnsi="Times New Roman" w:cs="Times New Roman"/>
          <w:sz w:val="24"/>
        </w:rPr>
        <w:t xml:space="preserve">: utilizada para trabalhar com vetores e matrizes de forma eficiente e facilitada, possibilitando operações matemáticas velozes com essas estruturas em grandes dimensões e complexidades. Otimizada com a linguagem de programação C, </w:t>
      </w:r>
      <w:proofErr w:type="spellStart"/>
      <w:r w:rsidR="0094638A">
        <w:rPr>
          <w:rFonts w:ascii="Times New Roman" w:hAnsi="Times New Roman" w:cs="Times New Roman"/>
          <w:sz w:val="24"/>
        </w:rPr>
        <w:t>Numpy</w:t>
      </w:r>
      <w:proofErr w:type="spellEnd"/>
      <w:r w:rsidR="0094638A">
        <w:rPr>
          <w:rFonts w:ascii="Times New Roman" w:hAnsi="Times New Roman" w:cs="Times New Roman"/>
          <w:sz w:val="24"/>
        </w:rPr>
        <w:t xml:space="preserve">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proofErr w:type="spellStart"/>
      <w:r w:rsidR="00457D86" w:rsidRPr="00457D86">
        <w:rPr>
          <w:rFonts w:ascii="Times New Roman" w:hAnsi="Times New Roman" w:cs="Times New Roman"/>
          <w:i/>
          <w:sz w:val="24"/>
        </w:rPr>
        <w:t>Numpy</w:t>
      </w:r>
      <w:proofErr w:type="spellEnd"/>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1F6E6F">
        <w:rPr>
          <w:rFonts w:ascii="Times New Roman" w:hAnsi="Times New Roman" w:cs="Times New Roman"/>
          <w:i/>
          <w:sz w:val="24"/>
        </w:rPr>
        <w:t>Matplotlib</w:t>
      </w:r>
      <w:proofErr w:type="spellEnd"/>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457D86">
        <w:rPr>
          <w:rFonts w:ascii="Times New Roman" w:hAnsi="Times New Roman" w:cs="Times New Roman"/>
          <w:i/>
          <w:sz w:val="24"/>
        </w:rPr>
        <w:t>Seaborn</w:t>
      </w:r>
      <w:proofErr w:type="spellEnd"/>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w:t>
      </w:r>
      <w:proofErr w:type="spellStart"/>
      <w:r w:rsidR="000832C8" w:rsidRPr="00457D86">
        <w:rPr>
          <w:rFonts w:ascii="Times New Roman" w:hAnsi="Times New Roman" w:cs="Times New Roman"/>
          <w:sz w:val="24"/>
        </w:rPr>
        <w:t>Matplotlib</w:t>
      </w:r>
      <w:proofErr w:type="spellEnd"/>
      <w:r w:rsidR="000832C8" w:rsidRPr="00457D86">
        <w:rPr>
          <w:rFonts w:ascii="Times New Roman" w:hAnsi="Times New Roman" w:cs="Times New Roman"/>
          <w:sz w:val="24"/>
        </w:rPr>
        <w:t xml:space="preserve">, </w:t>
      </w:r>
      <w:proofErr w:type="spellStart"/>
      <w:r w:rsidR="000832C8" w:rsidRPr="00457D86">
        <w:rPr>
          <w:rFonts w:ascii="Times New Roman" w:hAnsi="Times New Roman" w:cs="Times New Roman"/>
          <w:sz w:val="24"/>
        </w:rPr>
        <w:t>Seaborn</w:t>
      </w:r>
      <w:proofErr w:type="spellEnd"/>
      <w:r w:rsidR="000832C8" w:rsidRPr="00457D86">
        <w:rPr>
          <w:rFonts w:ascii="Times New Roman" w:hAnsi="Times New Roman" w:cs="Times New Roman"/>
          <w:sz w:val="24"/>
        </w:rPr>
        <w:t xml:space="preserve">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proofErr w:type="spellStart"/>
      <w:r w:rsidRPr="001F6E6F">
        <w:rPr>
          <w:rFonts w:ascii="Times New Roman" w:hAnsi="Times New Roman" w:cs="Times New Roman"/>
          <w:i/>
          <w:sz w:val="24"/>
        </w:rPr>
        <w:t>Scikit-learn</w:t>
      </w:r>
      <w:proofErr w:type="spellEnd"/>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w:t>
      </w:r>
      <w:proofErr w:type="spellStart"/>
      <w:r w:rsidR="00823829">
        <w:rPr>
          <w:rFonts w:ascii="Times New Roman" w:hAnsi="Times New Roman" w:cs="Times New Roman"/>
          <w:sz w:val="24"/>
        </w:rPr>
        <w:t>S</w:t>
      </w:r>
      <w:r w:rsidR="001E391B">
        <w:rPr>
          <w:rFonts w:ascii="Times New Roman" w:hAnsi="Times New Roman" w:cs="Times New Roman"/>
          <w:sz w:val="24"/>
        </w:rPr>
        <w:t>k</w:t>
      </w:r>
      <w:proofErr w:type="spellEnd"/>
      <w:r w:rsidR="001E391B">
        <w:rPr>
          <w:rFonts w:ascii="Times New Roman" w:hAnsi="Times New Roman" w:cs="Times New Roman"/>
          <w:sz w:val="24"/>
        </w:rPr>
        <w:t xml:space="preserve"> </w:t>
      </w:r>
      <w:proofErr w:type="spellStart"/>
      <w:r w:rsidR="00823829">
        <w:rPr>
          <w:rFonts w:ascii="Times New Roman" w:hAnsi="Times New Roman" w:cs="Times New Roman"/>
          <w:sz w:val="24"/>
        </w:rPr>
        <w:t>L</w:t>
      </w:r>
      <w:r w:rsidR="001E391B">
        <w:rPr>
          <w:rFonts w:ascii="Times New Roman" w:hAnsi="Times New Roman" w:cs="Times New Roman"/>
          <w:sz w:val="24"/>
        </w:rPr>
        <w:t>earn</w:t>
      </w:r>
      <w:proofErr w:type="spellEnd"/>
      <w:r w:rsidR="001E391B">
        <w:rPr>
          <w:rFonts w:ascii="Times New Roman" w:hAnsi="Times New Roman" w:cs="Times New Roman"/>
          <w:sz w:val="24"/>
        </w:rPr>
        <w:t xml:space="preserve">,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r w:rsidR="00823829">
        <w:rPr>
          <w:rFonts w:ascii="Times New Roman" w:hAnsi="Times New Roman" w:cs="Times New Roman"/>
          <w:sz w:val="24"/>
        </w:rPr>
        <w:t xml:space="preserve">Dessa forma, o programador que utiliza o </w:t>
      </w:r>
      <w:proofErr w:type="spellStart"/>
      <w:r w:rsidR="00823829">
        <w:rPr>
          <w:rFonts w:ascii="Times New Roman" w:hAnsi="Times New Roman" w:cs="Times New Roman"/>
          <w:sz w:val="24"/>
        </w:rPr>
        <w:t>Sk</w:t>
      </w:r>
      <w:proofErr w:type="spellEnd"/>
      <w:r w:rsidR="00823829">
        <w:rPr>
          <w:rFonts w:ascii="Times New Roman" w:hAnsi="Times New Roman" w:cs="Times New Roman"/>
          <w:sz w:val="24"/>
        </w:rPr>
        <w:t xml:space="preserve"> </w:t>
      </w:r>
      <w:proofErr w:type="spellStart"/>
      <w:r w:rsidR="00823829">
        <w:rPr>
          <w:rFonts w:ascii="Times New Roman" w:hAnsi="Times New Roman" w:cs="Times New Roman"/>
          <w:sz w:val="24"/>
        </w:rPr>
        <w:t>Learn</w:t>
      </w:r>
      <w:proofErr w:type="spellEnd"/>
      <w:r w:rsidR="00823829">
        <w:rPr>
          <w:rFonts w:ascii="Times New Roman" w:hAnsi="Times New Roman" w:cs="Times New Roman"/>
          <w:sz w:val="24"/>
        </w:rPr>
        <w:t xml:space="preserve"> pode se preocupar com o uso dos modelos e seus resultados mais do que com a criação do modelo em si.</w:t>
      </w:r>
    </w:p>
    <w:p w:rsidR="00FB1F28" w:rsidRPr="00FB1F28" w:rsidRDefault="00FB1F28" w:rsidP="00FB1F28">
      <w:pPr>
        <w:pStyle w:val="PargrafodaLista"/>
        <w:jc w:val="both"/>
        <w:rPr>
          <w:rFonts w:ascii="Times New Roman" w:hAnsi="Times New Roman" w:cs="Times New Roman"/>
          <w:sz w:val="24"/>
        </w:rPr>
      </w:pPr>
    </w:p>
    <w:p w:rsidR="00823829" w:rsidRDefault="00FB1F28" w:rsidP="00337396">
      <w:pPr>
        <w:pStyle w:val="PargrafodaLista"/>
        <w:spacing w:line="259" w:lineRule="auto"/>
        <w:jc w:val="both"/>
        <w:rPr>
          <w:rFonts w:ascii="Times New Roman" w:hAnsi="Times New Roman" w:cs="Times New Roman"/>
          <w:sz w:val="24"/>
        </w:rPr>
      </w:pPr>
      <w:r>
        <w:rPr>
          <w:rFonts w:ascii="Times New Roman" w:hAnsi="Times New Roman" w:cs="Times New Roman"/>
          <w:sz w:val="24"/>
        </w:rPr>
        <w:t xml:space="preserve">Construída a partir da junção de outras bibliotecas como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(biblioteca que implementa métodos estatísticos em Python), a </w:t>
      </w:r>
      <w:proofErr w:type="spellStart"/>
      <w:r>
        <w:rPr>
          <w:rFonts w:ascii="Times New Roman" w:hAnsi="Times New Roman" w:cs="Times New Roman"/>
          <w:sz w:val="24"/>
        </w:rPr>
        <w:t>Scikit-learn</w:t>
      </w:r>
      <w:proofErr w:type="spellEnd"/>
      <w:r>
        <w:rPr>
          <w:rFonts w:ascii="Times New Roman" w:hAnsi="Times New Roman" w:cs="Times New Roman"/>
          <w:sz w:val="24"/>
        </w:rPr>
        <w:t xml:space="preserve">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w:t>
      </w:r>
    </w:p>
    <w:p w:rsidR="00823829" w:rsidRDefault="00823829" w:rsidP="00337396">
      <w:pPr>
        <w:pStyle w:val="PargrafodaLista"/>
        <w:spacing w:line="259" w:lineRule="auto"/>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proofErr w:type="spellStart"/>
      <w:r>
        <w:rPr>
          <w:rFonts w:ascii="Times New Roman" w:hAnsi="Times New Roman" w:cs="Times New Roman"/>
          <w:sz w:val="24"/>
        </w:rPr>
        <w:lastRenderedPageBreak/>
        <w:t>Sk</w:t>
      </w:r>
      <w:proofErr w:type="spellEnd"/>
      <w:r>
        <w:rPr>
          <w:rFonts w:ascii="Times New Roman" w:hAnsi="Times New Roman" w:cs="Times New Roman"/>
          <w:sz w:val="24"/>
        </w:rPr>
        <w:t xml:space="preserve"> </w:t>
      </w:r>
      <w:proofErr w:type="spellStart"/>
      <w:r w:rsidR="00B30019">
        <w:rPr>
          <w:rFonts w:ascii="Times New Roman" w:hAnsi="Times New Roman" w:cs="Times New Roman"/>
          <w:sz w:val="24"/>
        </w:rPr>
        <w:t>L</w:t>
      </w:r>
      <w:r>
        <w:rPr>
          <w:rFonts w:ascii="Times New Roman" w:hAnsi="Times New Roman" w:cs="Times New Roman"/>
          <w:sz w:val="24"/>
        </w:rPr>
        <w:t>earn</w:t>
      </w:r>
      <w:proofErr w:type="spellEnd"/>
      <w:r>
        <w:rPr>
          <w:rFonts w:ascii="Times New Roman" w:hAnsi="Times New Roman" w:cs="Times New Roman"/>
          <w:sz w:val="24"/>
        </w:rPr>
        <w:t xml:space="preserve"> traz também algumas implementações de componentes para divisão de dados inteligente</w:t>
      </w:r>
      <w:r w:rsidR="00823829">
        <w:rPr>
          <w:rFonts w:ascii="Times New Roman" w:hAnsi="Times New Roman" w:cs="Times New Roman"/>
          <w:sz w:val="24"/>
        </w:rPr>
        <w:t xml:space="preserve"> de forma mais inteligente e elaborada</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w:t>
      </w:r>
      <w:proofErr w:type="spellStart"/>
      <w:r w:rsidR="00B30019">
        <w:rPr>
          <w:rFonts w:ascii="Times New Roman" w:hAnsi="Times New Roman" w:cs="Times New Roman"/>
          <w:sz w:val="24"/>
        </w:rPr>
        <w:t>max</w:t>
      </w:r>
      <w:proofErr w:type="spellEnd"/>
      <w:r w:rsidR="00B30019">
        <w:rPr>
          <w:rFonts w:ascii="Times New Roman" w:hAnsi="Times New Roman" w:cs="Times New Roman"/>
          <w:sz w:val="24"/>
        </w:rPr>
        <w:t>, entre outras.</w:t>
      </w:r>
      <w:r w:rsidR="00823829">
        <w:rPr>
          <w:rFonts w:ascii="Times New Roman" w:hAnsi="Times New Roman" w:cs="Times New Roman"/>
          <w:sz w:val="24"/>
        </w:rPr>
        <w:t xml:space="preserve"> Com essa biblioteca também é possível gerar \</w:t>
      </w:r>
      <w:proofErr w:type="spellStart"/>
      <w:r w:rsidR="00823829">
        <w:rPr>
          <w:rFonts w:ascii="Times New Roman" w:hAnsi="Times New Roman" w:cs="Times New Roman"/>
          <w:sz w:val="24"/>
        </w:rPr>
        <w:t>textit</w:t>
      </w:r>
      <w:proofErr w:type="spellEnd"/>
      <w:r w:rsidR="00823829">
        <w:rPr>
          <w:rFonts w:ascii="Times New Roman" w:hAnsi="Times New Roman" w:cs="Times New Roman"/>
          <w:sz w:val="24"/>
        </w:rPr>
        <w:t>{</w:t>
      </w:r>
      <w:proofErr w:type="spellStart"/>
      <w:r w:rsidR="00823829">
        <w:rPr>
          <w:rFonts w:ascii="Times New Roman" w:hAnsi="Times New Roman" w:cs="Times New Roman"/>
          <w:sz w:val="24"/>
        </w:rPr>
        <w:t>datasets</w:t>
      </w:r>
      <w:proofErr w:type="spellEnd"/>
      <w:r w:rsidR="00823829">
        <w:rPr>
          <w:rFonts w:ascii="Times New Roman" w:hAnsi="Times New Roman" w:cs="Times New Roman"/>
          <w:sz w:val="24"/>
        </w:rPr>
        <w:t xml:space="preserve">} e aplicar técnicas para correção de conjuntos já existentes, por meio de técnicas como a </w:t>
      </w:r>
      <w:proofErr w:type="spellStart"/>
      <w:r w:rsidR="00823829">
        <w:rPr>
          <w:rFonts w:ascii="Times New Roman" w:hAnsi="Times New Roman" w:cs="Times New Roman"/>
          <w:sz w:val="24"/>
        </w:rPr>
        <w:t>OneHotEncoder</w:t>
      </w:r>
      <w:proofErr w:type="spellEnd"/>
      <w:r w:rsidR="00823829">
        <w:rPr>
          <w:rFonts w:ascii="Times New Roman" w:hAnsi="Times New Roman" w:cs="Times New Roman"/>
          <w:sz w:val="24"/>
        </w:rPr>
        <w:t xml:space="preserve">, por exemplo, a qual é facilmente aplicada com a </w:t>
      </w:r>
      <w:proofErr w:type="spellStart"/>
      <w:r w:rsidR="00823829">
        <w:rPr>
          <w:rFonts w:ascii="Times New Roman" w:hAnsi="Times New Roman" w:cs="Times New Roman"/>
          <w:sz w:val="24"/>
        </w:rPr>
        <w:t>Sk</w:t>
      </w:r>
      <w:proofErr w:type="spellEnd"/>
      <w:r w:rsidR="00823829">
        <w:rPr>
          <w:rFonts w:ascii="Times New Roman" w:hAnsi="Times New Roman" w:cs="Times New Roman"/>
          <w:sz w:val="24"/>
        </w:rPr>
        <w:t xml:space="preserve"> </w:t>
      </w:r>
      <w:proofErr w:type="spellStart"/>
      <w:r w:rsidR="00823829">
        <w:rPr>
          <w:rFonts w:ascii="Times New Roman" w:hAnsi="Times New Roman" w:cs="Times New Roman"/>
          <w:sz w:val="24"/>
        </w:rPr>
        <w:t>Learn</w:t>
      </w:r>
      <w:proofErr w:type="spellEnd"/>
      <w:r w:rsidR="00823829">
        <w:rPr>
          <w:rFonts w:ascii="Times New Roman" w:hAnsi="Times New Roman" w:cs="Times New Roman"/>
          <w:sz w:val="24"/>
        </w:rPr>
        <w:t>.</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Tensor</w:t>
      </w:r>
      <w:r w:rsidR="001F6E6F">
        <w:rPr>
          <w:rFonts w:ascii="Times New Roman" w:hAnsi="Times New Roman" w:cs="Times New Roman"/>
          <w:i/>
          <w:sz w:val="24"/>
        </w:rPr>
        <w:t xml:space="preserve"> </w:t>
      </w:r>
      <w:proofErr w:type="spellStart"/>
      <w:r w:rsidRPr="001F6E6F">
        <w:rPr>
          <w:rFonts w:ascii="Times New Roman" w:hAnsi="Times New Roman" w:cs="Times New Roman"/>
          <w:i/>
          <w:sz w:val="24"/>
        </w:rPr>
        <w:t>Flow</w:t>
      </w:r>
      <w:proofErr w:type="spellEnd"/>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w:t>
      </w:r>
      <w:proofErr w:type="spellStart"/>
      <w:r w:rsidR="00242D84">
        <w:rPr>
          <w:rFonts w:ascii="Times New Roman" w:hAnsi="Times New Roman" w:cs="Times New Roman"/>
          <w:sz w:val="24"/>
        </w:rPr>
        <w:t>Flow</w:t>
      </w:r>
      <w:proofErr w:type="spellEnd"/>
      <w:r w:rsidR="00242D84">
        <w:rPr>
          <w:rFonts w:ascii="Times New Roman" w:hAnsi="Times New Roman" w:cs="Times New Roman"/>
          <w:sz w:val="24"/>
        </w:rPr>
        <w:t xml:space="preserve">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w:t>
      </w:r>
      <w:r w:rsidR="00984F05">
        <w:rPr>
          <w:rFonts w:ascii="Times New Roman" w:hAnsi="Times New Roman" w:cs="Times New Roman"/>
          <w:b/>
          <w:bCs/>
          <w:sz w:val="24"/>
          <w:szCs w:val="24"/>
          <w:shd w:val="clear" w:color="auto" w:fill="FFFFFF"/>
        </w:rPr>
        <w:t>-</w:t>
      </w:r>
      <w:r w:rsidR="004D16D5">
        <w:rPr>
          <w:rFonts w:ascii="Times New Roman" w:hAnsi="Times New Roman" w:cs="Times New Roman"/>
          <w:b/>
          <w:bCs/>
          <w:sz w:val="24"/>
          <w:szCs w:val="24"/>
          <w:shd w:val="clear" w:color="auto" w:fill="FFFFFF"/>
        </w:rPr>
        <w:t>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de 4861 elementos para </w:t>
      </w:r>
      <w:r w:rsidR="00A615E5">
        <w:rPr>
          <w:rFonts w:ascii="Arial" w:hAnsi="Arial" w:cs="Arial"/>
          <w:color w:val="212121"/>
          <w:sz w:val="21"/>
          <w:szCs w:val="21"/>
          <w:shd w:val="clear" w:color="auto" w:fill="F7F7F7"/>
        </w:rPr>
        <w:t>275</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w:t>
      </w:r>
      <w:r w:rsidR="00A615E5">
        <w:rPr>
          <w:rFonts w:ascii="Arial" w:hAnsi="Arial" w:cs="Arial"/>
          <w:color w:val="212121"/>
          <w:sz w:val="21"/>
          <w:szCs w:val="21"/>
          <w:shd w:val="clear" w:color="auto" w:fill="F7F7F7"/>
        </w:rPr>
        <w:t xml:space="preserve">276 </w:t>
      </w:r>
      <w:r>
        <w:rPr>
          <w:rFonts w:ascii="Times New Roman" w:hAnsi="Times New Roman" w:cs="Times New Roman"/>
          <w:sz w:val="24"/>
          <w:szCs w:val="24"/>
        </w:rPr>
        <w:t xml:space="preserve">elementos), totalizando </w:t>
      </w:r>
      <w:r w:rsidR="00A615E5">
        <w:rPr>
          <w:rFonts w:ascii="Times New Roman" w:hAnsi="Times New Roman" w:cs="Times New Roman"/>
          <w:sz w:val="24"/>
          <w:szCs w:val="24"/>
        </w:rPr>
        <w:t>525</w:t>
      </w:r>
      <w:r>
        <w:rPr>
          <w:rFonts w:ascii="Times New Roman" w:hAnsi="Times New Roman" w:cs="Times New Roman"/>
          <w:sz w:val="24"/>
          <w:szCs w:val="24"/>
        </w:rPr>
        <w:t xml:space="preserve">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w:t>
      </w:r>
      <w:r w:rsidR="00A615E5">
        <w:rPr>
          <w:rFonts w:ascii="Times New Roman" w:hAnsi="Times New Roman" w:cs="Times New Roman"/>
          <w:sz w:val="24"/>
          <w:szCs w:val="24"/>
        </w:rPr>
        <w:t>525</w:t>
      </w:r>
      <w:r>
        <w:rPr>
          <w:rFonts w:ascii="Times New Roman" w:hAnsi="Times New Roman" w:cs="Times New Roman"/>
          <w:sz w:val="24"/>
          <w:szCs w:val="24"/>
        </w:rPr>
        <w:t xml:space="preserve"> elementos com </w:t>
      </w:r>
      <w:r w:rsidR="00A615E5">
        <w:rPr>
          <w:rFonts w:ascii="Times New Roman" w:hAnsi="Times New Roman" w:cs="Times New Roman"/>
          <w:sz w:val="24"/>
          <w:szCs w:val="24"/>
        </w:rPr>
        <w:t>52.6</w:t>
      </w:r>
      <w:r>
        <w:rPr>
          <w:rFonts w:ascii="Times New Roman" w:hAnsi="Times New Roman" w:cs="Times New Roman"/>
          <w:sz w:val="24"/>
          <w:szCs w:val="24"/>
        </w:rPr>
        <w:t xml:space="preserve">%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Esse novo conjunto 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Masculino</w:t>
            </w:r>
            <w:r w:rsidR="00930336" w:rsidRPr="00A615E5">
              <w:rPr>
                <w:rFonts w:ascii="Times New Roman" w:hAnsi="Times New Roman" w:cs="Times New Roman"/>
                <w:sz w:val="24"/>
                <w:szCs w:val="24"/>
              </w:rPr>
              <w:t xml:space="preserve">: </w:t>
            </w:r>
            <w:r w:rsidR="00911B5E">
              <w:rPr>
                <w:rFonts w:ascii="Times New Roman" w:hAnsi="Times New Roman" w:cs="Times New Roman"/>
                <w:sz w:val="24"/>
                <w:szCs w:val="24"/>
              </w:rPr>
              <w:t>41.71</w:t>
            </w:r>
            <w:r w:rsidR="00930336"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Feminino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58.29</w:t>
            </w:r>
            <w:r w:rsidR="00930336" w:rsidRPr="00A615E5">
              <w:rPr>
                <w:rFonts w:ascii="Times New Roman" w:hAnsi="Times New Roman" w:cs="Times New Roman"/>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82.48</w:t>
            </w:r>
            <w:r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1</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17.52</w:t>
            </w:r>
            <w:r w:rsidR="00930336" w:rsidRPr="00A615E5">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88.76</w:t>
            </w:r>
            <w:r w:rsidRPr="00A615E5">
              <w:rPr>
                <w:rFonts w:ascii="Times New Roman" w:hAnsi="Times New Roman" w:cs="Times New Roman"/>
                <w:sz w:val="24"/>
                <w:szCs w:val="24"/>
              </w:rPr>
              <w:t>%</w:t>
            </w:r>
          </w:p>
          <w:p w:rsidR="00CC0178"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1: </w:t>
            </w:r>
            <w:r w:rsidR="00911B5E">
              <w:rPr>
                <w:rFonts w:ascii="Times New Roman" w:hAnsi="Times New Roman" w:cs="Times New Roman"/>
                <w:sz w:val="24"/>
                <w:szCs w:val="24"/>
              </w:rPr>
              <w:t>11.24</w:t>
            </w:r>
            <w:r w:rsidRPr="00A615E5">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A615E5" w:rsidRDefault="001715E9"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Sim</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80</w:t>
            </w:r>
            <w:r w:rsidR="00930336" w:rsidRPr="00A615E5">
              <w:rPr>
                <w:rFonts w:ascii="Times New Roman" w:hAnsi="Times New Roman" w:cs="Times New Roman"/>
                <w:iCs/>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Não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20</w:t>
            </w:r>
            <w:r w:rsidR="00930336" w:rsidRPr="00A615E5">
              <w:rPr>
                <w:rFonts w:ascii="Times New Roman" w:hAnsi="Times New Roman" w:cs="Times New Roman"/>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Setor privado: </w:t>
            </w:r>
            <w:r w:rsidR="00911B5E">
              <w:rPr>
                <w:rFonts w:ascii="Times New Roman" w:hAnsi="Times New Roman" w:cs="Times New Roman"/>
                <w:iCs/>
                <w:sz w:val="24"/>
                <w:szCs w:val="24"/>
              </w:rPr>
              <w:t>62.86</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Autônomo: </w:t>
            </w:r>
            <w:r w:rsidR="00911B5E">
              <w:rPr>
                <w:rFonts w:ascii="Times New Roman" w:hAnsi="Times New Roman" w:cs="Times New Roman"/>
                <w:iCs/>
                <w:sz w:val="24"/>
                <w:szCs w:val="24"/>
              </w:rPr>
              <w:t>22.09</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Cargo público: </w:t>
            </w:r>
            <w:r w:rsidR="00911B5E">
              <w:rPr>
                <w:rFonts w:ascii="Times New Roman" w:hAnsi="Times New Roman" w:cs="Times New Roman"/>
                <w:iCs/>
                <w:sz w:val="24"/>
                <w:szCs w:val="24"/>
              </w:rPr>
              <w:t>14.29</w:t>
            </w:r>
            <w:r w:rsidR="00833212" w:rsidRPr="00A615E5">
              <w:rPr>
                <w:rFonts w:ascii="Times New Roman" w:hAnsi="Times New Roman" w:cs="Times New Roman"/>
                <w:iCs/>
                <w:sz w:val="24"/>
                <w:szCs w:val="24"/>
              </w:rPr>
              <w:t>%</w:t>
            </w:r>
          </w:p>
          <w:p w:rsidR="00CC0178"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Nunca trabalhou</w:t>
            </w:r>
            <w:r w:rsidR="00833212"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0.76</w:t>
            </w:r>
            <w:r w:rsidR="00833212" w:rsidRPr="00A615E5">
              <w:rPr>
                <w:rFonts w:ascii="Times New Roman" w:hAnsi="Times New Roman" w:cs="Times New Roman"/>
                <w:iCs/>
                <w:sz w:val="24"/>
                <w:szCs w:val="24"/>
              </w:rPr>
              <w:t>%</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A615E5" w:rsidRDefault="00930336"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Urban</w:t>
            </w:r>
            <w:r w:rsidR="00833212" w:rsidRPr="00A615E5">
              <w:rPr>
                <w:rFonts w:ascii="Times New Roman" w:hAnsi="Times New Roman" w:cs="Times New Roman"/>
                <w:iCs/>
                <w:sz w:val="24"/>
                <w:szCs w:val="24"/>
              </w:rPr>
              <w:t>o</w:t>
            </w:r>
            <w:r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50.86</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Rural:</w:t>
            </w:r>
            <w:r w:rsidR="000038A9">
              <w:rPr>
                <w:rFonts w:ascii="Times New Roman" w:hAnsi="Times New Roman" w:cs="Times New Roman"/>
                <w:iCs/>
                <w:sz w:val="24"/>
                <w:szCs w:val="24"/>
              </w:rPr>
              <w:t xml:space="preserve"> 49.14</w:t>
            </w:r>
            <w:r w:rsidR="00930336" w:rsidRPr="00A615E5">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Nunca fumou: </w:t>
            </w:r>
            <w:r w:rsidR="000038A9">
              <w:rPr>
                <w:rFonts w:ascii="Times New Roman" w:hAnsi="Times New Roman" w:cs="Times New Roman"/>
                <w:iCs/>
                <w:sz w:val="24"/>
                <w:szCs w:val="24"/>
              </w:rPr>
              <w:t>37.33</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formalmente: </w:t>
            </w:r>
            <w:r w:rsidR="000038A9">
              <w:rPr>
                <w:rFonts w:ascii="Times New Roman" w:hAnsi="Times New Roman" w:cs="Times New Roman"/>
                <w:iCs/>
                <w:sz w:val="24"/>
                <w:szCs w:val="24"/>
              </w:rPr>
              <w:t>24.57</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constantemente: </w:t>
            </w:r>
            <w:r w:rsidR="000038A9">
              <w:rPr>
                <w:rFonts w:ascii="Times New Roman" w:hAnsi="Times New Roman" w:cs="Times New Roman"/>
                <w:iCs/>
                <w:sz w:val="24"/>
                <w:szCs w:val="24"/>
              </w:rPr>
              <w:t>22.48</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Situação desconhecida</w:t>
            </w:r>
            <w:r w:rsidR="00A615E5" w:rsidRPr="00A615E5">
              <w:rPr>
                <w:rFonts w:ascii="Times New Roman" w:hAnsi="Times New Roman" w:cs="Times New Roman"/>
                <w:iCs/>
                <w:sz w:val="24"/>
                <w:szCs w:val="24"/>
              </w:rPr>
              <w:t xml:space="preserve">: </w:t>
            </w:r>
            <w:r w:rsidR="000038A9">
              <w:rPr>
                <w:rFonts w:ascii="Times New Roman" w:hAnsi="Times New Roman" w:cs="Times New Roman"/>
                <w:iCs/>
                <w:sz w:val="24"/>
                <w:szCs w:val="24"/>
              </w:rPr>
              <w:t>15.62</w:t>
            </w:r>
            <w:r w:rsidRPr="00A615E5">
              <w:rPr>
                <w:rFonts w:ascii="Times New Roman" w:hAnsi="Times New Roman" w:cs="Times New Roman"/>
                <w:iCs/>
                <w:sz w:val="24"/>
                <w:szCs w:val="24"/>
              </w:rPr>
              <w:t>%</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0038A9">
              <w:rPr>
                <w:rFonts w:ascii="Times New Roman" w:hAnsi="Times New Roman" w:cs="Times New Roman"/>
                <w:sz w:val="24"/>
                <w:szCs w:val="24"/>
              </w:rPr>
              <w:t>52.57</w:t>
            </w:r>
            <w:r w:rsidRPr="00A615E5">
              <w:rPr>
                <w:rFonts w:ascii="Times New Roman" w:hAnsi="Times New Roman" w:cs="Times New Roman"/>
                <w:sz w:val="24"/>
                <w:szCs w:val="24"/>
              </w:rPr>
              <w:t>%</w:t>
            </w:r>
          </w:p>
          <w:p w:rsidR="00CC0178" w:rsidRPr="00A615E5" w:rsidRDefault="00930336" w:rsidP="00833212">
            <w:pPr>
              <w:jc w:val="center"/>
              <w:rPr>
                <w:rFonts w:ascii="Times New Roman" w:hAnsi="Times New Roman" w:cs="Times New Roman"/>
                <w:sz w:val="24"/>
                <w:szCs w:val="24"/>
              </w:rPr>
            </w:pPr>
            <w:r w:rsidRPr="00A615E5">
              <w:rPr>
                <w:rFonts w:ascii="Times New Roman" w:hAnsi="Times New Roman" w:cs="Times New Roman"/>
                <w:sz w:val="24"/>
                <w:szCs w:val="24"/>
              </w:rPr>
              <w:t>1:</w:t>
            </w:r>
            <w:r w:rsidR="00A615E5" w:rsidRPr="00A615E5">
              <w:rPr>
                <w:rFonts w:ascii="Times New Roman" w:hAnsi="Times New Roman" w:cs="Times New Roman"/>
                <w:sz w:val="24"/>
                <w:szCs w:val="24"/>
              </w:rPr>
              <w:t xml:space="preserve"> </w:t>
            </w:r>
            <w:r w:rsidR="000038A9">
              <w:rPr>
                <w:rFonts w:ascii="Times New Roman" w:hAnsi="Times New Roman" w:cs="Times New Roman"/>
                <w:sz w:val="24"/>
                <w:szCs w:val="24"/>
              </w:rPr>
              <w:t>47.43</w:t>
            </w:r>
            <w:r w:rsidRPr="00A615E5">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w:t>
      </w:r>
      <w:r w:rsidR="00CE1C4F">
        <w:rPr>
          <w:rFonts w:ascii="Times New Roman" w:hAnsi="Times New Roman" w:cs="Times New Roman"/>
          <w:sz w:val="24"/>
          <w:szCs w:val="24"/>
        </w:rPr>
        <w:t xml:space="preserve"> textual</w:t>
      </w:r>
      <w:r w:rsidR="00313970">
        <w:rPr>
          <w:rFonts w:ascii="Times New Roman" w:hAnsi="Times New Roman" w:cs="Times New Roman"/>
          <w:sz w:val="24"/>
          <w:szCs w:val="24"/>
        </w:rPr>
        <w:t xml:space="preserve">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proofErr w:type="spellStart"/>
      <w:r w:rsidR="007B22FB" w:rsidRPr="007C5312">
        <w:rPr>
          <w:rFonts w:ascii="Times New Roman" w:hAnsi="Times New Roman" w:cs="Times New Roman"/>
          <w:i/>
          <w:iCs/>
          <w:sz w:val="24"/>
          <w:szCs w:val="24"/>
        </w:rPr>
        <w:t>OneHotEncoder</w:t>
      </w:r>
      <w:proofErr w:type="spellEnd"/>
      <w:r w:rsidR="007B22FB">
        <w:rPr>
          <w:rFonts w:ascii="Times New Roman" w:hAnsi="Times New Roman" w:cs="Times New Roman"/>
          <w:sz w:val="24"/>
          <w:szCs w:val="24"/>
        </w:rPr>
        <w:t xml:space="preserve">. Tal </w:t>
      </w:r>
      <w:r w:rsidR="007B22FB">
        <w:rPr>
          <w:rFonts w:ascii="Times New Roman" w:hAnsi="Times New Roman" w:cs="Times New Roman"/>
          <w:sz w:val="24"/>
          <w:szCs w:val="24"/>
        </w:rPr>
        <w:lastRenderedPageBreak/>
        <w:t>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 xml:space="preserve">Fonte: </w:t>
      </w:r>
      <w:r w:rsidR="0020286C">
        <w:rPr>
          <w:rFonts w:ascii="Times New Roman" w:hAnsi="Times New Roman" w:cs="Times New Roman"/>
          <w:sz w:val="24"/>
          <w:szCs w:val="24"/>
        </w:rPr>
        <w:t>Elaborado</w:t>
      </w:r>
      <w:r>
        <w:rPr>
          <w:rFonts w:ascii="Times New Roman" w:hAnsi="Times New Roman" w:cs="Times New Roman"/>
          <w:sz w:val="24"/>
          <w:szCs w:val="24"/>
        </w:rPr>
        <w:t xml:space="preserve"> pelo autor</w:t>
      </w:r>
    </w:p>
    <w:p w:rsidR="00930336" w:rsidRDefault="00930336" w:rsidP="00557C59">
      <w:pPr>
        <w:ind w:firstLine="708"/>
        <w:jc w:val="center"/>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w:t>
      </w:r>
      <w:proofErr w:type="spellStart"/>
      <w:r w:rsidR="00557C59">
        <w:rPr>
          <w:rFonts w:ascii="Times New Roman" w:hAnsi="Times New Roman" w:cs="Times New Roman"/>
          <w:sz w:val="24"/>
          <w:szCs w:val="24"/>
        </w:rPr>
        <w:t>OneHotEncoder</w:t>
      </w:r>
      <w:proofErr w:type="spellEnd"/>
      <w:r w:rsidR="00557C59">
        <w:rPr>
          <w:rFonts w:ascii="Times New Roman" w:hAnsi="Times New Roman" w:cs="Times New Roman"/>
          <w:sz w:val="24"/>
          <w:szCs w:val="24"/>
        </w:rPr>
        <w:t xml:space="preserve">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313970">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-49276</wp:posOffset>
                      </wp:positionH>
                      <wp:positionV relativeFrom="paragraph">
                        <wp:posOffset>518287</wp:posOffset>
                      </wp:positionV>
                      <wp:extent cx="1097280"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097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B5F5F" w:rsidRPr="007B22FB" w:rsidRDefault="00CB5F5F">
                                  <w:pPr>
                                    <w:rPr>
                                      <w:sz w:val="18"/>
                                    </w:rPr>
                                  </w:pPr>
                                  <w:r w:rsidRPr="007B22FB">
                                    <w:rPr>
                                      <w:rFonts w:ascii="Times New Roman" w:hAnsi="Times New Roman" w:cs="Times New Roman"/>
                                      <w:sz w:val="20"/>
                                      <w:szCs w:val="24"/>
                                    </w:rPr>
                                    <w:t>OneHotEncoder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3.9pt;margin-top:40.8pt;width:86.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xVfgAIAAFwFAAAOAAAAZHJzL2Uyb0RvYy54bWysVN9v0zAQfkfif7D8ztKWwrZq6VQ6DSFN&#10;20SH9uw6dhuR+IztNil/PZ+dpBuDlyFeHOd++e677+7isq0rtlfOl2RyPj4ZcaaMpKI0m5x/e7h+&#10;d8aZD8IUoiKjcn5Qnl/O3765aOxMTWhLVaEcQxDjZ43N+TYEO8syL7eqFv6ErDJQanK1CPh1m6xw&#10;okH0usomo9HHrCFXWEdSeQ/pVafk8xRfayXDndZeBVblHLmFdLp0ruOZzS/EbOOE3ZayT0P8Qxa1&#10;KA0ePYa6EkGwnSv/CFWX0pEnHU4k1RlpXUqVakA149GLalZbYVWqBeB4e4TJ/7+w8nZ/71hZoHfo&#10;lBE1erQUZStYodiDagMxKIBSY/0MxisL89B+ohYeg9xDGItvtavjF2Ux6IH34YgxQjEZnUbnp5Mz&#10;qCR0k9Pp+0lqQvbkbZ0PnxXVLF5y7tDDBK3Y3/iATGA6mMTHDF2XVZX6WJnfBDCMkiym3qWYbuFQ&#10;qWhXma9Ko/SUaRR46TbrZeVYxw8QGGkOLEnB4BANNR58pW/vEr1VouUr/Y9O6X0y4ehfl4ZcAigN&#10;jYoF7AXoXnxPDULiurMfoOgAiFiEdt32vV1TcUBrHXUj4q28LoH/jfDhXjjMBLDAnIc7HLqiJufU&#10;3zjbkvv5N3m0B1Wh5azBjOXc/9gJpzirvhiQ+Hw8nSJsSD/TD6egAnPPNevnGrOrl4S6xtgoVqZr&#10;tA/VcNWO6kesg0V8FSphJN7OeRiuy9B1FutEqsUiGWEMrQg3ZmVlDB3hjex6aB+Fsz0FA8h7S8M0&#10;itkLJna20dPQYhdIl4mmEeAO1R54jHBib79u4o54/p+snpbi/BcAAAD//wMAUEsDBBQABgAIAAAA&#10;IQBapx1B3gAAAAkBAAAPAAAAZHJzL2Rvd25yZXYueG1sTI/BbsIwEETvlfgHa5F6AxsEaZrGQYiq&#10;11alBak3Ey9J1HgdxYakf9/l1N5mNauZN/lmdK24Yh8aTxoWcwUCqfS2oUrD58fLLAURoiFrWk+o&#10;4QcDbIrJXW4y6wd6x+s+VoJDKGRGQx1jl0kZyhqdCXPfIbF39r0zkc++krY3A4e7Vi6VSqQzDXFD&#10;bTrc1Vh+7y9Ow+H1/HVcqbfq2a27wY9KknuUWt9Px+0TiIhj/HuGGz6jQ8FMJ38hG0SrYfbA5FFD&#10;ukhA3PxkzdtOLJarFGSRy/8Lil8AAAD//wMAUEsBAi0AFAAGAAgAAAAhALaDOJL+AAAA4QEAABMA&#10;AAAAAAAAAAAAAAAAAAAAAFtDb250ZW50X1R5cGVzXS54bWxQSwECLQAUAAYACAAAACEAOP0h/9YA&#10;AACUAQAACwAAAAAAAAAAAAAAAAAvAQAAX3JlbHMvLnJlbHNQSwECLQAUAAYACAAAACEAOvcVX4AC&#10;AABcBQAADgAAAAAAAAAAAAAAAAAuAgAAZHJzL2Uyb0RvYy54bWxQSwECLQAUAAYACAAAACEAWqcd&#10;Qd4AAAAJAQAADwAAAAAAAAAAAAAAAADaBAAAZHJzL2Rvd25yZXYueG1sUEsFBgAAAAAEAAQA8wAA&#10;AOUFAAAAAA==&#10;" filled="f" stroked="f">
                      <v:textbox>
                        <w:txbxContent>
                          <w:p w:rsidR="00CB5F5F" w:rsidRPr="007B22FB" w:rsidRDefault="00CB5F5F">
                            <w:pPr>
                              <w:rPr>
                                <w:sz w:val="18"/>
                              </w:rPr>
                            </w:pPr>
                            <w:r w:rsidRPr="007B22FB">
                              <w:rPr>
                                <w:rFonts w:ascii="Times New Roman" w:hAnsi="Times New Roman" w:cs="Times New Roman"/>
                                <w:sz w:val="20"/>
                                <w:szCs w:val="24"/>
                              </w:rPr>
                              <w:t>OneHotEncoder</w:t>
                            </w:r>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B1605" id="Conector de Seta Reta 11"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CE1C4F">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w:t>
      </w:r>
      <w:r>
        <w:rPr>
          <w:rFonts w:ascii="Times New Roman" w:hAnsi="Times New Roman" w:cs="Times New Roman"/>
          <w:sz w:val="24"/>
          <w:szCs w:val="24"/>
        </w:rPr>
        <w:lastRenderedPageBreak/>
        <w:t xml:space="preserve">com relação a presença desse tipo de dado e a única que apresentou os dados nulos foi </w:t>
      </w:r>
      <w:r w:rsidRPr="00CF4F93">
        <w:rPr>
          <w:rFonts w:ascii="Times New Roman" w:hAnsi="Times New Roman" w:cs="Times New Roman"/>
          <w:i/>
          <w:iCs/>
          <w:sz w:val="24"/>
          <w:szCs w:val="24"/>
        </w:rPr>
        <w:t>BMI</w:t>
      </w:r>
      <w:r w:rsidR="00570205">
        <w:rPr>
          <w:rFonts w:ascii="Times New Roman" w:hAnsi="Times New Roman" w:cs="Times New Roman"/>
          <w:iCs/>
          <w:sz w:val="24"/>
          <w:szCs w:val="24"/>
        </w:rPr>
        <w:t>, com 7.6% (40 elementos em um total de 525 registros) de valores desse tipo.</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CE1C4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 </w:t>
      </w:r>
      <w:r>
        <w:rPr>
          <w:rFonts w:ascii="Times New Roman" w:hAnsi="Times New Roman" w:cs="Times New Roman"/>
          <w:i/>
          <w:iCs/>
          <w:sz w:val="24"/>
          <w:szCs w:val="24"/>
          <w:shd w:val="clear" w:color="auto" w:fill="FFFFFF"/>
        </w:rPr>
        <w:t>outliers</w:t>
      </w:r>
      <w:r w:rsidR="00CE1C4F">
        <w:rPr>
          <w:rFonts w:ascii="Times New Roman" w:hAnsi="Times New Roman" w:cs="Times New Roman"/>
          <w:iCs/>
          <w:sz w:val="24"/>
          <w:szCs w:val="24"/>
          <w:shd w:val="clear" w:color="auto" w:fill="FFFFFF"/>
        </w:rPr>
        <w:t>,</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Gráfico de distribuição dos atributos contínuos presentes </w:t>
      </w:r>
      <w:r w:rsidR="000C1515">
        <w:rPr>
          <w:rFonts w:ascii="Times New Roman" w:hAnsi="Times New Roman" w:cs="Times New Roman"/>
          <w:sz w:val="24"/>
          <w:szCs w:val="24"/>
          <w:shd w:val="clear" w:color="auto" w:fill="FFFFFF"/>
        </w:rPr>
        <w:t>no conjunto de dados com a presença de anomalias</w:t>
      </w:r>
      <w:r w:rsidR="000C1515">
        <w:rPr>
          <w:rFonts w:ascii="Times New Roman" w:hAnsi="Times New Roman" w:cs="Times New Roman"/>
          <w:i/>
          <w:sz w:val="24"/>
          <w:szCs w:val="24"/>
          <w:shd w:val="clear" w:color="auto" w:fill="FFFFFF"/>
        </w:rPr>
        <w:t>.</w:t>
      </w:r>
    </w:p>
    <w:p w:rsidR="001E5621" w:rsidRDefault="001E5621" w:rsidP="000C1515">
      <w:pPr>
        <w:jc w:val="center"/>
        <w:rPr>
          <w:rFonts w:ascii="Times New Roman" w:hAnsi="Times New Roman" w:cs="Times New Roman"/>
          <w:sz w:val="24"/>
          <w:szCs w:val="24"/>
          <w:shd w:val="clear" w:color="auto" w:fill="FFFFFF"/>
        </w:rPr>
      </w:pPr>
    </w:p>
    <w:p w:rsidR="00313970" w:rsidRDefault="001E5621" w:rsidP="000C1515">
      <w:pPr>
        <w:jc w:val="cente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0390"/>
            <wp:effectExtent l="0" t="0" r="0" b="6985"/>
            <wp:docPr id="17" name="Imagem 17" descr="C:\Users\vinicius.pilan\AppData\Local\Microsoft\Windows\INetCache\Content.MSO\8DA0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8DA0A1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50390"/>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 xml:space="preserve">isso, </w:t>
      </w:r>
      <w:r w:rsidR="00C469D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calculado o IQR d</w:t>
      </w:r>
      <w:r w:rsidR="001E5621">
        <w:rPr>
          <w:rFonts w:ascii="Times New Roman" w:hAnsi="Times New Roman" w:cs="Times New Roman"/>
          <w:sz w:val="24"/>
          <w:szCs w:val="24"/>
          <w:shd w:val="clear" w:color="auto" w:fill="FFFFFF"/>
        </w:rPr>
        <w:t>os atributos quantitativos</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w:t>
      </w:r>
      <w:r w:rsidR="001E5621">
        <w:rPr>
          <w:rFonts w:ascii="Times New Roman" w:hAnsi="Times New Roman" w:cs="Times New Roman"/>
          <w:sz w:val="24"/>
          <w:szCs w:val="24"/>
          <w:shd w:val="clear" w:color="auto" w:fill="FFFFFF"/>
        </w:rPr>
        <w:t xml:space="preserve"> cada</w:t>
      </w:r>
      <w:r w:rsidR="000C1515">
        <w:rPr>
          <w:rFonts w:ascii="Times New Roman" w:hAnsi="Times New Roman" w:cs="Times New Roman"/>
          <w:sz w:val="24"/>
          <w:szCs w:val="24"/>
          <w:shd w:val="clear" w:color="auto" w:fill="FFFFFF"/>
        </w:rPr>
        <w:t xml:space="preserv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w:t>
      </w:r>
      <w:r w:rsidR="00984F05">
        <w:rPr>
          <w:rFonts w:ascii="Times New Roman" w:hAnsi="Times New Roman" w:cs="Times New Roman"/>
          <w:sz w:val="24"/>
          <w:szCs w:val="24"/>
          <w:shd w:val="clear" w:color="auto" w:fill="FFFFFF"/>
        </w:rPr>
        <w:t>calculadas</w:t>
      </w:r>
      <w:r>
        <w:rPr>
          <w:rFonts w:ascii="Times New Roman" w:hAnsi="Times New Roman" w:cs="Times New Roman"/>
          <w:sz w:val="24"/>
          <w:szCs w:val="24"/>
          <w:shd w:val="clear" w:color="auto" w:fill="FFFFFF"/>
        </w:rPr>
        <w:t xml:space="preserve">, </w:t>
      </w:r>
      <w:r w:rsidR="0020286C">
        <w:rPr>
          <w:rFonts w:ascii="Times New Roman" w:hAnsi="Times New Roman" w:cs="Times New Roman"/>
          <w:sz w:val="24"/>
          <w:szCs w:val="24"/>
          <w:shd w:val="clear" w:color="auto" w:fill="FFFFFF"/>
        </w:rPr>
        <w:t>tornou-se</w:t>
      </w:r>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Default="00016CA3" w:rsidP="001E5621">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 Gráfico de distribuição dos atributos contínuos presentes no conjunto de dados sem a presença de anomalias, após as alterações realizadas nos valores</w:t>
      </w:r>
      <w:r w:rsidR="000C1515">
        <w:rPr>
          <w:rFonts w:ascii="Times New Roman" w:hAnsi="Times New Roman" w:cs="Times New Roman"/>
          <w:i/>
          <w:sz w:val="24"/>
          <w:szCs w:val="24"/>
          <w:shd w:val="clear" w:color="auto" w:fill="FFFFFF"/>
        </w:rPr>
        <w:t>.</w:t>
      </w:r>
    </w:p>
    <w:p w:rsidR="001E5621" w:rsidRPr="00C0283A" w:rsidRDefault="001E5621" w:rsidP="001E5621">
      <w:pPr>
        <w:jc w:val="center"/>
        <w:rPr>
          <w:rFonts w:ascii="Times New Roman" w:hAnsi="Times New Roman" w:cs="Times New Roman"/>
          <w:sz w:val="24"/>
          <w:szCs w:val="24"/>
          <w:shd w:val="clear" w:color="auto" w:fill="FFFFFF"/>
        </w:rPr>
      </w:pPr>
    </w:p>
    <w:p w:rsidR="00313970" w:rsidRPr="00180C57" w:rsidRDefault="001E5621" w:rsidP="00313970">
      <w:pP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5359"/>
            <wp:effectExtent l="0" t="0" r="0" b="2540"/>
            <wp:docPr id="19" name="Imagem 19" descr="C:\Users\vinicius.pilan\AppData\Local\Microsoft\Windows\INetCache\Content.MSO\1C3CDB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pilan\AppData\Local\Microsoft\Windows\INetCache\Content.MSO\1C3CDBD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655359"/>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933F89" w:rsidRDefault="00313970" w:rsidP="0069710E">
      <w:pPr>
        <w:pStyle w:val="NormalWeb"/>
        <w:shd w:val="clear" w:color="auto" w:fill="FFFFFF"/>
        <w:ind w:firstLine="708"/>
        <w:jc w:val="both"/>
        <w:rPr>
          <w:b/>
          <w:bCs/>
          <w:color w:val="FF0000"/>
          <w:sz w:val="18"/>
          <w:szCs w:val="28"/>
          <w:shd w:val="clear" w:color="auto" w:fill="FFFFFF"/>
        </w:rPr>
      </w:pPr>
      <w:r w:rsidRPr="001E2302">
        <w:rPr>
          <w:color w:val="171717"/>
        </w:rPr>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proofErr w:type="spellStart"/>
      <w:r w:rsidR="000C1515" w:rsidRPr="000C1515">
        <w:rPr>
          <w:i/>
          <w:color w:val="171717"/>
        </w:rPr>
        <w:t>sklearn.preprocessing.MinMaxScaler</w:t>
      </w:r>
      <w:proofErr w:type="spellEnd"/>
      <w:r w:rsidR="000C1515" w:rsidRPr="000C1515">
        <w:rPr>
          <w:i/>
          <w:color w:val="171717"/>
        </w:rPr>
        <w:t>()</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933F89">
        <w:rPr>
          <w:b/>
          <w:bCs/>
          <w:color w:val="FF0000"/>
          <w:sz w:val="18"/>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E1C4F">
        <w:rPr>
          <w:rFonts w:ascii="Times New Roman" w:hAnsi="Times New Roman" w:cs="Times New Roman"/>
          <w:sz w:val="24"/>
          <w:szCs w:val="24"/>
          <w:shd w:val="clear" w:color="auto" w:fill="FFFFFF"/>
        </w:rPr>
        <w:t xml:space="preserve">Utilizando </w:t>
      </w:r>
      <w:r>
        <w:rPr>
          <w:rFonts w:ascii="Times New Roman" w:hAnsi="Times New Roman" w:cs="Times New Roman"/>
          <w:sz w:val="24"/>
          <w:szCs w:val="24"/>
          <w:shd w:val="clear" w:color="auto" w:fill="FFFFFF"/>
        </w:rPr>
        <w:t xml:space="preserve">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6D6B79" w:rsidRDefault="00313970" w:rsidP="00C469DF">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 xml:space="preserve">s </w:t>
      </w:r>
      <w:r w:rsidR="00C722E1">
        <w:rPr>
          <w:rFonts w:ascii="Times New Roman" w:hAnsi="Times New Roman" w:cs="Times New Roman"/>
          <w:sz w:val="24"/>
          <w:szCs w:val="24"/>
          <w:shd w:val="clear" w:color="auto" w:fill="FFFFFF"/>
        </w:rPr>
        <w:t>525</w:t>
      </w:r>
      <w:r w:rsidRPr="00C6674A">
        <w:rPr>
          <w:rFonts w:ascii="Times New Roman" w:hAnsi="Times New Roman" w:cs="Times New Roman"/>
          <w:sz w:val="24"/>
          <w:szCs w:val="24"/>
          <w:shd w:val="clear" w:color="auto" w:fill="FFFFFF"/>
        </w:rPr>
        <w:t xml:space="preserve">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w:t>
      </w:r>
      <w:r w:rsidR="00C722E1">
        <w:rPr>
          <w:rFonts w:ascii="Times New Roman" w:hAnsi="Times New Roman" w:cs="Times New Roman"/>
          <w:sz w:val="24"/>
          <w:szCs w:val="24"/>
          <w:shd w:val="clear" w:color="auto" w:fill="FFFFFF"/>
        </w:rPr>
        <w:t>25</w:t>
      </w:r>
      <w:r w:rsidRPr="00C6674A">
        <w:rPr>
          <w:rFonts w:ascii="Times New Roman" w:hAnsi="Times New Roman" w:cs="Times New Roman"/>
          <w:sz w:val="24"/>
          <w:szCs w:val="24"/>
          <w:shd w:val="clear" w:color="auto" w:fill="FFFFFF"/>
        </w:rPr>
        <w:t xml:space="preserve">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 xml:space="preserve">Essa validação cruzada foi utilizada para criação de dois modelos classificadores diferentes, um a partir do algoritmo de </w:t>
      </w:r>
      <w:r w:rsidR="00CE1C4F">
        <w:rPr>
          <w:rFonts w:ascii="Times New Roman" w:hAnsi="Times New Roman" w:cs="Times New Roman"/>
          <w:sz w:val="24"/>
          <w:szCs w:val="24"/>
          <w:shd w:val="clear" w:color="auto" w:fill="FFFFFF"/>
        </w:rPr>
        <w:t xml:space="preserve">Regressão Logística </w:t>
      </w:r>
      <w:r w:rsidR="00C6674A">
        <w:rPr>
          <w:rFonts w:ascii="Times New Roman" w:hAnsi="Times New Roman" w:cs="Times New Roman"/>
          <w:sz w:val="24"/>
          <w:szCs w:val="24"/>
          <w:shd w:val="clear" w:color="auto" w:fill="FFFFFF"/>
        </w:rPr>
        <w:t xml:space="preserve">e outro a partir do algoritmo de </w:t>
      </w:r>
      <w:r w:rsidR="00CE1C4F">
        <w:rPr>
          <w:rFonts w:ascii="Times New Roman" w:hAnsi="Times New Roman" w:cs="Times New Roman"/>
          <w:sz w:val="24"/>
          <w:szCs w:val="24"/>
          <w:shd w:val="clear" w:color="auto" w:fill="FFFFFF"/>
        </w:rPr>
        <w:t>F</w:t>
      </w:r>
      <w:r w:rsidR="00C6674A">
        <w:rPr>
          <w:rFonts w:ascii="Times New Roman" w:hAnsi="Times New Roman" w:cs="Times New Roman"/>
          <w:sz w:val="24"/>
          <w:szCs w:val="24"/>
          <w:shd w:val="clear" w:color="auto" w:fill="FFFFFF"/>
        </w:rPr>
        <w:t xml:space="preserve">loresta </w:t>
      </w:r>
      <w:r w:rsidR="00CE1C4F">
        <w:rPr>
          <w:rFonts w:ascii="Times New Roman" w:hAnsi="Times New Roman" w:cs="Times New Roman"/>
          <w:sz w:val="24"/>
          <w:szCs w:val="24"/>
          <w:shd w:val="clear" w:color="auto" w:fill="FFFFFF"/>
        </w:rPr>
        <w:t>A</w:t>
      </w:r>
      <w:r w:rsidR="00C6674A">
        <w:rPr>
          <w:rFonts w:ascii="Times New Roman" w:hAnsi="Times New Roman" w:cs="Times New Roman"/>
          <w:sz w:val="24"/>
          <w:szCs w:val="24"/>
          <w:shd w:val="clear" w:color="auto" w:fill="FFFFFF"/>
        </w:rPr>
        <w:t xml:space="preserve">leatória. </w:t>
      </w:r>
    </w:p>
    <w:p w:rsidR="00C469DF" w:rsidRDefault="00C469DF" w:rsidP="00C469DF">
      <w:pPr>
        <w:ind w:firstLine="708"/>
        <w:jc w:val="both"/>
        <w:rPr>
          <w:rFonts w:ascii="Times New Roman" w:hAnsi="Times New Roman" w:cs="Times New Roman"/>
          <w:sz w:val="24"/>
          <w:szCs w:val="24"/>
          <w:shd w:val="clear" w:color="auto" w:fill="FFFFFF"/>
        </w:rPr>
      </w:pPr>
    </w:p>
    <w:p w:rsidR="00016CA3" w:rsidRDefault="00016CA3" w:rsidP="00C722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w:t>
      </w:r>
      <w:r w:rsidR="0013033D">
        <w:rPr>
          <w:rFonts w:ascii="Times New Roman" w:hAnsi="Times New Roman" w:cs="Times New Roman"/>
          <w:sz w:val="24"/>
          <w:szCs w:val="24"/>
          <w:shd w:val="clear" w:color="auto" w:fill="FFFFFF"/>
        </w:rPr>
        <w:t>o processo</w:t>
      </w:r>
      <w:r w:rsidR="00C6674A">
        <w:rPr>
          <w:rFonts w:ascii="Times New Roman" w:hAnsi="Times New Roman" w:cs="Times New Roman"/>
          <w:sz w:val="24"/>
          <w:szCs w:val="24"/>
          <w:shd w:val="clear" w:color="auto" w:fill="FFFFFF"/>
        </w:rPr>
        <w:t xml:space="preserve"> d</w:t>
      </w:r>
      <w:r w:rsidR="0013033D">
        <w:rPr>
          <w:rFonts w:ascii="Times New Roman" w:hAnsi="Times New Roman" w:cs="Times New Roman"/>
          <w:sz w:val="24"/>
          <w:szCs w:val="24"/>
          <w:shd w:val="clear" w:color="auto" w:fill="FFFFFF"/>
        </w:rPr>
        <w:t>e</w:t>
      </w:r>
      <w:r w:rsidR="00C6674A">
        <w:rPr>
          <w:rFonts w:ascii="Times New Roman" w:hAnsi="Times New Roman" w:cs="Times New Roman"/>
          <w:sz w:val="24"/>
          <w:szCs w:val="24"/>
          <w:shd w:val="clear" w:color="auto" w:fill="FFFFFF"/>
        </w:rPr>
        <w:t xml:space="preserve"> validação cruzada</w:t>
      </w:r>
      <w:r w:rsidR="006D6B79">
        <w:rPr>
          <w:rFonts w:ascii="Times New Roman" w:hAnsi="Times New Roman" w:cs="Times New Roman"/>
          <w:sz w:val="24"/>
          <w:szCs w:val="24"/>
          <w:shd w:val="clear" w:color="auto" w:fill="FFFFFF"/>
        </w:rPr>
        <w:t xml:space="preserve">, </w:t>
      </w:r>
      <w:r w:rsidR="00B2244A">
        <w:rPr>
          <w:rFonts w:ascii="Times New Roman" w:hAnsi="Times New Roman" w:cs="Times New Roman"/>
          <w:sz w:val="24"/>
          <w:szCs w:val="24"/>
          <w:shd w:val="clear" w:color="auto" w:fill="FFFFFF"/>
        </w:rPr>
        <w:t>com cinco</w:t>
      </w:r>
      <w:r w:rsidR="00C6674A">
        <w:rPr>
          <w:rFonts w:ascii="Times New Roman" w:hAnsi="Times New Roman" w:cs="Times New Roman"/>
          <w:sz w:val="24"/>
          <w:szCs w:val="24"/>
          <w:shd w:val="clear" w:color="auto" w:fill="FFFFFF"/>
        </w:rPr>
        <w:t xml:space="preserve"> dobras</w:t>
      </w:r>
      <w:r w:rsidR="006D6B79">
        <w:rPr>
          <w:rFonts w:ascii="Times New Roman" w:hAnsi="Times New Roman" w:cs="Times New Roman"/>
          <w:sz w:val="24"/>
          <w:szCs w:val="24"/>
          <w:shd w:val="clear" w:color="auto" w:fill="FFFFFF"/>
        </w:rPr>
        <w:t>, feit</w:t>
      </w:r>
      <w:r w:rsidR="0013033D">
        <w:rPr>
          <w:rFonts w:ascii="Times New Roman" w:hAnsi="Times New Roman" w:cs="Times New Roman"/>
          <w:sz w:val="24"/>
          <w:szCs w:val="24"/>
          <w:shd w:val="clear" w:color="auto" w:fill="FFFFFF"/>
        </w:rPr>
        <w:t>o</w:t>
      </w:r>
      <w:r w:rsidR="006D6B79">
        <w:rPr>
          <w:rFonts w:ascii="Times New Roman" w:hAnsi="Times New Roman" w:cs="Times New Roman"/>
          <w:sz w:val="24"/>
          <w:szCs w:val="24"/>
          <w:shd w:val="clear" w:color="auto" w:fill="FFFFFF"/>
        </w:rPr>
        <w:t xml:space="preserve"> para treinamento e avaliação dos dois classificadores criados</w:t>
      </w:r>
      <w:r w:rsidR="0013033D">
        <w:rPr>
          <w:rFonts w:ascii="Times New Roman" w:hAnsi="Times New Roman" w:cs="Times New Roman"/>
          <w:sz w:val="24"/>
          <w:szCs w:val="24"/>
          <w:shd w:val="clear" w:color="auto" w:fill="FFFFFF"/>
        </w:rPr>
        <w:t>. A junção das cinco dobras é o conjunto de dados total utilizado.</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CE1C4F"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394960" cy="3620770"/>
            <wp:effectExtent l="0" t="0" r="0" b="0"/>
            <wp:docPr id="12" name="Imagem 12" descr="C:\Users\vinicius.pilan\Downloads\exemplo_validação_cruzada_05_do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Downloads\exemplo_validação_cruzada_05_dobr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620770"/>
                    </a:xfrm>
                    <a:prstGeom prst="rect">
                      <a:avLst/>
                    </a:prstGeom>
                    <a:noFill/>
                    <a:ln>
                      <a:noFill/>
                    </a:ln>
                  </pic:spPr>
                </pic:pic>
              </a:graphicData>
            </a:graphic>
          </wp:inline>
        </w:drawing>
      </w:r>
    </w:p>
    <w:p w:rsidR="00933F89" w:rsidRDefault="00933F89" w:rsidP="008E7BC6">
      <w:pPr>
        <w:jc w:val="center"/>
        <w:rPr>
          <w:rFonts w:ascii="Times New Roman" w:hAnsi="Times New Roman" w:cs="Times New Roman"/>
          <w:sz w:val="24"/>
          <w:szCs w:val="24"/>
        </w:rPr>
      </w:pPr>
    </w:p>
    <w:p w:rsidR="008E7BC6" w:rsidRDefault="00933F89" w:rsidP="008E7BC6">
      <w:pPr>
        <w:jc w:val="center"/>
        <w:rPr>
          <w:rFonts w:ascii="Times New Roman" w:hAnsi="Times New Roman" w:cs="Times New Roman"/>
          <w:sz w:val="24"/>
          <w:szCs w:val="24"/>
        </w:rPr>
      </w:pPr>
      <w:r>
        <w:rPr>
          <w:rFonts w:ascii="Times New Roman" w:hAnsi="Times New Roman" w:cs="Times New Roman"/>
          <w:sz w:val="24"/>
          <w:szCs w:val="24"/>
        </w:rPr>
        <w:t>F</w:t>
      </w:r>
      <w:r w:rsidR="008E7BC6">
        <w:rPr>
          <w:rFonts w:ascii="Times New Roman" w:hAnsi="Times New Roman" w:cs="Times New Roman"/>
          <w:sz w:val="24"/>
          <w:szCs w:val="24"/>
        </w:rPr>
        <w:t>onte: Elaborado pelo autor.</w:t>
      </w:r>
    </w:p>
    <w:p w:rsidR="00B2244A" w:rsidRDefault="00B2244A" w:rsidP="00313970">
      <w:pPr>
        <w:rPr>
          <w:rFonts w:ascii="Times New Roman" w:hAnsi="Times New Roman" w:cs="Times New Roman"/>
          <w:b/>
          <w:bCs/>
          <w:sz w:val="28"/>
          <w:szCs w:val="28"/>
          <w:shd w:val="clear" w:color="auto" w:fill="FFFFFF"/>
        </w:rPr>
      </w:pPr>
    </w:p>
    <w:p w:rsidR="000267AF" w:rsidRPr="00E36E3C" w:rsidRDefault="00E36E3C" w:rsidP="00E36E3C">
      <w:pPr>
        <w:jc w:val="both"/>
        <w:rPr>
          <w:rFonts w:ascii="Times New Roman" w:hAnsi="Times New Roman" w:cs="Times New Roman"/>
          <w:bCs/>
          <w:sz w:val="24"/>
          <w:szCs w:val="28"/>
          <w:shd w:val="clear" w:color="auto" w:fill="FFFFFF"/>
        </w:rPr>
      </w:pPr>
      <w:r>
        <w:rPr>
          <w:rFonts w:ascii="Times New Roman" w:hAnsi="Times New Roman" w:cs="Times New Roman"/>
          <w:b/>
          <w:bCs/>
          <w:sz w:val="28"/>
          <w:szCs w:val="28"/>
          <w:shd w:val="clear" w:color="auto" w:fill="FFFFFF"/>
        </w:rPr>
        <w:lastRenderedPageBreak/>
        <w:tab/>
      </w:r>
      <w:r>
        <w:rPr>
          <w:rFonts w:ascii="Times New Roman" w:hAnsi="Times New Roman" w:cs="Times New Roman"/>
          <w:bCs/>
          <w:sz w:val="24"/>
          <w:szCs w:val="28"/>
          <w:shd w:val="clear" w:color="auto" w:fill="FFFFFF"/>
        </w:rPr>
        <w:t xml:space="preserve">O classificador com Regressão Logística foi criado a partir da classe </w:t>
      </w:r>
      <w:r w:rsidRPr="00E36E3C">
        <w:rPr>
          <w:rFonts w:ascii="Times New Roman" w:hAnsi="Times New Roman" w:cs="Times New Roman"/>
          <w:bCs/>
          <w:i/>
          <w:sz w:val="24"/>
          <w:szCs w:val="28"/>
          <w:shd w:val="clear" w:color="auto" w:fill="FFFFFF"/>
        </w:rPr>
        <w:t>sklearn.linear_model.LogisticRegression()</w:t>
      </w:r>
      <w:r w:rsidRPr="00E36E3C">
        <w:rPr>
          <w:rFonts w:ascii="Times New Roman" w:hAnsi="Times New Roman" w:cs="Times New Roman"/>
          <w:bCs/>
          <w:sz w:val="24"/>
          <w:szCs w:val="28"/>
          <w:shd w:val="clear" w:color="auto" w:fill="FFFFFF"/>
        </w:rPr>
        <w:t>,</w:t>
      </w:r>
      <w:r>
        <w:rPr>
          <w:rFonts w:ascii="Times New Roman" w:hAnsi="Times New Roman" w:cs="Times New Roman"/>
          <w:bCs/>
          <w:sz w:val="24"/>
          <w:szCs w:val="28"/>
          <w:shd w:val="clear" w:color="auto" w:fill="FFFFFF"/>
        </w:rPr>
        <w:t xml:space="preserve"> com o valor 7 definido como semente para geração de valores aleatórios e os demais parâmetros com valores padrões da biblioteca. O modelo para classificação com Floresta Aleatória foi criado a partir da classe </w:t>
      </w:r>
      <w:r w:rsidRPr="00E36E3C">
        <w:rPr>
          <w:rFonts w:ascii="Times New Roman" w:hAnsi="Times New Roman" w:cs="Times New Roman"/>
          <w:bCs/>
          <w:i/>
          <w:sz w:val="24"/>
          <w:szCs w:val="28"/>
          <w:shd w:val="clear" w:color="auto" w:fill="FFFFFF"/>
        </w:rPr>
        <w:t>sklearn.ensemble.RandomForestClassifier()</w:t>
      </w:r>
      <w:r>
        <w:rPr>
          <w:rFonts w:ascii="Times New Roman" w:hAnsi="Times New Roman" w:cs="Times New Roman"/>
          <w:bCs/>
          <w:sz w:val="24"/>
          <w:szCs w:val="28"/>
          <w:shd w:val="clear" w:color="auto" w:fill="FFFFFF"/>
        </w:rPr>
        <w:t>,com a semente para geração de valores aleatórios também sendo 7, com duzentas árvores de decisão e com os demais parâmetros com valores padrões da biblioteca.</w:t>
      </w:r>
    </w:p>
    <w:p w:rsidR="00B2244A" w:rsidRDefault="00B2244A" w:rsidP="00313970">
      <w:pPr>
        <w:rPr>
          <w:rFonts w:ascii="Times New Roman" w:hAnsi="Times New Roman" w:cs="Times New Roman"/>
          <w:b/>
          <w:bCs/>
          <w:sz w:val="28"/>
          <w:szCs w:val="28"/>
          <w:shd w:val="clear" w:color="auto" w:fill="FFFFFF"/>
        </w:rPr>
      </w:pPr>
    </w:p>
    <w:p w:rsidR="008C6E18"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245C21" w:rsidRDefault="00245C21"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r w:rsidR="00036DE8">
        <w:rPr>
          <w:rFonts w:ascii="Times New Roman" w:hAnsi="Times New Roman" w:cs="Times New Roman"/>
          <w:sz w:val="24"/>
        </w:rPr>
        <w:t xml:space="preserve"> e criação dos</w:t>
      </w:r>
      <w:r w:rsidR="00036DE8" w:rsidRPr="00C610A9">
        <w:rPr>
          <w:rFonts w:ascii="Times New Roman" w:hAnsi="Times New Roman" w:cs="Times New Roman"/>
          <w:sz w:val="24"/>
        </w:rPr>
        <w:t xml:space="preserve"> conjunto</w:t>
      </w:r>
      <w:r w:rsidR="00036DE8">
        <w:rPr>
          <w:rFonts w:ascii="Times New Roman" w:hAnsi="Times New Roman" w:cs="Times New Roman"/>
          <w:sz w:val="24"/>
        </w:rPr>
        <w:t>s</w:t>
      </w:r>
      <w:r w:rsidR="00036DE8" w:rsidRPr="00C610A9">
        <w:rPr>
          <w:rFonts w:ascii="Times New Roman" w:hAnsi="Times New Roman" w:cs="Times New Roman"/>
          <w:sz w:val="24"/>
        </w:rPr>
        <w:t xml:space="preserve"> de treino e </w:t>
      </w:r>
      <w:r w:rsidR="00036DE8">
        <w:rPr>
          <w:rFonts w:ascii="Times New Roman" w:hAnsi="Times New Roman" w:cs="Times New Roman"/>
          <w:sz w:val="24"/>
        </w:rPr>
        <w:t>de validação</w:t>
      </w:r>
    </w:p>
    <w:p w:rsidR="00036DE8" w:rsidRPr="00036DE8"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 xml:space="preserve">O conjunto </w:t>
      </w:r>
      <w:r>
        <w:rPr>
          <w:rFonts w:ascii="Times New Roman" w:hAnsi="Times New Roman" w:cs="Times New Roman"/>
          <w:sz w:val="24"/>
        </w:rPr>
        <w:t xml:space="preserve">de dados </w:t>
      </w:r>
      <w:r w:rsidRPr="00036DE8">
        <w:rPr>
          <w:rFonts w:ascii="Times New Roman" w:hAnsi="Times New Roman" w:cs="Times New Roman"/>
          <w:sz w:val="24"/>
        </w:rPr>
        <w:t>original divid</w:t>
      </w:r>
      <w:r>
        <w:rPr>
          <w:rFonts w:ascii="Times New Roman" w:hAnsi="Times New Roman" w:cs="Times New Roman"/>
          <w:sz w:val="24"/>
        </w:rPr>
        <w:t xml:space="preserve">e as imagens de tomografia computadorizada </w:t>
      </w:r>
      <w:r w:rsidRPr="00036DE8">
        <w:rPr>
          <w:rFonts w:ascii="Times New Roman" w:hAnsi="Times New Roman" w:cs="Times New Roman"/>
          <w:sz w:val="24"/>
        </w:rPr>
        <w:t xml:space="preserve">nas categorias de condição normal, condição de avc hemorrágico e condição de avc isquêmico. Porém, para abordar de forma mais condizente com o trabalho proposto, uma nova </w:t>
      </w:r>
      <w:r>
        <w:rPr>
          <w:rFonts w:ascii="Times New Roman" w:hAnsi="Times New Roman" w:cs="Times New Roman"/>
          <w:sz w:val="24"/>
        </w:rPr>
        <w:t>rotulação</w:t>
      </w:r>
      <w:r w:rsidRPr="00036DE8">
        <w:rPr>
          <w:rFonts w:ascii="Times New Roman" w:hAnsi="Times New Roman" w:cs="Times New Roman"/>
          <w:sz w:val="24"/>
        </w:rPr>
        <w:t xml:space="preserve"> foi feita. As imagens foram movidas para uma nova distribuição de duas classes: avc (hemorrágico e isquêmico) e não avc (condição normal). </w:t>
      </w:r>
    </w:p>
    <w:p w:rsidR="00245C21"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Sobre o tamanho d</w:t>
      </w:r>
      <w:r>
        <w:rPr>
          <w:rFonts w:ascii="Times New Roman" w:hAnsi="Times New Roman" w:cs="Times New Roman"/>
          <w:sz w:val="24"/>
        </w:rPr>
        <w:t>esse</w:t>
      </w:r>
      <w:r w:rsidRPr="00036DE8">
        <w:rPr>
          <w:rFonts w:ascii="Times New Roman" w:hAnsi="Times New Roman" w:cs="Times New Roman"/>
          <w:sz w:val="24"/>
        </w:rPr>
        <w:t xml:space="preserve"> </w:t>
      </w:r>
      <w:r>
        <w:rPr>
          <w:rFonts w:ascii="Times New Roman" w:hAnsi="Times New Roman" w:cs="Times New Roman"/>
          <w:sz w:val="24"/>
        </w:rPr>
        <w:t xml:space="preserve">novo </w:t>
      </w:r>
      <w:r w:rsidRPr="00036DE8">
        <w:rPr>
          <w:rFonts w:ascii="Times New Roman" w:hAnsi="Times New Roman" w:cs="Times New Roman"/>
          <w:sz w:val="24"/>
        </w:rPr>
        <w:t>conjunto</w:t>
      </w:r>
      <w:r>
        <w:rPr>
          <w:rFonts w:ascii="Times New Roman" w:hAnsi="Times New Roman" w:cs="Times New Roman"/>
          <w:sz w:val="24"/>
        </w:rPr>
        <w:t xml:space="preserve"> gerado a partir da nova rotulação das classes feita</w:t>
      </w:r>
      <w:r w:rsidRPr="00036DE8">
        <w:rPr>
          <w:rFonts w:ascii="Times New Roman" w:hAnsi="Times New Roman" w:cs="Times New Roman"/>
          <w:sz w:val="24"/>
        </w:rPr>
        <w:t xml:space="preserve">, a classe </w:t>
      </w:r>
      <w:r w:rsidRPr="00036DE8">
        <w:rPr>
          <w:rFonts w:ascii="Times New Roman" w:hAnsi="Times New Roman" w:cs="Times New Roman"/>
          <w:i/>
          <w:sz w:val="24"/>
        </w:rPr>
        <w:t>avc</w:t>
      </w:r>
      <w:r w:rsidRPr="00036DE8">
        <w:rPr>
          <w:rFonts w:ascii="Times New Roman" w:hAnsi="Times New Roman" w:cs="Times New Roman"/>
          <w:sz w:val="24"/>
        </w:rPr>
        <w:t xml:space="preserve"> possui </w:t>
      </w:r>
      <w:r w:rsidR="0059277C">
        <w:rPr>
          <w:rFonts w:ascii="Times New Roman" w:hAnsi="Times New Roman" w:cs="Times New Roman"/>
          <w:sz w:val="24"/>
        </w:rPr>
        <w:t>299</w:t>
      </w:r>
      <w:r w:rsidRPr="00036DE8">
        <w:rPr>
          <w:rFonts w:ascii="Times New Roman" w:hAnsi="Times New Roman" w:cs="Times New Roman"/>
          <w:sz w:val="24"/>
        </w:rPr>
        <w:t xml:space="preserve"> imagens enquanto que a classe </w:t>
      </w:r>
      <w:r w:rsidRPr="00036DE8">
        <w:rPr>
          <w:rFonts w:ascii="Times New Roman" w:hAnsi="Times New Roman" w:cs="Times New Roman"/>
          <w:i/>
          <w:sz w:val="24"/>
        </w:rPr>
        <w:t>não</w:t>
      </w:r>
      <w:r>
        <w:rPr>
          <w:rFonts w:ascii="Times New Roman" w:hAnsi="Times New Roman" w:cs="Times New Roman"/>
          <w:i/>
          <w:sz w:val="24"/>
        </w:rPr>
        <w:t xml:space="preserve"> avc</w:t>
      </w:r>
      <w:r w:rsidRPr="00036DE8">
        <w:rPr>
          <w:rFonts w:ascii="Times New Roman" w:hAnsi="Times New Roman" w:cs="Times New Roman"/>
          <w:sz w:val="24"/>
        </w:rPr>
        <w:t xml:space="preserve"> possui 174</w:t>
      </w:r>
      <w:r>
        <w:rPr>
          <w:rFonts w:ascii="Times New Roman" w:hAnsi="Times New Roman" w:cs="Times New Roman"/>
          <w:sz w:val="24"/>
        </w:rPr>
        <w:t>, sendo que a</w:t>
      </w:r>
      <w:r w:rsidRPr="00036DE8">
        <w:rPr>
          <w:rFonts w:ascii="Times New Roman" w:hAnsi="Times New Roman" w:cs="Times New Roman"/>
          <w:sz w:val="24"/>
        </w:rPr>
        <w:t xml:space="preserve"> dimensão de cada imagem</w:t>
      </w:r>
      <w:r>
        <w:rPr>
          <w:rFonts w:ascii="Times New Roman" w:hAnsi="Times New Roman" w:cs="Times New Roman"/>
          <w:sz w:val="24"/>
        </w:rPr>
        <w:t xml:space="preserve"> do conjunto</w:t>
      </w:r>
      <w:r w:rsidRPr="00036DE8">
        <w:rPr>
          <w:rFonts w:ascii="Times New Roman" w:hAnsi="Times New Roman" w:cs="Times New Roman"/>
          <w:sz w:val="24"/>
        </w:rPr>
        <w:t xml:space="preserve"> é de 512 x 512 pixels. A respeito da distribuição dessas imagens para treino e validação, com intuito de evitar sobre ajuste, o conjunto de imagens foi distribuído como 65%</w:t>
      </w:r>
      <w:r w:rsidR="00733300">
        <w:rPr>
          <w:rFonts w:ascii="Times New Roman" w:hAnsi="Times New Roman" w:cs="Times New Roman"/>
          <w:sz w:val="24"/>
        </w:rPr>
        <w:t xml:space="preserve"> (309 imagens)</w:t>
      </w:r>
      <w:r w:rsidRPr="00036DE8">
        <w:rPr>
          <w:rFonts w:ascii="Times New Roman" w:hAnsi="Times New Roman" w:cs="Times New Roman"/>
          <w:sz w:val="24"/>
        </w:rPr>
        <w:t xml:space="preserve"> dos dados para treinamento e 35% </w:t>
      </w:r>
      <w:r w:rsidR="00733300">
        <w:rPr>
          <w:rFonts w:ascii="Times New Roman" w:hAnsi="Times New Roman" w:cs="Times New Roman"/>
          <w:sz w:val="24"/>
        </w:rPr>
        <w:t xml:space="preserve">(166 imagens) </w:t>
      </w:r>
      <w:r w:rsidRPr="00036DE8">
        <w:rPr>
          <w:rFonts w:ascii="Times New Roman" w:hAnsi="Times New Roman" w:cs="Times New Roman"/>
          <w:sz w:val="24"/>
        </w:rPr>
        <w:t>para validação.</w:t>
      </w:r>
      <w:r>
        <w:rPr>
          <w:rFonts w:ascii="Times New Roman" w:hAnsi="Times New Roman" w:cs="Times New Roman"/>
          <w:sz w:val="24"/>
        </w:rPr>
        <w:t xml:space="preserve"> Dessa forma, a rede pode aprender com os dados de treinamento e ser avaliada com os dados de validação, os quais ela ainda não conhece por não terem sido usados na etapa de treino.</w:t>
      </w:r>
    </w:p>
    <w:p w:rsidR="0059277C" w:rsidRDefault="0059277C" w:rsidP="0059277C">
      <w:pPr>
        <w:jc w:val="both"/>
        <w:rPr>
          <w:rFonts w:ascii="Times New Roman" w:hAnsi="Times New Roman" w:cs="Times New Roman"/>
          <w:sz w:val="24"/>
        </w:rPr>
      </w:pPr>
    </w:p>
    <w:p w:rsidR="0059277C" w:rsidRDefault="0059277C" w:rsidP="0059277C">
      <w:pPr>
        <w:jc w:val="center"/>
        <w:rPr>
          <w:rFonts w:ascii="Times New Roman" w:hAnsi="Times New Roman" w:cs="Times New Roman"/>
          <w:sz w:val="24"/>
        </w:rPr>
      </w:pPr>
      <w:r>
        <w:rPr>
          <w:rFonts w:ascii="Times New Roman" w:hAnsi="Times New Roman" w:cs="Times New Roman"/>
          <w:sz w:val="24"/>
        </w:rPr>
        <w:t>Tabela 2 – Distribuição das imagens do conjunto de dados antes da nova rotulação</w:t>
      </w:r>
    </w:p>
    <w:p w:rsidR="0059277C" w:rsidRDefault="0059277C" w:rsidP="0059277C">
      <w:pPr>
        <w:jc w:val="center"/>
        <w:rPr>
          <w:rFonts w:ascii="Times New Roman" w:hAnsi="Times New Roman" w:cs="Times New Roman"/>
          <w:sz w:val="24"/>
        </w:rPr>
      </w:pPr>
    </w:p>
    <w:tbl>
      <w:tblPr>
        <w:tblStyle w:val="Tabelacomgrade"/>
        <w:tblW w:w="0" w:type="auto"/>
        <w:tblInd w:w="5" w:type="dxa"/>
        <w:tblLook w:val="04A0" w:firstRow="1" w:lastRow="0" w:firstColumn="1" w:lastColumn="0" w:noHBand="0" w:noVBand="1"/>
      </w:tblPr>
      <w:tblGrid>
        <w:gridCol w:w="2928"/>
        <w:gridCol w:w="3055"/>
        <w:gridCol w:w="2511"/>
      </w:tblGrid>
      <w:tr w:rsidR="00F82082" w:rsidTr="00F82082">
        <w:trPr>
          <w:trHeight w:val="579"/>
        </w:trPr>
        <w:tc>
          <w:tcPr>
            <w:tcW w:w="2928" w:type="dxa"/>
            <w:tcBorders>
              <w:top w:val="nil"/>
              <w:left w:val="nil"/>
            </w:tcBorders>
            <w:vAlign w:val="center"/>
          </w:tcPr>
          <w:p w:rsidR="00F82082" w:rsidRDefault="00F82082" w:rsidP="0059277C">
            <w:pPr>
              <w:jc w:val="center"/>
              <w:rPr>
                <w:rFonts w:ascii="Times New Roman" w:hAnsi="Times New Roman" w:cs="Times New Roman"/>
                <w:sz w:val="24"/>
              </w:rPr>
            </w:pPr>
          </w:p>
        </w:tc>
        <w:tc>
          <w:tcPr>
            <w:tcW w:w="3055" w:type="dxa"/>
            <w:shd w:val="clear" w:color="auto" w:fill="F2F2F2" w:themeFill="background1" w:themeFillShade="F2"/>
            <w:vAlign w:val="center"/>
          </w:tcPr>
          <w:p w:rsidR="00F82082" w:rsidRDefault="00F82082" w:rsidP="0059277C">
            <w:pPr>
              <w:jc w:val="center"/>
              <w:rPr>
                <w:rFonts w:ascii="Times New Roman" w:hAnsi="Times New Roman" w:cs="Times New Roman"/>
                <w:sz w:val="24"/>
              </w:rPr>
            </w:pPr>
            <w:r>
              <w:rPr>
                <w:rFonts w:ascii="Times New Roman" w:hAnsi="Times New Roman" w:cs="Times New Roman"/>
                <w:sz w:val="24"/>
              </w:rPr>
              <w:t>Condição</w:t>
            </w:r>
          </w:p>
        </w:tc>
        <w:tc>
          <w:tcPr>
            <w:tcW w:w="2511" w:type="dxa"/>
            <w:shd w:val="clear" w:color="auto" w:fill="F2F2F2" w:themeFill="background1" w:themeFillShade="F2"/>
            <w:vAlign w:val="center"/>
          </w:tcPr>
          <w:p w:rsidR="00F82082" w:rsidRPr="00036DE8" w:rsidRDefault="00F82082" w:rsidP="0059277C">
            <w:pPr>
              <w:jc w:val="center"/>
              <w:rPr>
                <w:rFonts w:ascii="Times New Roman" w:hAnsi="Times New Roman" w:cs="Times New Roman"/>
                <w:sz w:val="24"/>
              </w:rPr>
            </w:pPr>
            <w:r>
              <w:rPr>
                <w:rFonts w:ascii="Times New Roman" w:hAnsi="Times New Roman" w:cs="Times New Roman"/>
                <w:sz w:val="24"/>
              </w:rPr>
              <w:t>Imagens</w:t>
            </w:r>
          </w:p>
        </w:tc>
      </w:tr>
      <w:tr w:rsidR="0059277C" w:rsidTr="00F82082">
        <w:trPr>
          <w:trHeight w:val="579"/>
        </w:trPr>
        <w:tc>
          <w:tcPr>
            <w:tcW w:w="2928" w:type="dxa"/>
            <w:vMerge w:val="restart"/>
            <w:shd w:val="clear" w:color="auto" w:fill="F2F2F2" w:themeFill="background1" w:themeFillShade="F2"/>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Rotulação original</w:t>
            </w: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Normal</w:t>
            </w:r>
          </w:p>
        </w:tc>
        <w:tc>
          <w:tcPr>
            <w:tcW w:w="2511" w:type="dxa"/>
            <w:vAlign w:val="center"/>
          </w:tcPr>
          <w:p w:rsidR="0059277C" w:rsidRDefault="0059277C" w:rsidP="0059277C">
            <w:pPr>
              <w:jc w:val="center"/>
              <w:rPr>
                <w:rFonts w:ascii="Times New Roman" w:hAnsi="Times New Roman" w:cs="Times New Roman"/>
                <w:sz w:val="24"/>
              </w:rPr>
            </w:pPr>
            <w:r w:rsidRPr="00036DE8">
              <w:rPr>
                <w:rFonts w:ascii="Times New Roman" w:hAnsi="Times New Roman" w:cs="Times New Roman"/>
                <w:sz w:val="24"/>
              </w:rPr>
              <w:t>174</w:t>
            </w:r>
            <w:r w:rsidR="00F82082">
              <w:rPr>
                <w:rFonts w:ascii="Times New Roman" w:hAnsi="Times New Roman" w:cs="Times New Roman"/>
                <w:sz w:val="24"/>
              </w:rPr>
              <w:t xml:space="preserve"> </w:t>
            </w:r>
            <w:r>
              <w:rPr>
                <w:rFonts w:ascii="Times New Roman" w:hAnsi="Times New Roman" w:cs="Times New Roman"/>
                <w:sz w:val="24"/>
              </w:rPr>
              <w:t>(</w:t>
            </w:r>
            <w:r w:rsidR="00F82082">
              <w:rPr>
                <w:rFonts w:ascii="Times New Roman" w:hAnsi="Times New Roman" w:cs="Times New Roman"/>
                <w:sz w:val="24"/>
              </w:rPr>
              <w:t xml:space="preserve">36.8%) </w:t>
            </w:r>
          </w:p>
        </w:tc>
      </w:tr>
      <w:tr w:rsidR="0059277C" w:rsidTr="00F82082">
        <w:trPr>
          <w:trHeight w:val="55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Hemorrágico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142 </w:t>
            </w:r>
            <w:r w:rsidR="00F82082">
              <w:rPr>
                <w:rFonts w:ascii="Times New Roman" w:hAnsi="Times New Roman" w:cs="Times New Roman"/>
                <w:sz w:val="24"/>
              </w:rPr>
              <w:t>(30%)</w:t>
            </w:r>
          </w:p>
        </w:tc>
      </w:tr>
      <w:tr w:rsidR="0059277C" w:rsidTr="00F82082">
        <w:trPr>
          <w:trHeight w:val="54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Isquêmico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157 </w:t>
            </w:r>
            <w:r w:rsidR="00F82082">
              <w:rPr>
                <w:rFonts w:ascii="Times New Roman" w:hAnsi="Times New Roman" w:cs="Times New Roman"/>
                <w:sz w:val="24"/>
              </w:rPr>
              <w:t>(33.2%)</w:t>
            </w:r>
          </w:p>
        </w:tc>
      </w:tr>
    </w:tbl>
    <w:p w:rsidR="0059277C" w:rsidRDefault="0059277C"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lastRenderedPageBreak/>
        <w:t>Tabela 3 – Distribuição das imagens do conjunto de dados depois da nova rotulação</w:t>
      </w:r>
    </w:p>
    <w:p w:rsidR="00F82082" w:rsidRDefault="00F82082" w:rsidP="0059277C">
      <w:pPr>
        <w:jc w:val="center"/>
        <w:rPr>
          <w:rFonts w:ascii="Times New Roman" w:hAnsi="Times New Roman" w:cs="Times New Roman"/>
          <w:sz w:val="24"/>
        </w:rPr>
      </w:pPr>
    </w:p>
    <w:tbl>
      <w:tblPr>
        <w:tblStyle w:val="Tabelacomgrade"/>
        <w:tblW w:w="0" w:type="auto"/>
        <w:tblInd w:w="10" w:type="dxa"/>
        <w:tblLook w:val="04A0" w:firstRow="1" w:lastRow="0" w:firstColumn="1" w:lastColumn="0" w:noHBand="0" w:noVBand="1"/>
      </w:tblPr>
      <w:tblGrid>
        <w:gridCol w:w="2926"/>
        <w:gridCol w:w="3053"/>
        <w:gridCol w:w="2510"/>
      </w:tblGrid>
      <w:tr w:rsidR="00F82082" w:rsidTr="00F82082">
        <w:trPr>
          <w:trHeight w:val="561"/>
        </w:trPr>
        <w:tc>
          <w:tcPr>
            <w:tcW w:w="2926" w:type="dxa"/>
            <w:tcBorders>
              <w:top w:val="nil"/>
              <w:left w:val="nil"/>
            </w:tcBorders>
            <w:shd w:val="clear" w:color="auto" w:fill="FFFFFF" w:themeFill="background1"/>
            <w:vAlign w:val="center"/>
          </w:tcPr>
          <w:p w:rsidR="00F82082" w:rsidRDefault="00F82082" w:rsidP="00601E87">
            <w:pPr>
              <w:jc w:val="center"/>
              <w:rPr>
                <w:rFonts w:ascii="Times New Roman" w:hAnsi="Times New Roman" w:cs="Times New Roman"/>
                <w:sz w:val="24"/>
              </w:rPr>
            </w:pPr>
          </w:p>
        </w:tc>
        <w:tc>
          <w:tcPr>
            <w:tcW w:w="3053"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Condição</w:t>
            </w:r>
          </w:p>
        </w:tc>
        <w:tc>
          <w:tcPr>
            <w:tcW w:w="2510"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Imagens</w:t>
            </w:r>
          </w:p>
        </w:tc>
      </w:tr>
      <w:tr w:rsidR="00F82082" w:rsidTr="00F82082">
        <w:trPr>
          <w:trHeight w:val="561"/>
        </w:trPr>
        <w:tc>
          <w:tcPr>
            <w:tcW w:w="2926" w:type="dxa"/>
            <w:vMerge w:val="restart"/>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Nova rotulação</w:t>
            </w: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299 (63.2%)</w:t>
            </w:r>
          </w:p>
        </w:tc>
      </w:tr>
      <w:tr w:rsidR="00F82082" w:rsidTr="00F82082">
        <w:trPr>
          <w:trHeight w:val="569"/>
        </w:trPr>
        <w:tc>
          <w:tcPr>
            <w:tcW w:w="2926" w:type="dxa"/>
            <w:vMerge/>
            <w:shd w:val="clear" w:color="auto" w:fill="F2F2F2" w:themeFill="background1" w:themeFillShade="F2"/>
            <w:vAlign w:val="center"/>
          </w:tcPr>
          <w:p w:rsidR="00F82082" w:rsidRDefault="00F82082" w:rsidP="00601E87">
            <w:pPr>
              <w:jc w:val="center"/>
              <w:rPr>
                <w:rFonts w:ascii="Times New Roman" w:hAnsi="Times New Roman" w:cs="Times New Roman"/>
                <w:sz w:val="24"/>
              </w:rPr>
            </w:pP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não 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sidRPr="00036DE8">
              <w:rPr>
                <w:rFonts w:ascii="Times New Roman" w:hAnsi="Times New Roman" w:cs="Times New Roman"/>
                <w:sz w:val="24"/>
              </w:rPr>
              <w:t>174</w:t>
            </w:r>
            <w:r>
              <w:rPr>
                <w:rFonts w:ascii="Times New Roman" w:hAnsi="Times New Roman" w:cs="Times New Roman"/>
                <w:sz w:val="24"/>
              </w:rPr>
              <w:t xml:space="preserve"> (36.8%)</w:t>
            </w:r>
          </w:p>
        </w:tc>
      </w:tr>
    </w:tbl>
    <w:p w:rsidR="00245C21" w:rsidRDefault="00245C21" w:rsidP="00245C21">
      <w:pPr>
        <w:spacing w:line="259" w:lineRule="auto"/>
        <w:rPr>
          <w:rFonts w:ascii="Times New Roman" w:hAnsi="Times New Roman" w:cs="Times New Roman"/>
          <w:sz w:val="24"/>
        </w:rPr>
      </w:pPr>
    </w:p>
    <w:p w:rsidR="00F82082" w:rsidRPr="00C610A9" w:rsidRDefault="00F82082" w:rsidP="00F82082">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sidR="00601E87">
        <w:rPr>
          <w:rFonts w:ascii="Times New Roman" w:hAnsi="Times New Roman" w:cs="Times New Roman"/>
          <w:sz w:val="24"/>
        </w:rPr>
        <w:t>Pré</w:t>
      </w:r>
      <w:r w:rsidR="00984F05">
        <w:rPr>
          <w:rFonts w:ascii="Times New Roman" w:hAnsi="Times New Roman" w:cs="Times New Roman"/>
          <w:sz w:val="24"/>
        </w:rPr>
        <w:t>-</w:t>
      </w:r>
      <w:r w:rsidR="00601E87">
        <w:rPr>
          <w:rFonts w:ascii="Times New Roman" w:hAnsi="Times New Roman" w:cs="Times New Roman"/>
          <w:sz w:val="24"/>
        </w:rPr>
        <w:t>processamento: redimensionamento dos valores e a</w:t>
      </w:r>
      <w:r w:rsidR="00036DE8">
        <w:rPr>
          <w:rFonts w:ascii="Times New Roman" w:hAnsi="Times New Roman" w:cs="Times New Roman"/>
          <w:sz w:val="24"/>
        </w:rPr>
        <w:t>umento</w:t>
      </w:r>
      <w:r>
        <w:rPr>
          <w:rFonts w:ascii="Times New Roman" w:hAnsi="Times New Roman" w:cs="Times New Roman"/>
          <w:sz w:val="24"/>
        </w:rPr>
        <w:t xml:space="preserve"> </w:t>
      </w:r>
      <w:r w:rsidR="00036DE8">
        <w:rPr>
          <w:rFonts w:ascii="Times New Roman" w:hAnsi="Times New Roman" w:cs="Times New Roman"/>
          <w:sz w:val="24"/>
        </w:rPr>
        <w:t>d</w:t>
      </w:r>
      <w:r>
        <w:rPr>
          <w:rFonts w:ascii="Times New Roman" w:hAnsi="Times New Roman" w:cs="Times New Roman"/>
          <w:sz w:val="24"/>
        </w:rPr>
        <w:t>os dados do conjunto de dados original</w:t>
      </w:r>
    </w:p>
    <w:p w:rsidR="008256E0" w:rsidRDefault="00984F05" w:rsidP="008256E0">
      <w:pPr>
        <w:spacing w:line="259" w:lineRule="auto"/>
        <w:jc w:val="both"/>
        <w:rPr>
          <w:rFonts w:ascii="Times New Roman" w:hAnsi="Times New Roman" w:cs="Times New Roman"/>
          <w:sz w:val="24"/>
        </w:rPr>
      </w:pPr>
      <w:r>
        <w:rPr>
          <w:rFonts w:ascii="Times New Roman" w:hAnsi="Times New Roman" w:cs="Times New Roman"/>
          <w:sz w:val="24"/>
        </w:rPr>
        <w:tab/>
        <w:t xml:space="preserve">Como o conjunto de dados utilizado aqui é composto por imagens, tem-se então um agrupamento de pixels, uma matriz, para cada imagem. Um pixel possui </w:t>
      </w:r>
      <w:r w:rsidR="008256E0">
        <w:rPr>
          <w:rFonts w:ascii="Times New Roman" w:hAnsi="Times New Roman" w:cs="Times New Roman"/>
          <w:sz w:val="24"/>
        </w:rPr>
        <w:t>su</w:t>
      </w:r>
      <w:r>
        <w:rPr>
          <w:rFonts w:ascii="Times New Roman" w:hAnsi="Times New Roman" w:cs="Times New Roman"/>
          <w:sz w:val="24"/>
        </w:rPr>
        <w:t>a coloração definida a partir de um valor, para cada canal de cor, que varia de 0 a 255</w:t>
      </w:r>
      <w:r w:rsidR="008256E0">
        <w:rPr>
          <w:rFonts w:ascii="Times New Roman" w:hAnsi="Times New Roman" w:cs="Times New Roman"/>
          <w:sz w:val="24"/>
        </w:rPr>
        <w:t xml:space="preserve">, totalizando 256 elementos. Embora seja possível realizar o treinamento de uma rede com imagens compostas por pixels de valores entre 0 a 255, redimensionar esse intervalo para valores de 0 a 1 trazem melhores resultados para o modelo, pois os valores que serão multiplicados pelos pesos dos nós acaba sendo menor. </w:t>
      </w:r>
    </w:p>
    <w:p w:rsidR="00601E87" w:rsidRDefault="008256E0" w:rsidP="008256E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Portanto, foi realizado o redimensionamento dos dados por meio da adição de uma camada inicial na rede do tipo </w:t>
      </w:r>
      <w:r w:rsidRPr="008256E0">
        <w:rPr>
          <w:rFonts w:ascii="Times New Roman" w:hAnsi="Times New Roman" w:cs="Times New Roman"/>
          <w:i/>
          <w:sz w:val="24"/>
        </w:rPr>
        <w:t>Rescaling</w:t>
      </w:r>
      <w:r>
        <w:rPr>
          <w:rFonts w:ascii="Times New Roman" w:hAnsi="Times New Roman" w:cs="Times New Roman"/>
          <w:sz w:val="24"/>
        </w:rPr>
        <w:t xml:space="preserve"> com valor para divisão de 255. Dessa forma, toda imagem (matriz) que entra na rede já tem seus pixels redimensionados, com seus valores divididos por 255, que é o maior valor possível presente nos pixels. </w:t>
      </w:r>
    </w:p>
    <w:p w:rsidR="008256E0" w:rsidRDefault="008256E0" w:rsidP="00733300">
      <w:pPr>
        <w:ind w:firstLine="708"/>
        <w:jc w:val="both"/>
        <w:rPr>
          <w:rFonts w:ascii="Times New Roman" w:hAnsi="Times New Roman" w:cs="Times New Roman"/>
          <w:sz w:val="24"/>
        </w:rPr>
      </w:pPr>
      <w:r>
        <w:rPr>
          <w:rFonts w:ascii="Times New Roman" w:hAnsi="Times New Roman" w:cs="Times New Roman"/>
          <w:sz w:val="24"/>
        </w:rPr>
        <w:t xml:space="preserve">Outra etapa do pré-processamento realizado foi o aumento de informação do conjunto de dados para que melhores resultados fossem obtidos. </w:t>
      </w:r>
      <w:r w:rsidR="00733300">
        <w:rPr>
          <w:rFonts w:ascii="Times New Roman" w:hAnsi="Times New Roman" w:cs="Times New Roman"/>
          <w:sz w:val="24"/>
        </w:rPr>
        <w:t>Como mencionado na seção anterior, o conjunto de dados disponível conta com 47</w:t>
      </w:r>
      <w:r w:rsidR="00F82082">
        <w:rPr>
          <w:rFonts w:ascii="Times New Roman" w:hAnsi="Times New Roman" w:cs="Times New Roman"/>
          <w:sz w:val="24"/>
        </w:rPr>
        <w:t>3</w:t>
      </w:r>
      <w:r w:rsidR="00733300">
        <w:rPr>
          <w:rFonts w:ascii="Times New Roman" w:hAnsi="Times New Roman" w:cs="Times New Roman"/>
          <w:sz w:val="24"/>
        </w:rPr>
        <w:t xml:space="preserve"> imagens no total. Embora seja possível realizar o treinamento de uma rede neural com esse número de registros, aumentar o número de imagens, e consequentemente aumentar a </w:t>
      </w:r>
      <w:r w:rsidR="00F82082">
        <w:rPr>
          <w:rFonts w:ascii="Times New Roman" w:hAnsi="Times New Roman" w:cs="Times New Roman"/>
          <w:sz w:val="24"/>
        </w:rPr>
        <w:t xml:space="preserve">quantidade de </w:t>
      </w:r>
      <w:r w:rsidR="00733300">
        <w:rPr>
          <w:rFonts w:ascii="Times New Roman" w:hAnsi="Times New Roman" w:cs="Times New Roman"/>
          <w:sz w:val="24"/>
        </w:rPr>
        <w:t>informação passada p</w:t>
      </w:r>
      <w:r w:rsidR="00F82082">
        <w:rPr>
          <w:rFonts w:ascii="Times New Roman" w:hAnsi="Times New Roman" w:cs="Times New Roman"/>
          <w:sz w:val="24"/>
        </w:rPr>
        <w:t>a</w:t>
      </w:r>
      <w:r w:rsidR="00733300">
        <w:rPr>
          <w:rFonts w:ascii="Times New Roman" w:hAnsi="Times New Roman" w:cs="Times New Roman"/>
          <w:sz w:val="24"/>
        </w:rPr>
        <w:t>ra</w:t>
      </w:r>
      <w:r w:rsidR="00F82082">
        <w:rPr>
          <w:rFonts w:ascii="Times New Roman" w:hAnsi="Times New Roman" w:cs="Times New Roman"/>
          <w:sz w:val="24"/>
        </w:rPr>
        <w:t xml:space="preserve"> a</w:t>
      </w:r>
      <w:r w:rsidR="00733300">
        <w:rPr>
          <w:rFonts w:ascii="Times New Roman" w:hAnsi="Times New Roman" w:cs="Times New Roman"/>
          <w:sz w:val="24"/>
        </w:rPr>
        <w:t xml:space="preserve"> rede, pode gerar resultados mais satisfatórios</w:t>
      </w:r>
      <w:r w:rsidR="00890713">
        <w:rPr>
          <w:rFonts w:ascii="Times New Roman" w:hAnsi="Times New Roman" w:cs="Times New Roman"/>
          <w:sz w:val="24"/>
        </w:rPr>
        <w:t xml:space="preserve"> e</w:t>
      </w:r>
      <w:r w:rsidR="00733300">
        <w:rPr>
          <w:rFonts w:ascii="Times New Roman" w:hAnsi="Times New Roman" w:cs="Times New Roman"/>
          <w:sz w:val="24"/>
        </w:rPr>
        <w:t xml:space="preserve"> uma rede neural mais eficiente. </w:t>
      </w:r>
    </w:p>
    <w:p w:rsidR="00733300" w:rsidRDefault="00733300" w:rsidP="00733300">
      <w:pPr>
        <w:ind w:firstLine="708"/>
        <w:jc w:val="both"/>
        <w:rPr>
          <w:rFonts w:ascii="Times New Roman" w:hAnsi="Times New Roman" w:cs="Times New Roman"/>
          <w:sz w:val="24"/>
        </w:rPr>
      </w:pPr>
      <w:r>
        <w:rPr>
          <w:rFonts w:ascii="Times New Roman" w:hAnsi="Times New Roman" w:cs="Times New Roman"/>
          <w:sz w:val="24"/>
        </w:rPr>
        <w:t>Uma forma bastante comum no campo do Aprendizado Profundo de aumentar os dados de um conjunto</w:t>
      </w:r>
      <w:r w:rsidR="008256E0">
        <w:rPr>
          <w:rFonts w:ascii="Times New Roman" w:hAnsi="Times New Roman" w:cs="Times New Roman"/>
          <w:sz w:val="24"/>
        </w:rPr>
        <w:t>, quando não se tem a possibilidade de adicionar novas imagens externas ao conjunto</w:t>
      </w:r>
      <w:r w:rsidR="00E26B4A">
        <w:rPr>
          <w:rFonts w:ascii="Times New Roman" w:hAnsi="Times New Roman" w:cs="Times New Roman"/>
          <w:sz w:val="24"/>
        </w:rPr>
        <w:t xml:space="preserve"> em questão, </w:t>
      </w:r>
      <w:r>
        <w:rPr>
          <w:rFonts w:ascii="Times New Roman" w:hAnsi="Times New Roman" w:cs="Times New Roman"/>
          <w:sz w:val="24"/>
        </w:rPr>
        <w:t>é utilizar técnicas de aumento dos dados (</w:t>
      </w:r>
      <w:r w:rsidRPr="00F82082">
        <w:rPr>
          <w:rFonts w:ascii="Times New Roman" w:hAnsi="Times New Roman" w:cs="Times New Roman"/>
          <w:i/>
          <w:sz w:val="24"/>
        </w:rPr>
        <w:t>data augmentation</w:t>
      </w:r>
      <w:r>
        <w:rPr>
          <w:rFonts w:ascii="Times New Roman" w:hAnsi="Times New Roman" w:cs="Times New Roman"/>
          <w:sz w:val="24"/>
        </w:rPr>
        <w:t>)</w:t>
      </w:r>
      <w:r w:rsidR="00E26B4A">
        <w:rPr>
          <w:rFonts w:ascii="Times New Roman" w:hAnsi="Times New Roman" w:cs="Times New Roman"/>
          <w:sz w:val="24"/>
        </w:rPr>
        <w:t>,</w:t>
      </w:r>
      <w:r>
        <w:rPr>
          <w:rFonts w:ascii="Times New Roman" w:hAnsi="Times New Roman" w:cs="Times New Roman"/>
          <w:sz w:val="24"/>
        </w:rPr>
        <w:t xml:space="preserve"> </w:t>
      </w:r>
      <w:r w:rsidR="00890713">
        <w:rPr>
          <w:rFonts w:ascii="Times New Roman" w:hAnsi="Times New Roman" w:cs="Times New Roman"/>
          <w:sz w:val="24"/>
        </w:rPr>
        <w:t>de modo que a quantidade de informação no conjunto cresça a partir das imagens já presentes no conjunto, sem que de fato sejam adicionadas novas imagens no conjunto.</w:t>
      </w:r>
    </w:p>
    <w:p w:rsidR="00890713" w:rsidRDefault="00F82082" w:rsidP="00733300">
      <w:pPr>
        <w:ind w:firstLine="708"/>
        <w:jc w:val="both"/>
        <w:rPr>
          <w:rFonts w:ascii="Times New Roman" w:hAnsi="Times New Roman" w:cs="Times New Roman"/>
          <w:sz w:val="24"/>
        </w:rPr>
      </w:pPr>
      <w:r>
        <w:rPr>
          <w:rFonts w:ascii="Times New Roman" w:hAnsi="Times New Roman" w:cs="Times New Roman"/>
          <w:sz w:val="24"/>
        </w:rPr>
        <w:t>Para realizar o aumento da informação do conjunto de dados foram adicionadas camadas no início da rede neural que fazem algumas alterações no conteúdo da imagem, caracterizando uma nova imagem, porém sem prejudicar as informações usadas para a classificação.</w:t>
      </w:r>
      <w:r w:rsidR="00DE1508">
        <w:rPr>
          <w:rFonts w:ascii="Times New Roman" w:hAnsi="Times New Roman" w:cs="Times New Roman"/>
          <w:sz w:val="24"/>
        </w:rPr>
        <w:t xml:space="preserve"> Ao todo foram três camadas que aplicam inversão, rotação e ajustes de contraste nas imagens recebidas, respectivamente.</w:t>
      </w:r>
    </w:p>
    <w:p w:rsidR="00DE1508" w:rsidRDefault="00DE1508" w:rsidP="00733300">
      <w:pPr>
        <w:ind w:firstLine="708"/>
        <w:jc w:val="both"/>
        <w:rPr>
          <w:rFonts w:ascii="Times New Roman" w:hAnsi="Times New Roman" w:cs="Times New Roman"/>
          <w:sz w:val="24"/>
        </w:rPr>
      </w:pPr>
    </w:p>
    <w:p w:rsidR="00DE1508" w:rsidRDefault="00DE1508" w:rsidP="00DE1508">
      <w:pPr>
        <w:jc w:val="center"/>
        <w:rPr>
          <w:rFonts w:ascii="Times New Roman" w:hAnsi="Times New Roman" w:cs="Times New Roman"/>
          <w:sz w:val="24"/>
        </w:rPr>
      </w:pPr>
      <w:r>
        <w:rPr>
          <w:rFonts w:ascii="Times New Roman" w:hAnsi="Times New Roman" w:cs="Times New Roman"/>
          <w:sz w:val="24"/>
        </w:rPr>
        <w:t>Tabela 4 – Alterações feitas para aumento dos dados do conjunto de imagens utilizado.</w:t>
      </w:r>
    </w:p>
    <w:tbl>
      <w:tblPr>
        <w:tblStyle w:val="Tabelacomgrade"/>
        <w:tblW w:w="0" w:type="auto"/>
        <w:tblLayout w:type="fixed"/>
        <w:tblLook w:val="04A0" w:firstRow="1" w:lastRow="0" w:firstColumn="1" w:lastColumn="0" w:noHBand="0" w:noVBand="1"/>
      </w:tblPr>
      <w:tblGrid>
        <w:gridCol w:w="1271"/>
        <w:gridCol w:w="1276"/>
        <w:gridCol w:w="5947"/>
      </w:tblGrid>
      <w:tr w:rsidR="00DE1508" w:rsidTr="00DE1508">
        <w:tc>
          <w:tcPr>
            <w:tcW w:w="1271"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Alteração aplicada</w:t>
            </w:r>
          </w:p>
        </w:tc>
        <w:tc>
          <w:tcPr>
            <w:tcW w:w="1276"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Fator</w:t>
            </w:r>
          </w:p>
        </w:tc>
        <w:tc>
          <w:tcPr>
            <w:tcW w:w="5947"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Método utilizado</w:t>
            </w:r>
          </w:p>
        </w:tc>
      </w:tr>
      <w:tr w:rsidR="00DE1508" w:rsidTr="00DE1508">
        <w:trPr>
          <w:trHeight w:val="825"/>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Inversão</w:t>
            </w:r>
            <w:r w:rsidR="0020286C">
              <w:rPr>
                <w:rFonts w:ascii="Times New Roman" w:hAnsi="Times New Roman" w:cs="Times New Roman"/>
              </w:rPr>
              <w:t xml:space="preserve"> (</w:t>
            </w:r>
            <w:r w:rsidR="0020286C" w:rsidRPr="0020286C">
              <w:rPr>
                <w:rFonts w:ascii="Times New Roman" w:hAnsi="Times New Roman" w:cs="Times New Roman"/>
                <w:i/>
              </w:rPr>
              <w:t>flip</w:t>
            </w:r>
            <w:r w:rsidR="0020286C">
              <w:rPr>
                <w:rFonts w:ascii="Times New Roman" w:hAnsi="Times New Roman" w:cs="Times New Roman"/>
              </w:rPr>
              <w:t>)</w:t>
            </w:r>
          </w:p>
        </w:tc>
        <w:tc>
          <w:tcPr>
            <w:tcW w:w="1276"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rPr>
              <w:t>Horizontal</w:t>
            </w:r>
            <w:r w:rsidR="0044039E">
              <w:rPr>
                <w:rFonts w:ascii="Times New Roman" w:hAnsi="Times New Roman" w:cs="Times New Roman"/>
              </w:rPr>
              <w:t>/</w:t>
            </w:r>
            <w:r w:rsidRPr="00DE1508">
              <w:rPr>
                <w:rFonts w:ascii="Times New Roman" w:hAnsi="Times New Roman" w:cs="Times New Roman"/>
              </w:rPr>
              <w:t>vertical</w:t>
            </w:r>
          </w:p>
        </w:tc>
        <w:tc>
          <w:tcPr>
            <w:tcW w:w="5947"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i/>
              </w:rPr>
              <w:t>tensorflow.keras.layers.RandomFlip</w:t>
            </w:r>
            <w:r w:rsidRPr="00DE1508">
              <w:rPr>
                <w:rFonts w:ascii="Times New Roman" w:hAnsi="Times New Roman" w:cs="Times New Roman"/>
              </w:rPr>
              <w:t>("horizontal_and_vertical", seed=10)</w:t>
            </w:r>
          </w:p>
        </w:tc>
      </w:tr>
      <w:tr w:rsidR="00DE1508" w:rsidTr="00DE1508">
        <w:trPr>
          <w:trHeight w:val="85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Rotação</w:t>
            </w:r>
          </w:p>
        </w:tc>
        <w:tc>
          <w:tcPr>
            <w:tcW w:w="1276"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0.2</w:t>
            </w:r>
          </w:p>
        </w:tc>
        <w:tc>
          <w:tcPr>
            <w:tcW w:w="5947" w:type="dxa"/>
            <w:vAlign w:val="center"/>
          </w:tcPr>
          <w:p w:rsidR="00DE1508" w:rsidRDefault="00EA713D" w:rsidP="00DE1508">
            <w:pPr>
              <w:jc w:val="center"/>
              <w:rPr>
                <w:rFonts w:ascii="Times New Roman" w:hAnsi="Times New Roman" w:cs="Times New Roman"/>
                <w:sz w:val="24"/>
              </w:rPr>
            </w:pPr>
            <w:r>
              <w:rPr>
                <w:rFonts w:ascii="Times New Roman" w:hAnsi="Times New Roman" w:cs="Times New Roman"/>
                <w:i/>
                <w:sz w:val="24"/>
              </w:rPr>
              <w:t>t</w:t>
            </w:r>
            <w:r w:rsidR="00DE1508">
              <w:rPr>
                <w:rFonts w:ascii="Times New Roman" w:hAnsi="Times New Roman" w:cs="Times New Roman"/>
                <w:i/>
                <w:sz w:val="24"/>
              </w:rPr>
              <w:t>ensorflow.</w:t>
            </w:r>
            <w:r w:rsidR="00DE1508" w:rsidRPr="00DE1508">
              <w:rPr>
                <w:rFonts w:ascii="Times New Roman" w:hAnsi="Times New Roman" w:cs="Times New Roman"/>
                <w:i/>
                <w:sz w:val="24"/>
              </w:rPr>
              <w:t>tf.keras.layers.RandomRotation</w:t>
            </w:r>
            <w:r w:rsidR="00DE1508" w:rsidRPr="00F82082">
              <w:rPr>
                <w:rFonts w:ascii="Times New Roman" w:hAnsi="Times New Roman" w:cs="Times New Roman"/>
                <w:sz w:val="24"/>
              </w:rPr>
              <w:t>(0.2, seed=7)</w:t>
            </w:r>
          </w:p>
        </w:tc>
      </w:tr>
      <w:tr w:rsidR="00DE1508" w:rsidTr="00DE1508">
        <w:trPr>
          <w:trHeight w:val="99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Contraste</w:t>
            </w:r>
          </w:p>
        </w:tc>
        <w:tc>
          <w:tcPr>
            <w:tcW w:w="1276" w:type="dxa"/>
            <w:vAlign w:val="center"/>
          </w:tcPr>
          <w:p w:rsidR="00DE1508" w:rsidRPr="00DE1508" w:rsidRDefault="0044039E" w:rsidP="0044039E">
            <w:pPr>
              <w:jc w:val="center"/>
              <w:rPr>
                <w:rFonts w:ascii="Times New Roman" w:hAnsi="Times New Roman" w:cs="Times New Roman"/>
              </w:rPr>
            </w:pPr>
            <w:r>
              <w:rPr>
                <w:rFonts w:ascii="Times New Roman" w:hAnsi="Times New Roman" w:cs="Times New Roman"/>
              </w:rPr>
              <w:t>Valor entre [</w:t>
            </w:r>
            <w:r w:rsidR="00DE1508" w:rsidRPr="00DE1508">
              <w:rPr>
                <w:rFonts w:ascii="Times New Roman" w:hAnsi="Times New Roman" w:cs="Times New Roman"/>
              </w:rPr>
              <w:t>0.3, 0.5</w:t>
            </w:r>
            <w:r>
              <w:rPr>
                <w:rFonts w:ascii="Times New Roman" w:hAnsi="Times New Roman" w:cs="Times New Roman"/>
              </w:rPr>
              <w:t>]</w:t>
            </w:r>
          </w:p>
        </w:tc>
        <w:tc>
          <w:tcPr>
            <w:tcW w:w="5947" w:type="dxa"/>
            <w:vAlign w:val="center"/>
          </w:tcPr>
          <w:p w:rsidR="00DE1508" w:rsidRDefault="00DE1508" w:rsidP="00DE1508">
            <w:pPr>
              <w:jc w:val="center"/>
              <w:rPr>
                <w:rFonts w:ascii="Times New Roman" w:hAnsi="Times New Roman" w:cs="Times New Roman"/>
                <w:sz w:val="24"/>
              </w:rPr>
            </w:pPr>
            <w:r>
              <w:rPr>
                <w:rFonts w:ascii="Times New Roman" w:hAnsi="Times New Roman" w:cs="Times New Roman"/>
                <w:i/>
                <w:sz w:val="24"/>
              </w:rPr>
              <w:t>tensorflow</w:t>
            </w:r>
            <w:r w:rsidRPr="00DE1508">
              <w:rPr>
                <w:rFonts w:ascii="Times New Roman" w:hAnsi="Times New Roman" w:cs="Times New Roman"/>
                <w:i/>
                <w:sz w:val="24"/>
              </w:rPr>
              <w:t>.keras.layers.RandomContrast</w:t>
            </w:r>
            <w:r w:rsidRPr="00F82082">
              <w:rPr>
                <w:rFonts w:ascii="Times New Roman" w:hAnsi="Times New Roman" w:cs="Times New Roman"/>
                <w:sz w:val="24"/>
              </w:rPr>
              <w:t>(factor=(0.3, 0.5), seed=(7,17))</w:t>
            </w:r>
          </w:p>
        </w:tc>
      </w:tr>
    </w:tbl>
    <w:p w:rsidR="00F82082" w:rsidRDefault="00F82082" w:rsidP="00733300">
      <w:pPr>
        <w:ind w:firstLine="708"/>
        <w:jc w:val="both"/>
        <w:rPr>
          <w:rFonts w:ascii="Times New Roman" w:hAnsi="Times New Roman" w:cs="Times New Roman"/>
          <w:sz w:val="24"/>
        </w:rPr>
      </w:pPr>
    </w:p>
    <w:p w:rsidR="00F82082" w:rsidRDefault="00DE1508" w:rsidP="00DE1508">
      <w:pPr>
        <w:ind w:firstLine="708"/>
        <w:jc w:val="center"/>
        <w:rPr>
          <w:rFonts w:ascii="Times New Roman" w:hAnsi="Times New Roman" w:cs="Times New Roman"/>
          <w:sz w:val="24"/>
        </w:rPr>
      </w:pPr>
      <w:r>
        <w:rPr>
          <w:rFonts w:ascii="Times New Roman" w:hAnsi="Times New Roman" w:cs="Times New Roman"/>
          <w:sz w:val="24"/>
        </w:rPr>
        <w:t>Fonte: Elaborado pelo autor.</w:t>
      </w:r>
    </w:p>
    <w:p w:rsidR="00036DE8" w:rsidRDefault="00036DE8" w:rsidP="00245C21">
      <w:pPr>
        <w:spacing w:line="259" w:lineRule="auto"/>
        <w:rPr>
          <w:rFonts w:ascii="Times New Roman" w:hAnsi="Times New Roman" w:cs="Times New Roman"/>
          <w:sz w:val="24"/>
        </w:rPr>
      </w:pPr>
    </w:p>
    <w:p w:rsidR="00036DE8" w:rsidRPr="00C610A9" w:rsidRDefault="00036DE8"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sidR="00944ED2">
        <w:rPr>
          <w:rFonts w:ascii="Times New Roman" w:hAnsi="Times New Roman" w:cs="Times New Roman"/>
          <w:sz w:val="24"/>
        </w:rPr>
        <w:t>Estrutura da</w:t>
      </w:r>
      <w:r w:rsidR="00036DE8">
        <w:rPr>
          <w:rFonts w:ascii="Times New Roman" w:hAnsi="Times New Roman" w:cs="Times New Roman"/>
          <w:sz w:val="24"/>
        </w:rPr>
        <w:t xml:space="preserve"> Rede Neural Convolucional</w:t>
      </w:r>
      <w:r w:rsidR="00944ED2">
        <w:rPr>
          <w:rFonts w:ascii="Times New Roman" w:hAnsi="Times New Roman" w:cs="Times New Roman"/>
          <w:sz w:val="24"/>
        </w:rPr>
        <w:t xml:space="preserve"> desenvolvida</w:t>
      </w:r>
    </w:p>
    <w:p w:rsidR="00E26B4A" w:rsidRDefault="00036DE8" w:rsidP="00733300">
      <w:pPr>
        <w:ind w:firstLine="708"/>
        <w:jc w:val="both"/>
        <w:rPr>
          <w:rFonts w:ascii="Times New Roman" w:hAnsi="Times New Roman" w:cs="Times New Roman"/>
          <w:sz w:val="24"/>
        </w:rPr>
      </w:pPr>
      <w:r>
        <w:rPr>
          <w:rFonts w:ascii="Times New Roman" w:hAnsi="Times New Roman" w:cs="Times New Roman"/>
          <w:sz w:val="24"/>
        </w:rPr>
        <w:t>Para desenvolver a solução proposta neste trabalho, foi criada uma Rede Neural Convolucional</w:t>
      </w:r>
      <w:r w:rsidR="0020286C">
        <w:rPr>
          <w:rFonts w:ascii="Times New Roman" w:hAnsi="Times New Roman" w:cs="Times New Roman"/>
          <w:sz w:val="24"/>
        </w:rPr>
        <w:t xml:space="preserve"> </w:t>
      </w:r>
      <w:r>
        <w:rPr>
          <w:rFonts w:ascii="Times New Roman" w:hAnsi="Times New Roman" w:cs="Times New Roman"/>
          <w:sz w:val="24"/>
        </w:rPr>
        <w:t xml:space="preserve">para classificação binária das imagens de TC nas classes de </w:t>
      </w:r>
      <w:r w:rsidRPr="00036DE8">
        <w:rPr>
          <w:rFonts w:ascii="Times New Roman" w:hAnsi="Times New Roman" w:cs="Times New Roman"/>
          <w:i/>
          <w:sz w:val="24"/>
        </w:rPr>
        <w:t>avc</w:t>
      </w:r>
      <w:r>
        <w:rPr>
          <w:rFonts w:ascii="Times New Roman" w:hAnsi="Times New Roman" w:cs="Times New Roman"/>
          <w:sz w:val="24"/>
        </w:rPr>
        <w:t xml:space="preserve"> e </w:t>
      </w:r>
      <w:r w:rsidRPr="00036DE8">
        <w:rPr>
          <w:rFonts w:ascii="Times New Roman" w:hAnsi="Times New Roman" w:cs="Times New Roman"/>
          <w:i/>
          <w:sz w:val="24"/>
        </w:rPr>
        <w:t>não avc</w:t>
      </w:r>
      <w:r>
        <w:rPr>
          <w:rFonts w:ascii="Times New Roman" w:hAnsi="Times New Roman" w:cs="Times New Roman"/>
          <w:sz w:val="24"/>
        </w:rPr>
        <w:t>. A estrutura dessa rede conta com</w:t>
      </w:r>
      <w:r w:rsidR="00E26B4A">
        <w:rPr>
          <w:rFonts w:ascii="Times New Roman" w:hAnsi="Times New Roman" w:cs="Times New Roman"/>
          <w:sz w:val="24"/>
        </w:rPr>
        <w:t xml:space="preserve"> as camadas  que implementam o pré-processamento, comentado nas seções anteriores, e com a </w:t>
      </w:r>
      <w:r>
        <w:rPr>
          <w:rFonts w:ascii="Times New Roman" w:hAnsi="Times New Roman" w:cs="Times New Roman"/>
          <w:sz w:val="24"/>
        </w:rPr>
        <w:t>transferência de aprendizado de uma rede VGG-16 pré</w:t>
      </w:r>
      <w:r w:rsidR="00984F05">
        <w:rPr>
          <w:rFonts w:ascii="Times New Roman" w:hAnsi="Times New Roman" w:cs="Times New Roman"/>
          <w:sz w:val="24"/>
        </w:rPr>
        <w:t>-</w:t>
      </w:r>
      <w:r>
        <w:rPr>
          <w:rFonts w:ascii="Times New Roman" w:hAnsi="Times New Roman" w:cs="Times New Roman"/>
          <w:sz w:val="24"/>
        </w:rPr>
        <w:t>treinada</w:t>
      </w:r>
      <w:r w:rsidR="0044039E">
        <w:rPr>
          <w:rFonts w:ascii="Times New Roman" w:hAnsi="Times New Roman" w:cs="Times New Roman"/>
          <w:sz w:val="24"/>
        </w:rPr>
        <w:t>,</w:t>
      </w:r>
      <w:r w:rsidR="00733300">
        <w:rPr>
          <w:rFonts w:ascii="Times New Roman" w:hAnsi="Times New Roman" w:cs="Times New Roman"/>
          <w:sz w:val="24"/>
        </w:rPr>
        <w:t xml:space="preserve"> </w:t>
      </w:r>
      <w:r w:rsidR="00E26B4A">
        <w:rPr>
          <w:rFonts w:ascii="Times New Roman" w:hAnsi="Times New Roman" w:cs="Times New Roman"/>
          <w:sz w:val="24"/>
        </w:rPr>
        <w:t>contendo</w:t>
      </w:r>
      <w:r w:rsidR="0020286C">
        <w:rPr>
          <w:rFonts w:ascii="Times New Roman" w:hAnsi="Times New Roman" w:cs="Times New Roman"/>
          <w:sz w:val="24"/>
        </w:rPr>
        <w:t xml:space="preserve"> as</w:t>
      </w:r>
      <w:r w:rsidR="00733300">
        <w:rPr>
          <w:rFonts w:ascii="Times New Roman" w:hAnsi="Times New Roman" w:cs="Times New Roman"/>
          <w:sz w:val="24"/>
        </w:rPr>
        <w:t xml:space="preserve"> camadas de convolução e </w:t>
      </w:r>
      <w:r w:rsidR="00E26B4A">
        <w:rPr>
          <w:rFonts w:ascii="Times New Roman" w:hAnsi="Times New Roman" w:cs="Times New Roman"/>
          <w:sz w:val="24"/>
        </w:rPr>
        <w:t xml:space="preserve"> de </w:t>
      </w:r>
      <w:r w:rsidR="00733300">
        <w:rPr>
          <w:rFonts w:ascii="Times New Roman" w:hAnsi="Times New Roman" w:cs="Times New Roman"/>
          <w:sz w:val="24"/>
        </w:rPr>
        <w:t>agrupamento</w:t>
      </w:r>
      <w:r w:rsidR="0020286C">
        <w:rPr>
          <w:rFonts w:ascii="Times New Roman" w:hAnsi="Times New Roman" w:cs="Times New Roman"/>
          <w:sz w:val="24"/>
        </w:rPr>
        <w:t xml:space="preserve"> dessa arquitetura</w:t>
      </w:r>
      <w:r w:rsidR="00E26B4A">
        <w:rPr>
          <w:rFonts w:ascii="Times New Roman" w:hAnsi="Times New Roman" w:cs="Times New Roman"/>
          <w:sz w:val="24"/>
        </w:rPr>
        <w:t>,</w:t>
      </w:r>
      <w:r w:rsidR="00733300">
        <w:rPr>
          <w:rFonts w:ascii="Times New Roman" w:hAnsi="Times New Roman" w:cs="Times New Roman"/>
          <w:sz w:val="24"/>
        </w:rPr>
        <w:t xml:space="preserve"> com parâmetros já definidos</w:t>
      </w:r>
      <w:r w:rsidR="00E26B4A">
        <w:rPr>
          <w:rFonts w:ascii="Times New Roman" w:hAnsi="Times New Roman" w:cs="Times New Roman"/>
          <w:sz w:val="24"/>
        </w:rPr>
        <w:t xml:space="preserve"> e pesos já gerados a partir do conjunto de dados </w:t>
      </w:r>
      <w:proofErr w:type="spellStart"/>
      <w:r w:rsidR="00E26B4A" w:rsidRPr="00E26B4A">
        <w:rPr>
          <w:rFonts w:ascii="Times New Roman" w:hAnsi="Times New Roman" w:cs="Times New Roman"/>
          <w:i/>
          <w:sz w:val="24"/>
        </w:rPr>
        <w:t>imagenet</w:t>
      </w:r>
      <w:proofErr w:type="spellEnd"/>
      <w:r w:rsidR="00E26B4A">
        <w:rPr>
          <w:rFonts w:ascii="Times New Roman" w:hAnsi="Times New Roman" w:cs="Times New Roman"/>
          <w:sz w:val="24"/>
        </w:rPr>
        <w:t xml:space="preserve"> (</w:t>
      </w:r>
      <w:proofErr w:type="spellStart"/>
      <w:r w:rsidR="00E26B4A">
        <w:fldChar w:fldCharType="begin"/>
      </w:r>
      <w:r w:rsidR="00E26B4A">
        <w:instrText xml:space="preserve"> HYPERLINK "https://www.image-net.org/" </w:instrText>
      </w:r>
      <w:r w:rsidR="00E26B4A">
        <w:fldChar w:fldCharType="separate"/>
      </w:r>
      <w:r w:rsidR="00E26B4A">
        <w:rPr>
          <w:rStyle w:val="Hyperlink"/>
        </w:rPr>
        <w:t>ImageNet</w:t>
      </w:r>
      <w:proofErr w:type="spellEnd"/>
      <w:r w:rsidR="00E26B4A">
        <w:rPr>
          <w:rStyle w:val="Hyperlink"/>
        </w:rPr>
        <w:t xml:space="preserve"> (image-net.org)</w:t>
      </w:r>
      <w:r w:rsidR="00E26B4A">
        <w:fldChar w:fldCharType="end"/>
      </w:r>
      <w:r w:rsidR="00E26B4A">
        <w:t xml:space="preserve">), </w:t>
      </w:r>
      <w:r w:rsidR="00E26B4A" w:rsidRPr="00E26B4A">
        <w:rPr>
          <w:rFonts w:ascii="Times New Roman" w:hAnsi="Times New Roman" w:cs="Times New Roman"/>
          <w:sz w:val="24"/>
          <w:szCs w:val="24"/>
        </w:rPr>
        <w:t>que contém diversas imagens pré-rotuladas para treinamentos avançados de Aprendizado Profundo</w:t>
      </w:r>
      <w:r w:rsidR="00733300" w:rsidRPr="00E26B4A">
        <w:rPr>
          <w:rFonts w:ascii="Times New Roman" w:hAnsi="Times New Roman" w:cs="Times New Roman"/>
          <w:sz w:val="24"/>
          <w:szCs w:val="24"/>
        </w:rPr>
        <w:t>.</w:t>
      </w:r>
      <w:r w:rsidR="00733300">
        <w:rPr>
          <w:rFonts w:ascii="Times New Roman" w:hAnsi="Times New Roman" w:cs="Times New Roman"/>
          <w:sz w:val="24"/>
        </w:rPr>
        <w:t xml:space="preserve"> </w:t>
      </w:r>
    </w:p>
    <w:p w:rsidR="00036DE8" w:rsidRDefault="00733300" w:rsidP="00733300">
      <w:pPr>
        <w:ind w:firstLine="708"/>
        <w:jc w:val="both"/>
        <w:rPr>
          <w:rFonts w:ascii="Times New Roman" w:hAnsi="Times New Roman" w:cs="Times New Roman"/>
          <w:sz w:val="24"/>
        </w:rPr>
      </w:pPr>
      <w:r>
        <w:rPr>
          <w:rFonts w:ascii="Times New Roman" w:hAnsi="Times New Roman" w:cs="Times New Roman"/>
          <w:sz w:val="24"/>
        </w:rPr>
        <w:t xml:space="preserve">Além da VGG-16, a rede </w:t>
      </w:r>
      <w:r w:rsidR="00E26B4A">
        <w:rPr>
          <w:rFonts w:ascii="Times New Roman" w:hAnsi="Times New Roman" w:cs="Times New Roman"/>
          <w:sz w:val="24"/>
        </w:rPr>
        <w:t xml:space="preserve">desenvolvida neste trabalho </w:t>
      </w:r>
      <w:r>
        <w:rPr>
          <w:rFonts w:ascii="Times New Roman" w:hAnsi="Times New Roman" w:cs="Times New Roman"/>
          <w:sz w:val="24"/>
        </w:rPr>
        <w:t>conta também com uma camada</w:t>
      </w:r>
      <w:r w:rsidR="0044039E">
        <w:rPr>
          <w:rFonts w:ascii="Times New Roman" w:hAnsi="Times New Roman" w:cs="Times New Roman"/>
          <w:sz w:val="24"/>
        </w:rPr>
        <w:t xml:space="preserve"> de achatamento</w:t>
      </w:r>
      <w:r>
        <w:rPr>
          <w:rFonts w:ascii="Times New Roman" w:hAnsi="Times New Roman" w:cs="Times New Roman"/>
          <w:sz w:val="24"/>
        </w:rPr>
        <w:t xml:space="preserve"> </w:t>
      </w:r>
      <w:r w:rsidR="0044039E">
        <w:rPr>
          <w:rFonts w:ascii="Times New Roman" w:hAnsi="Times New Roman" w:cs="Times New Roman"/>
          <w:sz w:val="24"/>
        </w:rPr>
        <w:t>(</w:t>
      </w:r>
      <w:r w:rsidRPr="00733300">
        <w:rPr>
          <w:rFonts w:ascii="Times New Roman" w:hAnsi="Times New Roman" w:cs="Times New Roman"/>
          <w:i/>
          <w:sz w:val="24"/>
        </w:rPr>
        <w:t>flatten</w:t>
      </w:r>
      <w:r w:rsidR="0044039E" w:rsidRPr="0044039E">
        <w:rPr>
          <w:rFonts w:ascii="Times New Roman" w:hAnsi="Times New Roman" w:cs="Times New Roman"/>
          <w:sz w:val="24"/>
        </w:rPr>
        <w:t>),</w:t>
      </w:r>
      <w:r w:rsidRPr="00733300">
        <w:rPr>
          <w:rFonts w:ascii="Times New Roman" w:hAnsi="Times New Roman" w:cs="Times New Roman"/>
          <w:sz w:val="24"/>
        </w:rPr>
        <w:t xml:space="preserve"> com</w:t>
      </w:r>
      <w:r>
        <w:rPr>
          <w:rFonts w:ascii="Times New Roman" w:hAnsi="Times New Roman" w:cs="Times New Roman"/>
          <w:sz w:val="24"/>
        </w:rPr>
        <w:t xml:space="preserve"> duas camadas densas de neurônios com ativação </w:t>
      </w:r>
      <w:r w:rsidRPr="00733300">
        <w:rPr>
          <w:rFonts w:ascii="Times New Roman" w:hAnsi="Times New Roman" w:cs="Times New Roman"/>
          <w:i/>
          <w:sz w:val="24"/>
        </w:rPr>
        <w:t>ReLU</w:t>
      </w:r>
      <w:r>
        <w:rPr>
          <w:rFonts w:ascii="Times New Roman" w:hAnsi="Times New Roman" w:cs="Times New Roman"/>
          <w:sz w:val="24"/>
        </w:rPr>
        <w:t>, com 64 e 32 neurônios, respectivamente, e com uma última camada contendo apenas um neurônio</w:t>
      </w:r>
      <w:r w:rsidR="0044039E">
        <w:rPr>
          <w:rFonts w:ascii="Times New Roman" w:hAnsi="Times New Roman" w:cs="Times New Roman"/>
          <w:sz w:val="24"/>
        </w:rPr>
        <w:t xml:space="preserve">, tendo este como </w:t>
      </w:r>
      <w:r>
        <w:rPr>
          <w:rFonts w:ascii="Times New Roman" w:hAnsi="Times New Roman" w:cs="Times New Roman"/>
          <w:sz w:val="24"/>
        </w:rPr>
        <w:t xml:space="preserve">função de ativação </w:t>
      </w:r>
      <w:r w:rsidR="0044039E">
        <w:rPr>
          <w:rFonts w:ascii="Times New Roman" w:hAnsi="Times New Roman" w:cs="Times New Roman"/>
          <w:sz w:val="24"/>
        </w:rPr>
        <w:t xml:space="preserve">a função </w:t>
      </w:r>
      <w:r w:rsidR="0044039E" w:rsidRPr="006411DB">
        <w:rPr>
          <w:rFonts w:ascii="Times New Roman" w:hAnsi="Times New Roman" w:cs="Times New Roman"/>
          <w:sz w:val="24"/>
        </w:rPr>
        <w:t>sigmoide</w:t>
      </w:r>
      <w:r>
        <w:rPr>
          <w:rFonts w:ascii="Times New Roman" w:hAnsi="Times New Roman" w:cs="Times New Roman"/>
          <w:sz w:val="24"/>
        </w:rPr>
        <w:t xml:space="preserve">, </w:t>
      </w:r>
      <w:r w:rsidR="0020286C">
        <w:rPr>
          <w:rFonts w:ascii="Times New Roman" w:hAnsi="Times New Roman" w:cs="Times New Roman"/>
          <w:sz w:val="24"/>
        </w:rPr>
        <w:t xml:space="preserve">a qual gera o valor usado </w:t>
      </w:r>
      <w:r>
        <w:rPr>
          <w:rFonts w:ascii="Times New Roman" w:hAnsi="Times New Roman" w:cs="Times New Roman"/>
          <w:sz w:val="24"/>
        </w:rPr>
        <w:t>para classificação final de determinada imagem processada</w:t>
      </w:r>
      <w:r w:rsidR="0020286C">
        <w:rPr>
          <w:rFonts w:ascii="Times New Roman" w:hAnsi="Times New Roman" w:cs="Times New Roman"/>
          <w:sz w:val="24"/>
        </w:rPr>
        <w:t xml:space="preserve"> pela rede</w:t>
      </w:r>
      <w:r>
        <w:rPr>
          <w:rFonts w:ascii="Times New Roman" w:hAnsi="Times New Roman" w:cs="Times New Roman"/>
          <w:sz w:val="24"/>
        </w:rPr>
        <w:t>.</w:t>
      </w:r>
    </w:p>
    <w:p w:rsidR="0044039E" w:rsidRDefault="0044039E"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4C1597">
      <w:pPr>
        <w:jc w:val="center"/>
        <w:rPr>
          <w:rFonts w:ascii="Times New Roman" w:hAnsi="Times New Roman" w:cs="Times New Roman"/>
          <w:sz w:val="24"/>
        </w:rPr>
      </w:pPr>
      <w:r>
        <w:rPr>
          <w:rFonts w:ascii="Times New Roman" w:hAnsi="Times New Roman" w:cs="Times New Roman"/>
          <w:sz w:val="24"/>
        </w:rPr>
        <w:lastRenderedPageBreak/>
        <w:t>Tabela 5 – Estrutura final da Rede Neural Convolucional criada para imagens RGB de dimensão 512x512 pixels</w:t>
      </w:r>
    </w:p>
    <w:p w:rsidR="004C1597" w:rsidRDefault="004C1597" w:rsidP="004C1597">
      <w:pPr>
        <w:jc w:val="center"/>
        <w:rPr>
          <w:rFonts w:ascii="Times New Roman" w:hAnsi="Times New Roman" w:cs="Times New Roman"/>
          <w:sz w:val="24"/>
        </w:rPr>
      </w:pPr>
    </w:p>
    <w:tbl>
      <w:tblPr>
        <w:tblStyle w:val="Tabelacomgrade"/>
        <w:tblW w:w="0" w:type="auto"/>
        <w:tblLook w:val="04A0" w:firstRow="1" w:lastRow="0" w:firstColumn="1" w:lastColumn="0" w:noHBand="0" w:noVBand="1"/>
      </w:tblPr>
      <w:tblGrid>
        <w:gridCol w:w="337"/>
        <w:gridCol w:w="4182"/>
        <w:gridCol w:w="2422"/>
        <w:gridCol w:w="1553"/>
      </w:tblGrid>
      <w:tr w:rsidR="006411DB" w:rsidTr="004C1597">
        <w:trPr>
          <w:trHeight w:val="782"/>
        </w:trPr>
        <w:tc>
          <w:tcPr>
            <w:tcW w:w="337" w:type="dxa"/>
            <w:vAlign w:val="center"/>
          </w:tcPr>
          <w:p w:rsidR="006411DB" w:rsidRDefault="006411DB" w:rsidP="004C1597">
            <w:pPr>
              <w:spacing w:line="259" w:lineRule="auto"/>
              <w:jc w:val="center"/>
              <w:rPr>
                <w:rFonts w:ascii="Times New Roman" w:hAnsi="Times New Roman" w:cs="Times New Roman"/>
                <w:sz w:val="24"/>
              </w:rPr>
            </w:pP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Componentes da rede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Principal função do componente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Tamanho da saída</w:t>
            </w:r>
          </w:p>
        </w:tc>
      </w:tr>
      <w:tr w:rsidR="006411DB" w:rsidTr="004C1597">
        <w:trPr>
          <w:trHeight w:val="1132"/>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entrada e redimensionamento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Redimensionamento de cada pixel de 0 a 255 para 0 a 1</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2</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inversão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Inversão aleatória (horizontal/vertical)</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7"/>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rotação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Rotação de 0.2 com sentido aleatório</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3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4</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contraste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Contraste aleatório com fator de 0.3 a 0.5</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196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5</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Camadas de convolução e agrupamento VGG-16</w:t>
            </w:r>
          </w:p>
        </w:tc>
        <w:tc>
          <w:tcPr>
            <w:tcW w:w="2422" w:type="dxa"/>
            <w:vAlign w:val="center"/>
          </w:tcPr>
          <w:p w:rsidR="006411DB"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 xml:space="preserve">Transferência de aprendizado de uma </w:t>
            </w:r>
            <w:r w:rsidR="006411DB">
              <w:rPr>
                <w:rFonts w:ascii="Times New Roman" w:hAnsi="Times New Roman" w:cs="Times New Roman"/>
                <w:sz w:val="24"/>
              </w:rPr>
              <w:t>CNN</w:t>
            </w:r>
            <w:r>
              <w:rPr>
                <w:rFonts w:ascii="Times New Roman" w:hAnsi="Times New Roman" w:cs="Times New Roman"/>
                <w:sz w:val="24"/>
              </w:rPr>
              <w:t xml:space="preserve"> VGG,</w:t>
            </w:r>
            <w:r w:rsidR="006411DB">
              <w:rPr>
                <w:rFonts w:ascii="Times New Roman" w:hAnsi="Times New Roman" w:cs="Times New Roman"/>
                <w:sz w:val="24"/>
              </w:rPr>
              <w:t xml:space="preserve"> com pesos fixos pré-gerados a partir do conjunto </w:t>
            </w:r>
            <w:r w:rsidR="006411DB" w:rsidRPr="006411DB">
              <w:rPr>
                <w:rFonts w:ascii="Times New Roman" w:hAnsi="Times New Roman" w:cs="Times New Roman"/>
                <w:i/>
                <w:sz w:val="24"/>
              </w:rPr>
              <w:t>imagenet</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512)</w:t>
            </w:r>
          </w:p>
        </w:tc>
      </w:tr>
      <w:tr w:rsidR="006411DB" w:rsidTr="004C1597">
        <w:trPr>
          <w:trHeight w:val="84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achatamento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 saída para apenas um valor</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(131072)</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7</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8</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w:t>
            </w:r>
          </w:p>
        </w:tc>
      </w:tr>
      <w:tr w:rsidR="006411DB" w:rsidTr="004C1597">
        <w:trPr>
          <w:trHeight w:val="1126"/>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9</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Apenas 1 neurônio com função de ativação sigmoide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r>
    </w:tbl>
    <w:p w:rsidR="00036DE8" w:rsidRPr="00C610A9" w:rsidRDefault="00036DE8" w:rsidP="00245C21">
      <w:pPr>
        <w:spacing w:line="259" w:lineRule="auto"/>
        <w:rPr>
          <w:rFonts w:ascii="Times New Roman" w:hAnsi="Times New Roman" w:cs="Times New Roman"/>
          <w:sz w:val="24"/>
        </w:rPr>
      </w:pPr>
    </w:p>
    <w:p w:rsidR="00E26B4A"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lastRenderedPageBreak/>
        <w:t>4.2.5 Treinamento da rede</w:t>
      </w:r>
      <w:r>
        <w:rPr>
          <w:rFonts w:ascii="Times New Roman" w:hAnsi="Times New Roman" w:cs="Times New Roman"/>
          <w:sz w:val="24"/>
        </w:rPr>
        <w:t xml:space="preserve"> estruturada</w:t>
      </w:r>
    </w:p>
    <w:p w:rsidR="0020286C"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 xml:space="preserve">Para realizar o treinamento da rede criada, fora feita antes a compilação do modelo, definindo a forma de calculo do erro como entropia cruzada binária e uma taxa de aprendizado de 0.001. Ademais, fora definida uma função </w:t>
      </w:r>
      <w:r>
        <w:rPr>
          <w:rFonts w:ascii="Times New Roman" w:hAnsi="Times New Roman" w:cs="Times New Roman"/>
          <w:i/>
          <w:sz w:val="24"/>
        </w:rPr>
        <w:t>call-back</w:t>
      </w:r>
      <w:r>
        <w:rPr>
          <w:rFonts w:ascii="Times New Roman" w:hAnsi="Times New Roman" w:cs="Times New Roman"/>
          <w:sz w:val="24"/>
        </w:rPr>
        <w:t xml:space="preserve"> para interromper o treinamento caso o modelo alcançasse acurácia de validação de 95% e AUC ROC de validação de 0.9. </w:t>
      </w:r>
    </w:p>
    <w:p w:rsidR="004C1597" w:rsidRPr="00944ED2"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O treinamento foi feito a partir do conjunto de dados de treino, com</w:t>
      </w:r>
      <w:r w:rsidR="00944ED2">
        <w:rPr>
          <w:rFonts w:ascii="Times New Roman" w:hAnsi="Times New Roman" w:cs="Times New Roman"/>
          <w:sz w:val="24"/>
        </w:rPr>
        <w:t>posto por</w:t>
      </w:r>
      <w:r>
        <w:rPr>
          <w:rFonts w:ascii="Times New Roman" w:hAnsi="Times New Roman" w:cs="Times New Roman"/>
          <w:sz w:val="24"/>
        </w:rPr>
        <w:t xml:space="preserve"> dados desconhecidos pelo modelo, </w:t>
      </w:r>
      <w:r w:rsidR="00944ED2">
        <w:rPr>
          <w:rFonts w:ascii="Times New Roman" w:hAnsi="Times New Roman" w:cs="Times New Roman"/>
          <w:sz w:val="24"/>
        </w:rPr>
        <w:t>com 12 épocas (iterações que percorrem todo o conjunto de dados) e com tamanho do lote (</w:t>
      </w:r>
      <w:r w:rsidR="00944ED2" w:rsidRPr="00944ED2">
        <w:rPr>
          <w:rFonts w:ascii="Times New Roman" w:hAnsi="Times New Roman" w:cs="Times New Roman"/>
          <w:i/>
          <w:sz w:val="24"/>
        </w:rPr>
        <w:t>batch size</w:t>
      </w:r>
      <w:r w:rsidR="00944ED2">
        <w:rPr>
          <w:rFonts w:ascii="Times New Roman" w:hAnsi="Times New Roman" w:cs="Times New Roman"/>
          <w:sz w:val="24"/>
        </w:rPr>
        <w:t>) de 32 imagens por iteração do treinamento de cada época. As camadas da rede pré-gerada VGG-16, integrada na rede via transferência de aprendizado, não tiveram seus pesos alterados durante o treinamento feito</w:t>
      </w:r>
      <w:r w:rsidR="00FF48B5">
        <w:rPr>
          <w:rFonts w:ascii="Times New Roman" w:hAnsi="Times New Roman" w:cs="Times New Roman"/>
          <w:sz w:val="24"/>
        </w:rPr>
        <w:t>, pois manter os pesos originais resultou em melhores resultados em comparação com treiná-los novamente a partir do conjunto de dados utilizado neste trabalho.</w:t>
      </w:r>
      <w:r w:rsidR="00944ED2">
        <w:rPr>
          <w:rFonts w:ascii="Times New Roman" w:hAnsi="Times New Roman" w:cs="Times New Roman"/>
          <w:sz w:val="24"/>
        </w:rPr>
        <w:t xml:space="preserve"> </w:t>
      </w:r>
    </w:p>
    <w:p w:rsidR="004C1597" w:rsidRPr="00C610A9" w:rsidRDefault="004C1597" w:rsidP="00245C21">
      <w:pPr>
        <w:spacing w:line="259" w:lineRule="auto"/>
        <w:rPr>
          <w:rFonts w:ascii="Times New Roman" w:hAnsi="Times New Roman" w:cs="Times New Roman"/>
          <w:sz w:val="24"/>
        </w:rPr>
      </w:pPr>
    </w:p>
    <w:p w:rsidR="0013497F" w:rsidRDefault="0013497F">
      <w:pPr>
        <w:spacing w:line="259"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8C6E18" w:rsidRPr="006D6B79" w:rsidRDefault="008C6E18" w:rsidP="008C6E1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RESULTADOS</w:t>
      </w:r>
    </w:p>
    <w:p w:rsidR="0013497F" w:rsidRDefault="0013497F" w:rsidP="008C6E18">
      <w:pPr>
        <w:ind w:firstLine="708"/>
        <w:jc w:val="both"/>
        <w:rPr>
          <w:rFonts w:ascii="Times New Roman" w:hAnsi="Times New Roman" w:cs="Times New Roman"/>
          <w:sz w:val="24"/>
          <w:szCs w:val="24"/>
          <w:shd w:val="clear" w:color="auto" w:fill="FFFFFF"/>
        </w:rPr>
      </w:pPr>
    </w:p>
    <w:p w:rsidR="008C6E18" w:rsidRDefault="008C6E18" w:rsidP="008C6E1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processo de avaliação é uma das principais partes de qualquer projeto que envolva a criação de modelos de preditivos. Após a criação </w:t>
      </w:r>
      <w:r w:rsidR="004D3285">
        <w:rPr>
          <w:rFonts w:ascii="Times New Roman" w:hAnsi="Times New Roman" w:cs="Times New Roman"/>
          <w:sz w:val="24"/>
          <w:szCs w:val="24"/>
          <w:shd w:val="clear" w:color="auto" w:fill="FFFFFF"/>
        </w:rPr>
        <w:t>da</w:t>
      </w:r>
      <w:r>
        <w:rPr>
          <w:rFonts w:ascii="Times New Roman" w:hAnsi="Times New Roman" w:cs="Times New Roman"/>
          <w:sz w:val="24"/>
          <w:szCs w:val="24"/>
          <w:shd w:val="clear" w:color="auto" w:fill="FFFFFF"/>
        </w:rPr>
        <w:t xml:space="preserve">, é preciso analisar seu desempenho e, assim, medir </w:t>
      </w:r>
      <w:r w:rsidR="004D3285">
        <w:rPr>
          <w:rFonts w:ascii="Times New Roman" w:hAnsi="Times New Roman" w:cs="Times New Roman"/>
          <w:sz w:val="24"/>
          <w:szCs w:val="24"/>
          <w:shd w:val="clear" w:color="auto" w:fill="FFFFFF"/>
        </w:rPr>
        <w:t>su</w:t>
      </w:r>
      <w:r>
        <w:rPr>
          <w:rFonts w:ascii="Times New Roman" w:hAnsi="Times New Roman" w:cs="Times New Roman"/>
          <w:sz w:val="24"/>
          <w:szCs w:val="24"/>
          <w:shd w:val="clear" w:color="auto" w:fill="FFFFFF"/>
        </w:rPr>
        <w:t>a eficiência. É de grande importância que este processo seja feito de forma correta para que os resultados da avaliação não sejam enganos e não escondam falhas do modelo.</w:t>
      </w:r>
    </w:p>
    <w:p w:rsidR="004D3285" w:rsidRDefault="004D3285" w:rsidP="004D3285">
      <w:pPr>
        <w:jc w:val="both"/>
        <w:rPr>
          <w:rFonts w:ascii="Times New Roman" w:hAnsi="Times New Roman" w:cs="Times New Roman"/>
          <w:sz w:val="24"/>
          <w:szCs w:val="24"/>
          <w:shd w:val="clear" w:color="auto" w:fill="FFFFFF"/>
        </w:rPr>
      </w:pPr>
    </w:p>
    <w:p w:rsidR="004D3285" w:rsidRPr="004D3285" w:rsidRDefault="004D3285" w:rsidP="004D3285">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8C6E18"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Como forma de medir o desempenho geral dos classificadores criados, a acurácia de cada um foi calculada a partir da função </w:t>
      </w:r>
      <w:proofErr w:type="spellStart"/>
      <w:r w:rsidRPr="00E36E3C">
        <w:rPr>
          <w:rFonts w:ascii="Times New Roman" w:hAnsi="Times New Roman" w:cs="Times New Roman"/>
          <w:i/>
          <w:sz w:val="24"/>
          <w:szCs w:val="24"/>
        </w:rPr>
        <w:t>sklearn.metrics.accuracy_score</w:t>
      </w:r>
      <w:proofErr w:type="spellEnd"/>
      <w:r w:rsidRPr="00E36E3C">
        <w:rPr>
          <w:rFonts w:ascii="Times New Roman" w:hAnsi="Times New Roman" w:cs="Times New Roman"/>
          <w:i/>
          <w:sz w:val="24"/>
          <w:szCs w:val="24"/>
        </w:rPr>
        <w:t>()</w:t>
      </w:r>
      <w:r w:rsidRPr="00E36E3C">
        <w:rPr>
          <w:rFonts w:ascii="Times New Roman" w:hAnsi="Times New Roman" w:cs="Times New Roman"/>
          <w:sz w:val="24"/>
          <w:szCs w:val="24"/>
        </w:rPr>
        <w:t>,</w:t>
      </w:r>
      <w:r>
        <w:rPr>
          <w:rFonts w:ascii="Times New Roman" w:hAnsi="Times New Roman" w:cs="Times New Roman"/>
          <w:sz w:val="24"/>
          <w:szCs w:val="24"/>
        </w:rPr>
        <w:t xml:space="preserve"> da biblioteca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para cada dobra de teste utilizada na avaliação de ambos os modelos. Como consequência, tem-se, portanto, uma sequência de cinco valores e a acurácia final foi definida como a média desses valores.</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2</w:t>
      </w:r>
      <w:r>
        <w:rPr>
          <w:rFonts w:ascii="Times New Roman" w:hAnsi="Times New Roman" w:cs="Times New Roman"/>
          <w:sz w:val="24"/>
          <w:szCs w:val="24"/>
        </w:rPr>
        <w:t xml:space="preserve"> – Valor médio e desvio padrão das acurácias calculadas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 xml:space="preserve">da validação cruzada, para ambos os classificadores criados </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Acurácia do classificador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rsidR="00A615E5">
              <w:t xml:space="preserve"> </w:t>
            </w:r>
            <w:r w:rsidR="00A615E5" w:rsidRPr="00A615E5">
              <w:rPr>
                <w:rFonts w:ascii="Times New Roman" w:hAnsi="Times New Roman" w:cs="Times New Roman"/>
              </w:rPr>
              <w:t>73.33%</w:t>
            </w:r>
          </w:p>
          <w:p w:rsidR="008C6E18" w:rsidRPr="000267AF" w:rsidRDefault="008C6E18" w:rsidP="00245C21">
            <w:pPr>
              <w:jc w:val="center"/>
            </w:pPr>
            <w:r w:rsidRPr="000267AF">
              <w:rPr>
                <w:rFonts w:ascii="Times New Roman" w:hAnsi="Times New Roman" w:cs="Times New Roman"/>
              </w:rPr>
              <w:t xml:space="preserve">Desvio padrão: </w:t>
            </w:r>
            <w:r w:rsidR="00A615E5" w:rsidRPr="00A615E5">
              <w:rPr>
                <w:rFonts w:ascii="Times New Roman" w:hAnsi="Times New Roman" w:cs="Times New Roman"/>
              </w:rPr>
              <w:t>2.48%</w:t>
            </w:r>
          </w:p>
        </w:tc>
      </w:tr>
      <w:tr w:rsidR="008C6E18" w:rsidRPr="004A3B85" w:rsidTr="00245C21">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A615E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A615E5" w:rsidRPr="00A615E5">
              <w:rPr>
                <w:rFonts w:ascii="Times New Roman" w:hAnsi="Times New Roman" w:cs="Times New Roman"/>
                <w:color w:val="000000" w:themeColor="text1"/>
              </w:rPr>
              <w:t>73.14%</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A615E5" w:rsidRPr="000E3614">
              <w:rPr>
                <w:rFonts w:ascii="Times New Roman" w:hAnsi="Times New Roman" w:cs="Times New Roman"/>
              </w:rPr>
              <w:t>1.40%</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Pr="0013033D" w:rsidRDefault="008C6E18" w:rsidP="008C6E18">
      <w:pPr>
        <w:rPr>
          <w:rFonts w:ascii="Times New Roman" w:hAnsi="Times New Roman" w:cs="Times New Roman"/>
          <w:sz w:val="24"/>
          <w:szCs w:val="24"/>
        </w:rPr>
      </w:pPr>
    </w:p>
    <w:p w:rsidR="008C6E18" w:rsidRPr="0013033D"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Também foi gerada e armazenada, para cada dobra de teste da validação cruzada feita para criação dos modelos, uma matriz de confusão. Após a execução de todas as iterações da validação, a média e o desvio dos valores foram calculados e os resultados, para o modelo de Regressão Logística e para o modelo de Floresta Aleatória, podem ser vistos nas figuras 15 e 16 respectivamente.  </w:t>
      </w:r>
    </w:p>
    <w:p w:rsidR="008239DF" w:rsidRDefault="008239DF" w:rsidP="008C6E18">
      <w:pPr>
        <w:jc w:val="center"/>
        <w:rPr>
          <w:rFonts w:ascii="Times New Roman" w:hAnsi="Times New Roman" w:cs="Times New Roman"/>
          <w:sz w:val="24"/>
          <w:szCs w:val="24"/>
        </w:rPr>
      </w:pPr>
    </w:p>
    <w:p w:rsidR="008239DF" w:rsidRDefault="008239D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Figura 15 – Matriz de confusão para </w:t>
      </w:r>
      <w:r w:rsidR="008239DF">
        <w:rPr>
          <w:rFonts w:ascii="Times New Roman" w:hAnsi="Times New Roman" w:cs="Times New Roman"/>
          <w:sz w:val="24"/>
          <w:szCs w:val="24"/>
        </w:rPr>
        <w:t xml:space="preserve">o modelo de </w:t>
      </w:r>
      <w:r>
        <w:rPr>
          <w:rFonts w:ascii="Times New Roman" w:hAnsi="Times New Roman" w:cs="Times New Roman"/>
          <w:sz w:val="24"/>
          <w:szCs w:val="24"/>
        </w:rPr>
        <w:t>Regressão Logística</w:t>
      </w:r>
      <w:r w:rsidR="008239DF">
        <w:rPr>
          <w:rFonts w:ascii="Times New Roman" w:hAnsi="Times New Roman" w:cs="Times New Roman"/>
          <w:sz w:val="24"/>
          <w:szCs w:val="24"/>
        </w:rPr>
        <w:t>, criado a partir da média dos valores obtidos nos testes da validação cruzada</w:t>
      </w:r>
      <w:r>
        <w:rPr>
          <w:rFonts w:ascii="Times New Roman" w:hAnsi="Times New Roman" w:cs="Times New Roman"/>
          <w:sz w:val="24"/>
          <w:szCs w:val="24"/>
        </w:rPr>
        <w:t>.</w:t>
      </w:r>
    </w:p>
    <w:p w:rsidR="008C6E18"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5720" cy="2441448"/>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4896" cy="2501003"/>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239DF" w:rsidRDefault="008239DF" w:rsidP="008239DF">
      <w:pPr>
        <w:jc w:val="center"/>
        <w:rPr>
          <w:rFonts w:ascii="Times New Roman" w:hAnsi="Times New Roman" w:cs="Times New Roman"/>
          <w:sz w:val="24"/>
          <w:szCs w:val="24"/>
        </w:rPr>
      </w:pPr>
      <w:r>
        <w:rPr>
          <w:rFonts w:ascii="Times New Roman" w:hAnsi="Times New Roman" w:cs="Times New Roman"/>
          <w:sz w:val="24"/>
          <w:szCs w:val="24"/>
        </w:rPr>
        <w:t>Figura 1</w:t>
      </w:r>
      <w:r w:rsidR="00CB01C6">
        <w:rPr>
          <w:rFonts w:ascii="Times New Roman" w:hAnsi="Times New Roman" w:cs="Times New Roman"/>
          <w:sz w:val="24"/>
          <w:szCs w:val="24"/>
        </w:rPr>
        <w:t>6</w:t>
      </w:r>
      <w:r>
        <w:rPr>
          <w:rFonts w:ascii="Times New Roman" w:hAnsi="Times New Roman" w:cs="Times New Roman"/>
          <w:sz w:val="24"/>
          <w:szCs w:val="24"/>
        </w:rPr>
        <w:t xml:space="preserve"> – Matriz de confusão para o modelo de Floresta Aleatória, criado a partir da média dos valores obtidos nos testes da validação cruzada.</w:t>
      </w:r>
    </w:p>
    <w:p w:rsidR="008239DF"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35721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0480" cy="2391200"/>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r>
    </w:p>
    <w:p w:rsidR="008C6E18" w:rsidRDefault="008C6E18" w:rsidP="00BA5C12">
      <w:pPr>
        <w:ind w:firstLine="708"/>
        <w:jc w:val="both"/>
        <w:rPr>
          <w:rFonts w:ascii="Times New Roman" w:hAnsi="Times New Roman" w:cs="Times New Roman"/>
          <w:sz w:val="24"/>
          <w:szCs w:val="24"/>
        </w:rPr>
      </w:pPr>
      <w:r>
        <w:rPr>
          <w:rFonts w:ascii="Times New Roman" w:hAnsi="Times New Roman" w:cs="Times New Roman"/>
          <w:sz w:val="24"/>
          <w:szCs w:val="24"/>
        </w:rPr>
        <w:t>Além da visualização da frequência de cada tipo de erro e acerto feita pela geração das matrizes de confusão de cada modelo, foi feita também a análise das taxas de falso positivo e verdadeiro positivo para os dois modelos:</w:t>
      </w:r>
    </w:p>
    <w:p w:rsidR="008C6E18" w:rsidRDefault="008C6E18" w:rsidP="008C6E18">
      <w:pPr>
        <w:jc w:val="center"/>
        <w:rPr>
          <w:rFonts w:ascii="Times New Roman" w:hAnsi="Times New Roman" w:cs="Times New Roman"/>
          <w:sz w:val="24"/>
          <w:szCs w:val="24"/>
        </w:rPr>
      </w:pPr>
    </w:p>
    <w:p w:rsidR="00BA5C12" w:rsidRDefault="00BA5C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00570205">
        <w:rPr>
          <w:rFonts w:ascii="Times New Roman" w:hAnsi="Times New Roman" w:cs="Times New Roman"/>
          <w:sz w:val="24"/>
          <w:szCs w:val="24"/>
        </w:rPr>
        <w:t>3</w:t>
      </w:r>
      <w:r>
        <w:rPr>
          <w:rFonts w:ascii="Times New Roman" w:hAnsi="Times New Roman" w:cs="Times New Roman"/>
          <w:sz w:val="24"/>
          <w:szCs w:val="24"/>
        </w:rPr>
        <w:t xml:space="preserve"> – Média e desvio padrão da taxa de valores verdadeiros positivos gerados em cada </w:t>
      </w:r>
      <w:r w:rsidR="00F0004C">
        <w:rPr>
          <w:rFonts w:ascii="Times New Roman" w:hAnsi="Times New Roman" w:cs="Times New Roman"/>
          <w:sz w:val="24"/>
          <w:szCs w:val="24"/>
        </w:rPr>
        <w:t>iteração de teste</w:t>
      </w:r>
      <w:r>
        <w:rPr>
          <w:rFonts w:ascii="Times New Roman" w:hAnsi="Times New Roman" w:cs="Times New Roman"/>
          <w:sz w:val="24"/>
          <w:szCs w:val="24"/>
        </w:rPr>
        <w:t xml:space="preserve"> 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BA5C12" w:rsidRPr="00BA5C12">
              <w:rPr>
                <w:rFonts w:ascii="Times New Roman" w:hAnsi="Times New Roman" w:cs="Times New Roman"/>
              </w:rPr>
              <w:t>74.53%</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74.53%</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72.95%</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4.11%</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4</w:t>
      </w:r>
      <w:r>
        <w:rPr>
          <w:rFonts w:ascii="Times New Roman" w:hAnsi="Times New Roman" w:cs="Times New Roman"/>
          <w:sz w:val="24"/>
          <w:szCs w:val="24"/>
        </w:rPr>
        <w:t xml:space="preserve"> – Média e desvio padrão da taxa de valores falsos positivos gerados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tcBorders>
              <w:bottom w:val="single" w:sz="4" w:space="0" w:color="auto"/>
            </w:tcBorders>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27.28%</w:t>
            </w:r>
          </w:p>
          <w:p w:rsidR="008C6E18" w:rsidRPr="000267AF" w:rsidRDefault="008C6E18" w:rsidP="00245C21">
            <w:pPr>
              <w:jc w:val="cente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5.27%</w:t>
            </w:r>
          </w:p>
        </w:tc>
      </w:tr>
      <w:tr w:rsidR="008C6E18" w:rsidRPr="004A3B85" w:rsidTr="00245C21">
        <w:trPr>
          <w:trHeight w:val="845"/>
          <w:jc w:val="center"/>
        </w:trPr>
        <w:tc>
          <w:tcPr>
            <w:tcW w:w="2823" w:type="dxa"/>
            <w:vMerge/>
            <w:tcBorders>
              <w:bottom w:val="single" w:sz="4" w:space="0" w:color="auto"/>
            </w:tcBorders>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26.23%</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3.99%</w:t>
            </w:r>
          </w:p>
        </w:tc>
      </w:tr>
    </w:tbl>
    <w:p w:rsidR="008C6E18" w:rsidRPr="0013033D"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rPr>
          <w:rFonts w:ascii="Times New Roman" w:hAnsi="Times New Roman" w:cs="Times New Roman"/>
          <w:sz w:val="24"/>
          <w:szCs w:val="24"/>
        </w:rPr>
      </w:pPr>
    </w:p>
    <w:p w:rsidR="008C6E18" w:rsidRDefault="008C6E18" w:rsidP="00A130A4">
      <w:pPr>
        <w:jc w:val="both"/>
        <w:rPr>
          <w:rFonts w:ascii="Times New Roman" w:hAnsi="Times New Roman" w:cs="Times New Roman"/>
          <w:sz w:val="24"/>
          <w:szCs w:val="24"/>
        </w:rPr>
      </w:pPr>
      <w:r>
        <w:rPr>
          <w:rFonts w:ascii="Times New Roman" w:hAnsi="Times New Roman" w:cs="Times New Roman"/>
          <w:sz w:val="24"/>
          <w:szCs w:val="24"/>
        </w:rPr>
        <w:tab/>
        <w:t xml:space="preserve">Para </w:t>
      </w:r>
      <w:r w:rsidR="00EB0A8B">
        <w:rPr>
          <w:rFonts w:ascii="Times New Roman" w:hAnsi="Times New Roman" w:cs="Times New Roman"/>
          <w:sz w:val="24"/>
          <w:szCs w:val="24"/>
        </w:rPr>
        <w:t xml:space="preserve">saber sobre o desempenho dos modelos com relação a TPR e FPR </w:t>
      </w:r>
      <w:r w:rsidR="00A130A4">
        <w:rPr>
          <w:rFonts w:ascii="Times New Roman" w:hAnsi="Times New Roman" w:cs="Times New Roman"/>
          <w:sz w:val="24"/>
          <w:szCs w:val="24"/>
        </w:rPr>
        <w:t xml:space="preserve">a partir da variação de limiares de classificação para o modelo, ou seja, se o modelo apresenta boa capacidade de classificação com relação a dados positivos e negativos, </w:t>
      </w:r>
      <w:r>
        <w:rPr>
          <w:rFonts w:ascii="Times New Roman" w:hAnsi="Times New Roman" w:cs="Times New Roman"/>
          <w:sz w:val="24"/>
          <w:szCs w:val="24"/>
        </w:rPr>
        <w:t>foi calculad</w:t>
      </w:r>
      <w:r w:rsidR="00A130A4">
        <w:rPr>
          <w:rFonts w:ascii="Times New Roman" w:hAnsi="Times New Roman" w:cs="Times New Roman"/>
          <w:sz w:val="24"/>
          <w:szCs w:val="24"/>
        </w:rPr>
        <w:t>a</w:t>
      </w:r>
      <w:r>
        <w:rPr>
          <w:rFonts w:ascii="Times New Roman" w:hAnsi="Times New Roman" w:cs="Times New Roman"/>
          <w:sz w:val="24"/>
          <w:szCs w:val="24"/>
        </w:rPr>
        <w:t xml:space="preserve"> a área sob a curva ROC de cada modelo após a validação cruzada feita:</w:t>
      </w:r>
    </w:p>
    <w:p w:rsidR="000E3614" w:rsidRDefault="000E3614"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5</w:t>
      </w:r>
      <w:r>
        <w:rPr>
          <w:rFonts w:ascii="Times New Roman" w:hAnsi="Times New Roman" w:cs="Times New Roman"/>
          <w:sz w:val="24"/>
          <w:szCs w:val="24"/>
        </w:rPr>
        <w:t xml:space="preserve"> – Média e desvio padrão </w:t>
      </w:r>
      <w:r w:rsidR="005E0497">
        <w:rPr>
          <w:rFonts w:ascii="Times New Roman" w:hAnsi="Times New Roman" w:cs="Times New Roman"/>
          <w:sz w:val="24"/>
          <w:szCs w:val="24"/>
        </w:rPr>
        <w:t>dos valores de AUC ROC</w:t>
      </w:r>
      <w:r>
        <w:rPr>
          <w:rFonts w:ascii="Times New Roman" w:hAnsi="Times New Roman" w:cs="Times New Roman"/>
          <w:sz w:val="24"/>
          <w:szCs w:val="24"/>
        </w:rPr>
        <w:t xml:space="preserve"> calculad</w:t>
      </w:r>
      <w:r w:rsidR="005E0497">
        <w:rPr>
          <w:rFonts w:ascii="Times New Roman" w:hAnsi="Times New Roman" w:cs="Times New Roman"/>
          <w:sz w:val="24"/>
          <w:szCs w:val="24"/>
        </w:rPr>
        <w:t>os</w:t>
      </w:r>
      <w:r>
        <w:rPr>
          <w:rFonts w:ascii="Times New Roman" w:hAnsi="Times New Roman" w:cs="Times New Roman"/>
          <w:sz w:val="24"/>
          <w:szCs w:val="24"/>
        </w:rPr>
        <w:t xml:space="preserve">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 para ambos os modelos</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276D35" w:rsidP="00245C21">
            <w:pPr>
              <w:jc w:val="center"/>
              <w:rPr>
                <w:rFonts w:ascii="Times New Roman" w:hAnsi="Times New Roman" w:cs="Times New Roman"/>
                <w:szCs w:val="24"/>
              </w:rPr>
            </w:pPr>
            <w:r>
              <w:rPr>
                <w:rFonts w:ascii="Times New Roman" w:hAnsi="Times New Roman" w:cs="Times New Roman"/>
                <w:sz w:val="24"/>
                <w:szCs w:val="24"/>
              </w:rPr>
              <w:t>AUC</w:t>
            </w:r>
            <w:r w:rsidR="008C6E18"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CA3F2A" w:rsidRPr="00CA3F2A">
              <w:rPr>
                <w:rFonts w:ascii="Times New Roman" w:hAnsi="Times New Roman" w:cs="Times New Roman"/>
              </w:rPr>
              <w:t>0.8029</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0.0506</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0.7982</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0.0349</w:t>
            </w:r>
          </w:p>
        </w:tc>
      </w:tr>
    </w:tbl>
    <w:p w:rsidR="008C6E18"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BA5C1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9710E" w:rsidRDefault="004D3285" w:rsidP="00313970">
      <w:pPr>
        <w:rPr>
          <w:rFonts w:ascii="Times New Roman" w:hAnsi="Times New Roman" w:cs="Times New Roman"/>
          <w:b/>
          <w:sz w:val="24"/>
          <w:szCs w:val="24"/>
        </w:rPr>
      </w:pPr>
      <w:r w:rsidRPr="004D3285">
        <w:rPr>
          <w:rFonts w:ascii="Times New Roman" w:hAnsi="Times New Roman" w:cs="Times New Roman"/>
          <w:b/>
          <w:sz w:val="24"/>
          <w:szCs w:val="24"/>
        </w:rPr>
        <w:lastRenderedPageBreak/>
        <w:t>5.2 Resultados da rede neural criada para classificação de imagens de tomografia computadorizada</w:t>
      </w:r>
    </w:p>
    <w:p w:rsidR="006407C8" w:rsidRDefault="001861E1" w:rsidP="00F506CF">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Para medir a eficiência da rede neural desenvolvida, as mesmas métricas da seção anterior foram </w:t>
      </w:r>
      <w:r w:rsidR="00F506CF">
        <w:rPr>
          <w:rFonts w:ascii="Times New Roman" w:hAnsi="Times New Roman" w:cs="Times New Roman"/>
          <w:sz w:val="24"/>
          <w:szCs w:val="24"/>
        </w:rPr>
        <w:t>utilizadas. A acurácia atingida pelo classificador demonstrou boa capacidade de acerto geral do mesmo, com relação a ambos os conjuntos, de treino e de validação, processados.</w:t>
      </w:r>
    </w:p>
    <w:p w:rsidR="00F506CF" w:rsidRPr="001861E1" w:rsidRDefault="00F506CF" w:rsidP="00313970">
      <w:pP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6 – Acurácia alcançada na classificação dos dados utilizados para treinamento e validação da rede neural desenvolvida</w:t>
      </w:r>
    </w:p>
    <w:tbl>
      <w:tblPr>
        <w:tblStyle w:val="Tabelacomgrade"/>
        <w:tblW w:w="0" w:type="auto"/>
        <w:tblLook w:val="04A0" w:firstRow="1" w:lastRow="0" w:firstColumn="1" w:lastColumn="0" w:noHBand="0" w:noVBand="1"/>
      </w:tblPr>
      <w:tblGrid>
        <w:gridCol w:w="2546"/>
        <w:gridCol w:w="3074"/>
        <w:gridCol w:w="2874"/>
      </w:tblGrid>
      <w:tr w:rsidR="006407C8" w:rsidTr="006407C8">
        <w:trPr>
          <w:trHeight w:val="520"/>
        </w:trPr>
        <w:tc>
          <w:tcPr>
            <w:tcW w:w="2546" w:type="dxa"/>
            <w:vMerge w:val="restart"/>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Acurácia da Rede</w:t>
            </w:r>
          </w:p>
        </w:tc>
        <w:tc>
          <w:tcPr>
            <w:tcW w:w="3074" w:type="dxa"/>
            <w:vAlign w:val="center"/>
          </w:tcPr>
          <w:p w:rsidR="006407C8" w:rsidRPr="006407C8" w:rsidRDefault="006407C8" w:rsidP="006407C8">
            <w:pPr>
              <w:jc w:val="center"/>
              <w:rPr>
                <w:rFonts w:ascii="Times New Roman" w:hAnsi="Times New Roman" w:cs="Times New Roman"/>
                <w:sz w:val="24"/>
                <w:szCs w:val="24"/>
              </w:rPr>
            </w:pPr>
            <w:r>
              <w:rPr>
                <w:rFonts w:ascii="Times New Roman" w:hAnsi="Times New Roman" w:cs="Times New Roman"/>
                <w:sz w:val="24"/>
                <w:szCs w:val="24"/>
              </w:rPr>
              <w:t>Dados de treino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93.06%</w:t>
            </w:r>
          </w:p>
        </w:tc>
      </w:tr>
      <w:tr w:rsidR="006407C8" w:rsidTr="006407C8">
        <w:trPr>
          <w:trHeight w:val="556"/>
        </w:trPr>
        <w:tc>
          <w:tcPr>
            <w:tcW w:w="2546" w:type="dxa"/>
            <w:vMerge/>
            <w:vAlign w:val="center"/>
          </w:tcPr>
          <w:p w:rsidR="006407C8" w:rsidRPr="006407C8" w:rsidRDefault="006407C8" w:rsidP="006407C8">
            <w:pPr>
              <w:jc w:val="center"/>
              <w:rPr>
                <w:rFonts w:ascii="Times New Roman" w:hAnsi="Times New Roman" w:cs="Times New Roman"/>
                <w:sz w:val="24"/>
                <w:szCs w:val="24"/>
              </w:rPr>
            </w:pPr>
          </w:p>
        </w:tc>
        <w:tc>
          <w:tcPr>
            <w:tcW w:w="3074" w:type="dxa"/>
            <w:vAlign w:val="center"/>
          </w:tcPr>
          <w:p w:rsidR="006407C8" w:rsidRPr="006407C8" w:rsidRDefault="006407C8" w:rsidP="006407C8">
            <w:pPr>
              <w:jc w:val="center"/>
              <w:rPr>
                <w:rFonts w:ascii="Times New Roman" w:hAnsi="Times New Roman" w:cs="Times New Roman"/>
                <w:color w:val="000000" w:themeColor="text1"/>
                <w:sz w:val="24"/>
                <w:szCs w:val="24"/>
              </w:rPr>
            </w:pPr>
            <w:r w:rsidRPr="006407C8">
              <w:rPr>
                <w:rFonts w:ascii="Times New Roman" w:hAnsi="Times New Roman" w:cs="Times New Roman"/>
                <w:color w:val="000000" w:themeColor="text1"/>
                <w:sz w:val="24"/>
                <w:szCs w:val="24"/>
              </w:rPr>
              <w:t>Dados de validação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97.39%</w:t>
            </w:r>
          </w:p>
        </w:tc>
      </w:tr>
    </w:tbl>
    <w:p w:rsidR="006407C8" w:rsidRDefault="006407C8" w:rsidP="00313970">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A130A4">
      <w:pPr>
        <w:jc w:val="both"/>
        <w:rPr>
          <w:rFonts w:ascii="Times New Roman" w:hAnsi="Times New Roman" w:cs="Times New Roman"/>
          <w:b/>
          <w:sz w:val="24"/>
          <w:szCs w:val="24"/>
        </w:rPr>
      </w:pPr>
    </w:p>
    <w:p w:rsidR="004D3285" w:rsidRDefault="00F506CF" w:rsidP="00A130A4">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Com relação aos tipos de erros, o classificador de imagens de TC apresentou bons resultados quanto ao equilíbrio de ambos, mantendo casos de falso positivo e falso negativo com baixas frequências de ocorrência. Duas matrizes de confusão foram calculadas para análise desses valores, uma para dados de treinamento, já conhecidos pelo modelo por conta da fase de ajuste, e uma para dados de validação, com as rotulações não conhecidas pela rede neural.</w:t>
      </w:r>
    </w:p>
    <w:p w:rsidR="00F506CF" w:rsidRDefault="00F506CF" w:rsidP="00F506CF">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t>Figura 1</w:t>
      </w:r>
      <w:r w:rsidR="003E32DA">
        <w:rPr>
          <w:rFonts w:ascii="Times New Roman" w:hAnsi="Times New Roman" w:cs="Times New Roman"/>
          <w:sz w:val="24"/>
          <w:szCs w:val="24"/>
        </w:rPr>
        <w:t>7</w:t>
      </w:r>
      <w:r w:rsidRPr="00B1061D">
        <w:rPr>
          <w:rFonts w:ascii="Times New Roman" w:hAnsi="Times New Roman" w:cs="Times New Roman"/>
          <w:sz w:val="24"/>
          <w:szCs w:val="24"/>
        </w:rPr>
        <w:t xml:space="preserve"> </w:t>
      </w:r>
      <w:r>
        <w:rPr>
          <w:rFonts w:ascii="Times New Roman" w:hAnsi="Times New Roman" w:cs="Times New Roman"/>
          <w:sz w:val="24"/>
          <w:szCs w:val="24"/>
        </w:rPr>
        <w:t>–</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treino, com valores 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50539" cy="2139696"/>
            <wp:effectExtent l="0" t="0" r="0" b="0"/>
            <wp:docPr id="15" name="Imagem 15" descr="C:\Users\vinicius.pilan\AppData\Local\Microsoft\Windows\INetCache\Content.MSO\5DB6A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AppData\Local\Microsoft\Windows\INetCache\Content.MSO\5DB6A31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8526" cy="2158703"/>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407C8">
      <w:pPr>
        <w:jc w:val="cente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lastRenderedPageBreak/>
        <w:t>Figura 1</w:t>
      </w:r>
      <w:r w:rsidR="003E32DA">
        <w:rPr>
          <w:rFonts w:ascii="Times New Roman" w:hAnsi="Times New Roman" w:cs="Times New Roman"/>
          <w:sz w:val="24"/>
          <w:szCs w:val="24"/>
        </w:rPr>
        <w:t>8</w:t>
      </w:r>
      <w:r>
        <w:rPr>
          <w:rFonts w:ascii="Times New Roman" w:hAnsi="Times New Roman" w:cs="Times New Roman"/>
          <w:sz w:val="24"/>
          <w:szCs w:val="24"/>
        </w:rPr>
        <w:t xml:space="preserve"> –</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validação, com valores desconhecidos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45536" cy="2136298"/>
            <wp:effectExtent l="0" t="0" r="0" b="0"/>
            <wp:docPr id="16" name="Imagem 16" descr="C:\Users\vinicius.pilan\AppData\Local\Microsoft\Windows\INetCache\Content.MSO\5587B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5587B0E6.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5536" cy="2136298"/>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651241">
      <w:pPr>
        <w:rPr>
          <w:sz w:val="28"/>
          <w:szCs w:val="24"/>
        </w:rPr>
      </w:pPr>
    </w:p>
    <w:p w:rsidR="00F506CF" w:rsidRDefault="00F506CF" w:rsidP="00F506CF">
      <w:pPr>
        <w:ind w:firstLine="708"/>
        <w:jc w:val="both"/>
        <w:rPr>
          <w:rFonts w:ascii="Times New Roman" w:hAnsi="Times New Roman" w:cs="Times New Roman"/>
          <w:sz w:val="24"/>
          <w:szCs w:val="24"/>
        </w:rPr>
      </w:pPr>
      <w:r>
        <w:rPr>
          <w:rFonts w:ascii="Times New Roman" w:hAnsi="Times New Roman" w:cs="Times New Roman"/>
          <w:sz w:val="24"/>
          <w:szCs w:val="24"/>
        </w:rPr>
        <w:t xml:space="preserve">As taxas de verdadeiro positivo e falso positivo também foram calculadas para os dados de treinamento e para os dados de validação, com intuito de fornecer uma análise mais precisa desses casos. Os valores obtidos indicam bons resultados, com grandes taxas de acertos para casos positivos e baixas taxas de falsos positivos. </w:t>
      </w:r>
    </w:p>
    <w:p w:rsidR="00F506CF" w:rsidRPr="00F506CF" w:rsidRDefault="00F506CF" w:rsidP="00F506CF">
      <w:pPr>
        <w:ind w:firstLine="708"/>
        <w:jc w:val="both"/>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7 – Taxa de valores verdadeiros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rPr>
            </w:pPr>
            <w:r w:rsidRPr="006407C8">
              <w:rPr>
                <w:rFonts w:ascii="Times New Roman" w:hAnsi="Times New Roman" w:cs="Times New Roman"/>
              </w:rPr>
              <w:t>88.24%</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96.36%</w:t>
            </w:r>
          </w:p>
        </w:tc>
      </w:tr>
    </w:tbl>
    <w:p w:rsidR="006407C8" w:rsidRPr="00F506CF" w:rsidRDefault="006407C8" w:rsidP="00651241">
      <w:pPr>
        <w:rPr>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Pr="00F506CF" w:rsidRDefault="00B1061D" w:rsidP="00651241">
      <w:pPr>
        <w:rPr>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8 – Taxa de valores falsos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rPr>
            </w:pPr>
            <w:r w:rsidRPr="006407C8">
              <w:rPr>
                <w:rFonts w:ascii="Times New Roman" w:hAnsi="Times New Roman" w:cs="Times New Roman"/>
              </w:rPr>
              <w:t>2.63%</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1.67%</w:t>
            </w:r>
          </w:p>
        </w:tc>
      </w:tr>
    </w:tbl>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lastRenderedPageBreak/>
        <w:t>Fonte: Elaborado pelo autor.</w:t>
      </w:r>
    </w:p>
    <w:p w:rsidR="006407C8" w:rsidRDefault="006407C8" w:rsidP="00651241">
      <w:pPr>
        <w:rPr>
          <w:sz w:val="28"/>
          <w:szCs w:val="24"/>
        </w:rPr>
      </w:pPr>
    </w:p>
    <w:p w:rsidR="00A130A4" w:rsidRDefault="00A130A4" w:rsidP="00A130A4">
      <w:pPr>
        <w:ind w:firstLine="708"/>
        <w:jc w:val="both"/>
        <w:rPr>
          <w:rFonts w:ascii="Times New Roman" w:hAnsi="Times New Roman" w:cs="Times New Roman"/>
          <w:sz w:val="24"/>
          <w:szCs w:val="24"/>
        </w:rPr>
      </w:pPr>
      <w:r>
        <w:rPr>
          <w:rFonts w:ascii="Times New Roman" w:hAnsi="Times New Roman" w:cs="Times New Roman"/>
          <w:sz w:val="24"/>
          <w:szCs w:val="24"/>
        </w:rPr>
        <w:t>Para analisar o desempenho da rede neural criada com relação ao cálculo de TPR e FPR a partir da variação de limiares de classificação, foi calculada a área sob a curva ROC para os dados, conhecidos, de treino e também para os dados, não conhecidos, de validação. Os resultados mostram que a rede apresenta bons acertos mesmo com a variação do limiar, indicando boa capacidade de classificação da mesma.</w:t>
      </w:r>
    </w:p>
    <w:p w:rsidR="00A130A4" w:rsidRDefault="00A130A4"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9 – AUC ROC calculadas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B1061D" w:rsidTr="0020286C">
        <w:trPr>
          <w:trHeight w:val="777"/>
          <w:jc w:val="center"/>
        </w:trPr>
        <w:tc>
          <w:tcPr>
            <w:tcW w:w="2823" w:type="dxa"/>
            <w:vMerge w:val="restart"/>
            <w:shd w:val="clear" w:color="auto" w:fill="FFFFFF" w:themeFill="background1"/>
            <w:vAlign w:val="center"/>
          </w:tcPr>
          <w:p w:rsidR="00B1061D" w:rsidRDefault="00B1061D" w:rsidP="0020286C">
            <w:pPr>
              <w:jc w:val="center"/>
              <w:rPr>
                <w:rFonts w:ascii="Times New Roman" w:hAnsi="Times New Roman" w:cs="Times New Roman"/>
                <w:szCs w:val="24"/>
              </w:rPr>
            </w:pPr>
            <w:r>
              <w:rPr>
                <w:rFonts w:ascii="Times New Roman" w:hAnsi="Times New Roman" w:cs="Times New Roman"/>
                <w:sz w:val="24"/>
                <w:szCs w:val="24"/>
              </w:rPr>
              <w:t>AUC</w:t>
            </w:r>
            <w:r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B1061D" w:rsidRPr="000267AF" w:rsidRDefault="00B1061D"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B1061D" w:rsidRPr="000267AF" w:rsidRDefault="00B1061D" w:rsidP="0020286C">
            <w:pPr>
              <w:jc w:val="center"/>
            </w:pPr>
            <w:r w:rsidRPr="00B1061D">
              <w:rPr>
                <w:rFonts w:ascii="Times New Roman" w:hAnsi="Times New Roman" w:cs="Times New Roman"/>
              </w:rPr>
              <w:t>0.9802</w:t>
            </w:r>
          </w:p>
        </w:tc>
      </w:tr>
      <w:tr w:rsidR="00B1061D" w:rsidRPr="004A3B85" w:rsidTr="0020286C">
        <w:trPr>
          <w:trHeight w:val="845"/>
          <w:jc w:val="center"/>
        </w:trPr>
        <w:tc>
          <w:tcPr>
            <w:tcW w:w="2823" w:type="dxa"/>
            <w:vMerge/>
          </w:tcPr>
          <w:p w:rsidR="00B1061D" w:rsidRPr="004A3B85" w:rsidRDefault="00B1061D"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B1061D" w:rsidRPr="004A3B85" w:rsidRDefault="00B1061D"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B1061D" w:rsidRPr="004A3B85" w:rsidRDefault="00B1061D" w:rsidP="0020286C">
            <w:pPr>
              <w:jc w:val="center"/>
              <w:rPr>
                <w:color w:val="000000" w:themeColor="text1"/>
              </w:rPr>
            </w:pPr>
            <w:r w:rsidRPr="00BA3B4B">
              <w:rPr>
                <w:sz w:val="24"/>
              </w:rPr>
              <w:t>0.</w:t>
            </w:r>
            <w:r w:rsidRPr="00B1061D">
              <w:t>9944</w:t>
            </w:r>
          </w:p>
        </w:tc>
      </w:tr>
    </w:tbl>
    <w:p w:rsidR="00B1061D" w:rsidRDefault="00B1061D"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51241">
      <w:pPr>
        <w:rPr>
          <w:sz w:val="28"/>
          <w:szCs w:val="24"/>
        </w:rPr>
      </w:pPr>
    </w:p>
    <w:p w:rsidR="004D3285" w:rsidRPr="004D3285" w:rsidRDefault="004D3285" w:rsidP="00313970">
      <w:pPr>
        <w:rPr>
          <w:rFonts w:ascii="Times New Roman" w:hAnsi="Times New Roman" w:cs="Times New Roman"/>
          <w:b/>
          <w:sz w:val="24"/>
          <w:szCs w:val="24"/>
        </w:rPr>
      </w:pPr>
    </w:p>
    <w:p w:rsidR="0069710E" w:rsidRDefault="0069710E">
      <w:pPr>
        <w:spacing w:line="259" w:lineRule="auto"/>
      </w:pPr>
      <w:r>
        <w:br w:type="page"/>
      </w:r>
    </w:p>
    <w:p w:rsidR="00CB5F5F" w:rsidRDefault="00B1061D">
      <w:pPr>
        <w:spacing w:line="259" w:lineRule="auto"/>
        <w:rPr>
          <w:rFonts w:ascii="Times New Roman" w:hAnsi="Times New Roman" w:cs="Times New Roman"/>
          <w:b/>
          <w:sz w:val="28"/>
          <w:szCs w:val="24"/>
        </w:rPr>
      </w:pPr>
      <w:r w:rsidRPr="00B1061D">
        <w:rPr>
          <w:rFonts w:ascii="Times New Roman" w:hAnsi="Times New Roman" w:cs="Times New Roman"/>
          <w:b/>
          <w:sz w:val="28"/>
          <w:szCs w:val="24"/>
        </w:rPr>
        <w:lastRenderedPageBreak/>
        <w:t>6 CONCLUSÃO</w:t>
      </w:r>
    </w:p>
    <w:p w:rsidR="00CB5F5F" w:rsidRDefault="00CB5F5F">
      <w:pPr>
        <w:spacing w:line="259" w:lineRule="auto"/>
        <w:rPr>
          <w:rFonts w:ascii="Times New Roman" w:hAnsi="Times New Roman" w:cs="Times New Roman"/>
          <w:b/>
          <w:sz w:val="28"/>
          <w:szCs w:val="24"/>
        </w:rPr>
      </w:pPr>
    </w:p>
    <w:p w:rsidR="00B1061D" w:rsidRDefault="009F02E1"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O trabalho desenvolvido neste documento teve como principal intuito propor formas de classificar casos de AVC a partir da análise de informações</w:t>
      </w:r>
      <w:r w:rsidR="004127E7">
        <w:rPr>
          <w:rFonts w:ascii="Times New Roman" w:hAnsi="Times New Roman" w:cs="Times New Roman"/>
          <w:sz w:val="24"/>
          <w:szCs w:val="24"/>
        </w:rPr>
        <w:t>, fatores de risco e imagens de tomografia computadorizada (TC),</w:t>
      </w:r>
      <w:r>
        <w:rPr>
          <w:rFonts w:ascii="Times New Roman" w:hAnsi="Times New Roman" w:cs="Times New Roman"/>
          <w:sz w:val="24"/>
          <w:szCs w:val="24"/>
        </w:rPr>
        <w:t xml:space="preserve"> sobre vítimas da doença. Para isso, em um primeiro momento foi realizado o levantamento bibliográfico do problema, realizando estudos sobre a doença em si para saber como ela se caracteriza no indivíduo</w:t>
      </w:r>
      <w:r w:rsidR="004127E7">
        <w:rPr>
          <w:rFonts w:ascii="Times New Roman" w:hAnsi="Times New Roman" w:cs="Times New Roman"/>
          <w:sz w:val="24"/>
          <w:szCs w:val="24"/>
        </w:rPr>
        <w:t>,</w:t>
      </w:r>
      <w:r>
        <w:rPr>
          <w:rFonts w:ascii="Times New Roman" w:hAnsi="Times New Roman" w:cs="Times New Roman"/>
          <w:sz w:val="24"/>
          <w:szCs w:val="24"/>
        </w:rPr>
        <w:t xml:space="preserve"> quais são os motivos para sua ocorrência</w:t>
      </w:r>
      <w:r w:rsidR="004127E7">
        <w:rPr>
          <w:rFonts w:ascii="Times New Roman" w:hAnsi="Times New Roman" w:cs="Times New Roman"/>
          <w:sz w:val="24"/>
          <w:szCs w:val="24"/>
        </w:rPr>
        <w:t>, qual o comportamento das vítimas e os principais fatores de risco englobados na doença</w:t>
      </w:r>
      <w:r>
        <w:rPr>
          <w:rFonts w:ascii="Times New Roman" w:hAnsi="Times New Roman" w:cs="Times New Roman"/>
          <w:sz w:val="24"/>
          <w:szCs w:val="24"/>
        </w:rPr>
        <w:t xml:space="preserve">. </w:t>
      </w:r>
    </w:p>
    <w:p w:rsidR="009F02E1" w:rsidRDefault="009F02E1"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Além de conhecer sobre o</w:t>
      </w:r>
      <w:r w:rsidR="004127E7">
        <w:rPr>
          <w:rFonts w:ascii="Times New Roman" w:hAnsi="Times New Roman" w:cs="Times New Roman"/>
          <w:sz w:val="24"/>
          <w:szCs w:val="24"/>
        </w:rPr>
        <w:t xml:space="preserve"> Acidente Vascular Cerebral</w:t>
      </w:r>
      <w:r>
        <w:rPr>
          <w:rFonts w:ascii="Times New Roman" w:hAnsi="Times New Roman" w:cs="Times New Roman"/>
          <w:sz w:val="24"/>
          <w:szCs w:val="24"/>
        </w:rPr>
        <w:t xml:space="preserve">, também </w:t>
      </w:r>
      <w:r w:rsidR="004127E7">
        <w:rPr>
          <w:rFonts w:ascii="Times New Roman" w:hAnsi="Times New Roman" w:cs="Times New Roman"/>
          <w:sz w:val="24"/>
          <w:szCs w:val="24"/>
        </w:rPr>
        <w:t xml:space="preserve">foram realizadas pesquisas bibliográficas sobre </w:t>
      </w:r>
      <w:r>
        <w:rPr>
          <w:rFonts w:ascii="Times New Roman" w:hAnsi="Times New Roman" w:cs="Times New Roman"/>
          <w:sz w:val="24"/>
          <w:szCs w:val="24"/>
        </w:rPr>
        <w:t>as áreas de Aprendizagem de Máquina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Learning}) e Aprendizagem Profunda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Deep</w:t>
      </w:r>
      <w:proofErr w:type="spellEnd"/>
      <w:r>
        <w:rPr>
          <w:rFonts w:ascii="Times New Roman" w:hAnsi="Times New Roman" w:cs="Times New Roman"/>
          <w:sz w:val="24"/>
          <w:szCs w:val="24"/>
        </w:rPr>
        <w:t xml:space="preserve"> Learning})</w:t>
      </w:r>
      <w:r w:rsidR="004127E7">
        <w:rPr>
          <w:rFonts w:ascii="Times New Roman" w:hAnsi="Times New Roman" w:cs="Times New Roman"/>
          <w:sz w:val="24"/>
          <w:szCs w:val="24"/>
        </w:rPr>
        <w:t>, conhecendo sobre técnicas importantes dessas áreas para o desenvolvimento da solução proposta.</w:t>
      </w:r>
      <w:r w:rsidR="00E83B27">
        <w:rPr>
          <w:rFonts w:ascii="Times New Roman" w:hAnsi="Times New Roman" w:cs="Times New Roman"/>
          <w:sz w:val="24"/>
          <w:szCs w:val="24"/>
        </w:rPr>
        <w:t xml:space="preserve"> Ademais, foram pesquisados conjuntos de dados sobre fatores de risco e imagens de TC para serem utilizados no treinamento de modelos classificadores.</w:t>
      </w:r>
    </w:p>
    <w:p w:rsidR="004127E7" w:rsidRDefault="004127E7"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Para o caso da classificação de fatores de risco, foram desenvolvidos dois modelos utilizando os classificadores de Regressão Logística e Floresta Aleatória. A avaliação de ambos os modelos gerou resultados bastante semelhantes, com acurácia de X para o modelo de Regressão Logística e Y para o de Floresta Aleatória. Com relação à ocorrência do pior erro possível da situação abordada, isto é, o caso de falso negativo, em que o modelo classifica alguma vítima como alguém de condição normal, ambos os modelos tiveram resultados próximos, porém o modelo TAL teve menor ocorrência desses erros, sendo, portanto, uma solução mais eficiente.</w:t>
      </w:r>
    </w:p>
    <w:p w:rsidR="004127E7" w:rsidRDefault="004127E7"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Já para o caso de processamento e classificação de imagens de TC, foi desenvolvid</w:t>
      </w:r>
      <w:r w:rsidR="00E83B27">
        <w:rPr>
          <w:rFonts w:ascii="Times New Roman" w:hAnsi="Times New Roman" w:cs="Times New Roman"/>
          <w:sz w:val="24"/>
          <w:szCs w:val="24"/>
        </w:rPr>
        <w:t>a</w:t>
      </w:r>
      <w:r>
        <w:rPr>
          <w:rFonts w:ascii="Times New Roman" w:hAnsi="Times New Roman" w:cs="Times New Roman"/>
          <w:sz w:val="24"/>
          <w:szCs w:val="24"/>
        </w:rPr>
        <w:t xml:space="preserve"> uma Rede Neural do tipo Convolucional a partir do processo de transferência de aprendizado de uma rede </w:t>
      </w:r>
      <w:proofErr w:type="spellStart"/>
      <w:r>
        <w:rPr>
          <w:rFonts w:ascii="Times New Roman" w:hAnsi="Times New Roman" w:cs="Times New Roman"/>
          <w:sz w:val="24"/>
          <w:szCs w:val="24"/>
        </w:rPr>
        <w:t>pré</w:t>
      </w:r>
      <w:proofErr w:type="spellEnd"/>
      <w:r>
        <w:rPr>
          <w:rFonts w:ascii="Times New Roman" w:hAnsi="Times New Roman" w:cs="Times New Roman"/>
          <w:sz w:val="24"/>
          <w:szCs w:val="24"/>
        </w:rPr>
        <w:t>-treinada</w:t>
      </w:r>
      <w:r w:rsidR="00E83B27">
        <w:rPr>
          <w:rFonts w:ascii="Times New Roman" w:hAnsi="Times New Roman" w:cs="Times New Roman"/>
          <w:sz w:val="24"/>
          <w:szCs w:val="24"/>
        </w:rPr>
        <w:t>,</w:t>
      </w:r>
      <w:r>
        <w:rPr>
          <w:rFonts w:ascii="Times New Roman" w:hAnsi="Times New Roman" w:cs="Times New Roman"/>
          <w:sz w:val="24"/>
          <w:szCs w:val="24"/>
        </w:rPr>
        <w:t xml:space="preserve"> do tipo VGG-16.</w:t>
      </w:r>
      <w:r w:rsidR="00E83B27">
        <w:rPr>
          <w:rFonts w:ascii="Times New Roman" w:hAnsi="Times New Roman" w:cs="Times New Roman"/>
          <w:sz w:val="24"/>
          <w:szCs w:val="24"/>
        </w:rPr>
        <w:t xml:space="preserve"> Após à realização de ajustes de alguns hiperparâmetros e à adição de algumas camadas densas de neurônios, o treinamento do classificador desenvolvido gerou resultados como X de acurácia e Y para taxa de falso positivo</w:t>
      </w:r>
      <w:bookmarkStart w:id="1" w:name="_GoBack"/>
      <w:bookmarkEnd w:id="1"/>
    </w:p>
    <w:p w:rsidR="004127E7" w:rsidRPr="009F02E1" w:rsidRDefault="004127E7" w:rsidP="009F02E1">
      <w:pPr>
        <w:spacing w:line="259" w:lineRule="auto"/>
        <w:ind w:firstLine="708"/>
        <w:jc w:val="both"/>
        <w:rPr>
          <w:rFonts w:ascii="Times New Roman" w:hAnsi="Times New Roman" w:cs="Times New Roman"/>
          <w:sz w:val="24"/>
          <w:szCs w:val="24"/>
        </w:rPr>
      </w:pPr>
    </w:p>
    <w:p w:rsidR="004E0B61" w:rsidRDefault="000D62B6">
      <w:r>
        <w:t>Referências</w:t>
      </w:r>
    </w:p>
    <w:p w:rsidR="000D62B6" w:rsidRDefault="000D62B6"/>
    <w:p w:rsidR="000D62B6" w:rsidRDefault="000D62B6">
      <w:r>
        <w:t>AVC</w:t>
      </w:r>
    </w:p>
    <w:p w:rsidR="000D62B6" w:rsidRDefault="00CB5F5F">
      <w:hyperlink r:id="rId29" w:history="1">
        <w:r w:rsidR="00B2244A" w:rsidRPr="003324D0">
          <w:rPr>
            <w:rStyle w:val="Hyperlink"/>
          </w:rPr>
          <w:t>https://www.gov.br/saude/pt-br/assuntos/saude-de-a-a-z/a/avc</w:t>
        </w:r>
      </w:hyperlink>
    </w:p>
    <w:p w:rsidR="000D62B6" w:rsidRDefault="00CB5F5F">
      <w:hyperlink r:id="rId30" w:history="1">
        <w:r w:rsidR="000D62B6" w:rsidRPr="00325DA4">
          <w:rPr>
            <w:rStyle w:val="Hyperlink"/>
          </w:rPr>
          <w:t>https://bvsms.saude.gov.br/avc-acidente-vascular-cerebral/</w:t>
        </w:r>
      </w:hyperlink>
    </w:p>
    <w:p w:rsidR="000D62B6" w:rsidRDefault="00CB5F5F">
      <w:hyperlink r:id="rId31" w:history="1">
        <w:r w:rsidR="000D62B6" w:rsidRPr="00325DA4">
          <w:rPr>
            <w:rStyle w:val="Hyperlink"/>
          </w:rPr>
          <w:t>http://departamentos.cardiol.br/dha/revista/8-3/acidente.pdf</w:t>
        </w:r>
      </w:hyperlink>
    </w:p>
    <w:p w:rsidR="00CF41D0" w:rsidRDefault="00CB5F5F">
      <w:hyperlink r:id="rId32" w:anchor="page=39&amp;zoom=100,113,261" w:history="1">
        <w:r w:rsidR="00CF41D0" w:rsidRPr="00325DA4">
          <w:rPr>
            <w:rStyle w:val="Hyperlink"/>
          </w:rPr>
          <w:t>https://dco-unesp-bauru.github.io/tcc-bcc-2020-2/BrunaLT/thesis-BrunaLT.pdf#page=39&amp;zoom=100,113,261</w:t>
        </w:r>
      </w:hyperlink>
    </w:p>
    <w:p w:rsidR="00477126" w:rsidRDefault="00CB5F5F">
      <w:hyperlink r:id="rId33"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CB5F5F">
      <w:hyperlink r:id="rId34" w:history="1">
        <w:r w:rsidR="003E64F7" w:rsidRPr="002D3172">
          <w:rPr>
            <w:rStyle w:val="Hyperlink"/>
          </w:rPr>
          <w:t>https://pebmed.com.br/como-identificar-o-avc-isquemico-na-tomografia-computadorizada/</w:t>
        </w:r>
      </w:hyperlink>
    </w:p>
    <w:p w:rsidR="003E64F7" w:rsidRDefault="00CB5F5F">
      <w:hyperlink r:id="rId35"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CB5F5F" w:rsidP="00632727">
      <w:hyperlink r:id="rId36" w:history="1">
        <w:r w:rsidR="00632727" w:rsidRPr="004A3897">
          <w:rPr>
            <w:rStyle w:val="Hyperlink"/>
          </w:rPr>
          <w:t>https://profs.info.uaic.ro/~ciortuz/SLIDES/2017s/ml0.pdf</w:t>
        </w:r>
      </w:hyperlink>
    </w:p>
    <w:p w:rsidR="00632727" w:rsidRDefault="00632727" w:rsidP="00632727">
      <w:r>
        <w:t xml:space="preserve">[1] </w:t>
      </w:r>
      <w:hyperlink r:id="rId37" w:history="1">
        <w:r w:rsidRPr="00B51FA6">
          <w:rPr>
            <w:rStyle w:val="Hyperlink"/>
          </w:rPr>
          <w:t>https://dcm.ffclrp.usp.br/~augusto/publications/2003-sistemas-inteligentes-cap4.pdf</w:t>
        </w:r>
      </w:hyperlink>
    </w:p>
    <w:p w:rsidR="00632727" w:rsidRDefault="00CB5F5F" w:rsidP="00632727">
      <w:pPr>
        <w:rPr>
          <w:rStyle w:val="Hyperlink"/>
        </w:rPr>
      </w:pPr>
      <w:hyperlink r:id="rId38" w:history="1">
        <w:r w:rsidR="00632727" w:rsidRPr="00B51FA6">
          <w:rPr>
            <w:rStyle w:val="Hyperlink"/>
          </w:rPr>
          <w:t>https://lamfo-unb.github.io/2017/07/27/tres-tipos-am/</w:t>
        </w:r>
      </w:hyperlink>
    </w:p>
    <w:p w:rsidR="009013B3" w:rsidRDefault="00CB5F5F" w:rsidP="00632727">
      <w:pPr>
        <w:rPr>
          <w:rStyle w:val="Hyperlink"/>
        </w:rPr>
      </w:pPr>
      <w:hyperlink r:id="rId39" w:history="1">
        <w:r w:rsidR="009013B3" w:rsidRPr="00696690">
          <w:rPr>
            <w:rStyle w:val="Hyperlink"/>
          </w:rPr>
          <w:t>https://www.ibm.com/topics/logistic-regression</w:t>
        </w:r>
      </w:hyperlink>
    </w:p>
    <w:p w:rsidR="009013B3" w:rsidRDefault="00CB5F5F" w:rsidP="00632727">
      <w:pPr>
        <w:rPr>
          <w:rStyle w:val="Hyperlink"/>
        </w:rPr>
      </w:pPr>
      <w:hyperlink r:id="rId40" w:history="1">
        <w:r w:rsidR="00C549F9" w:rsidRPr="009F5408">
          <w:rPr>
            <w:rStyle w:val="Hyperlink"/>
          </w:rPr>
          <w:t>https://scikit-learn.org/stable/modules/linear_model.html</w:t>
        </w:r>
      </w:hyperlink>
    </w:p>
    <w:p w:rsidR="00C549F9" w:rsidRDefault="00CB5F5F" w:rsidP="00632727">
      <w:pPr>
        <w:rPr>
          <w:rStyle w:val="Hyperlink"/>
        </w:rPr>
      </w:pPr>
      <w:hyperlink r:id="rId41" w:history="1">
        <w:r w:rsidR="00C549F9" w:rsidRPr="009F5408">
          <w:rPr>
            <w:rStyle w:val="Hyperlink"/>
          </w:rPr>
          <w:t>https://scikit-learn.org/stable/modules/generated/sklearn.ensemble.RandomForestClassifier.html</w:t>
        </w:r>
      </w:hyperlink>
    </w:p>
    <w:p w:rsidR="00C549F9" w:rsidRDefault="00CB5F5F" w:rsidP="00632727">
      <w:pPr>
        <w:rPr>
          <w:rStyle w:val="Hyperlink"/>
        </w:rPr>
      </w:pPr>
      <w:hyperlink r:id="rId42" w:history="1">
        <w:r w:rsidR="00C549F9" w:rsidRPr="009F5408">
          <w:rPr>
            <w:rStyle w:val="Hyperlink"/>
          </w:rPr>
          <w:t>https://www.datacamp.com/tutorial/random-forests-classifier-python</w:t>
        </w:r>
      </w:hyperlink>
    </w:p>
    <w:p w:rsidR="00C549F9" w:rsidRDefault="00CB5F5F" w:rsidP="00632727">
      <w:pPr>
        <w:rPr>
          <w:rStyle w:val="Hyperlink"/>
        </w:rPr>
      </w:pPr>
      <w:hyperlink r:id="rId43"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CB5F5F" w:rsidP="007F4834">
      <w:pPr>
        <w:jc w:val="both"/>
        <w:rPr>
          <w:sz w:val="24"/>
        </w:rPr>
      </w:pPr>
      <w:hyperlink r:id="rId44"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CB5F5F" w:rsidP="007F4834">
      <w:pPr>
        <w:jc w:val="both"/>
        <w:rPr>
          <w:sz w:val="24"/>
        </w:rPr>
      </w:pPr>
      <w:hyperlink r:id="rId45"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CB5F5F" w:rsidP="007F4834">
      <w:pPr>
        <w:jc w:val="both"/>
        <w:rPr>
          <w:sz w:val="24"/>
        </w:rPr>
      </w:pPr>
      <w:hyperlink r:id="rId46"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CB5F5F" w:rsidP="007F4834">
      <w:pPr>
        <w:jc w:val="both"/>
        <w:rPr>
          <w:sz w:val="24"/>
        </w:rPr>
      </w:pPr>
      <w:hyperlink r:id="rId47" w:history="1">
        <w:r w:rsidR="007F4834" w:rsidRPr="009E123F">
          <w:rPr>
            <w:rStyle w:val="Hyperlink"/>
            <w:sz w:val="24"/>
          </w:rPr>
          <w:t>https://towardsdatascience.com/why-we-need-bias-in-neural-networks-db8f7e07cb98</w:t>
        </w:r>
      </w:hyperlink>
    </w:p>
    <w:p w:rsidR="007F4834" w:rsidRDefault="00CB5F5F" w:rsidP="007F4834">
      <w:pPr>
        <w:jc w:val="both"/>
        <w:rPr>
          <w:sz w:val="24"/>
        </w:rPr>
      </w:pPr>
      <w:hyperlink r:id="rId48" w:history="1">
        <w:r w:rsidR="007F4834" w:rsidRPr="00950924">
          <w:rPr>
            <w:rStyle w:val="Hyperlink"/>
            <w:sz w:val="24"/>
          </w:rPr>
          <w:t>https://arxiv.org/abs/1511.08458</w:t>
        </w:r>
      </w:hyperlink>
    </w:p>
    <w:p w:rsidR="007F4834" w:rsidRDefault="00CB5F5F" w:rsidP="007F4834">
      <w:pPr>
        <w:jc w:val="both"/>
        <w:rPr>
          <w:sz w:val="24"/>
        </w:rPr>
      </w:pPr>
      <w:hyperlink r:id="rId49"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CB5F5F" w:rsidP="007F4834">
      <w:pPr>
        <w:jc w:val="both"/>
        <w:rPr>
          <w:sz w:val="24"/>
        </w:rPr>
      </w:pPr>
      <w:hyperlink r:id="rId50" w:history="1">
        <w:r w:rsidR="007F4834" w:rsidRPr="00AC138A">
          <w:rPr>
            <w:rStyle w:val="Hyperlink"/>
            <w:sz w:val="24"/>
          </w:rPr>
          <w:t>https://towardsdatascience.com/convolutional-neural-networks-explained-9cc5188c4939</w:t>
        </w:r>
      </w:hyperlink>
    </w:p>
    <w:p w:rsidR="007F4834" w:rsidRDefault="00CB5F5F" w:rsidP="007F4834">
      <w:pPr>
        <w:jc w:val="both"/>
        <w:rPr>
          <w:sz w:val="24"/>
        </w:rPr>
      </w:pPr>
      <w:hyperlink r:id="rId51" w:history="1">
        <w:r w:rsidR="007F4834" w:rsidRPr="00AC138A">
          <w:rPr>
            <w:rStyle w:val="Hyperlink"/>
            <w:sz w:val="24"/>
          </w:rPr>
          <w:t>https://www.jeremyjordan.me/convnet-architectures/</w:t>
        </w:r>
      </w:hyperlink>
    </w:p>
    <w:p w:rsidR="006F54EE" w:rsidRDefault="00CB5F5F" w:rsidP="006F54EE">
      <w:pPr>
        <w:jc w:val="both"/>
        <w:rPr>
          <w:rFonts w:ascii="Times New Roman" w:hAnsi="Times New Roman" w:cs="Times New Roman"/>
          <w:sz w:val="24"/>
        </w:rPr>
      </w:pPr>
      <w:hyperlink r:id="rId52"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CB5F5F" w:rsidP="008E6F3A">
      <w:pPr>
        <w:tabs>
          <w:tab w:val="center" w:pos="4252"/>
        </w:tabs>
      </w:pPr>
      <w:hyperlink r:id="rId53" w:history="1">
        <w:proofErr w:type="spellStart"/>
        <w:r w:rsidR="008E6F3A">
          <w:rPr>
            <w:rStyle w:val="Hyperlink"/>
          </w:rPr>
          <w:t>sklearn.metrics.accuracy_score</w:t>
        </w:r>
        <w:proofErr w:type="spellEnd"/>
        <w:r w:rsidR="008E6F3A">
          <w:rPr>
            <w:rStyle w:val="Hyperlink"/>
          </w:rPr>
          <w:t xml:space="preserve"> — </w:t>
        </w:r>
        <w:proofErr w:type="spellStart"/>
        <w:r w:rsidR="008E6F3A">
          <w:rPr>
            <w:rStyle w:val="Hyperlink"/>
          </w:rPr>
          <w:t>scikit-learn</w:t>
        </w:r>
        <w:proofErr w:type="spellEnd"/>
        <w:r w:rsidR="008E6F3A">
          <w:rPr>
            <w:rStyle w:val="Hyperlink"/>
          </w:rPr>
          <w:t xml:space="preserve"> 1.1.3 </w:t>
        </w:r>
        <w:proofErr w:type="spellStart"/>
        <w:r w:rsidR="008E6F3A">
          <w:rPr>
            <w:rStyle w:val="Hyperlink"/>
          </w:rPr>
          <w:t>documentation</w:t>
        </w:r>
        <w:proofErr w:type="spellEnd"/>
      </w:hyperlink>
    </w:p>
    <w:p w:rsidR="00332C12" w:rsidRDefault="00CB5F5F" w:rsidP="008E6F3A">
      <w:pPr>
        <w:tabs>
          <w:tab w:val="center" w:pos="4252"/>
        </w:tabs>
      </w:pPr>
      <w:hyperlink r:id="rId54" w:anchor=":~:text=sklearn.metrics.%20confusion_matrix%20%28y_true%2C%20y_pred%2C%20%2A%2C%20labels%20%3D%20None%2C,and%20predicted%20to%20be%20in%20group%20%28j%29%20." w:history="1">
        <w:proofErr w:type="spellStart"/>
        <w:r w:rsidR="00332C12">
          <w:rPr>
            <w:rStyle w:val="Hyperlink"/>
          </w:rPr>
          <w:t>sklearn.metrics.confusion_matrix</w:t>
        </w:r>
        <w:proofErr w:type="spellEnd"/>
        <w:r w:rsidR="00332C12">
          <w:rPr>
            <w:rStyle w:val="Hyperlink"/>
          </w:rPr>
          <w:t xml:space="preserve"> — </w:t>
        </w:r>
        <w:proofErr w:type="spellStart"/>
        <w:r w:rsidR="00332C12">
          <w:rPr>
            <w:rStyle w:val="Hyperlink"/>
          </w:rPr>
          <w:t>scikit-learn</w:t>
        </w:r>
        <w:proofErr w:type="spellEnd"/>
        <w:r w:rsidR="00332C12">
          <w:rPr>
            <w:rStyle w:val="Hyperlink"/>
          </w:rPr>
          <w:t xml:space="preserve"> 1.1.3 </w:t>
        </w:r>
        <w:proofErr w:type="spellStart"/>
        <w:r w:rsidR="00332C12">
          <w:rPr>
            <w:rStyle w:val="Hyperlink"/>
          </w:rPr>
          <w:t>documentation</w:t>
        </w:r>
        <w:proofErr w:type="spellEnd"/>
      </w:hyperlink>
    </w:p>
    <w:p w:rsidR="001E1745" w:rsidRDefault="00CB5F5F" w:rsidP="008E6F3A">
      <w:pPr>
        <w:tabs>
          <w:tab w:val="center" w:pos="4252"/>
        </w:tabs>
        <w:rPr>
          <w:rStyle w:val="Hyperlink"/>
        </w:rPr>
      </w:pPr>
      <w:hyperlink r:id="rId55" w:history="1">
        <w:r w:rsidR="001E1745">
          <w:rPr>
            <w:rStyle w:val="Hyperlink"/>
          </w:rPr>
          <w:t xml:space="preserve">ROC Curve, a Complete </w:t>
        </w:r>
        <w:proofErr w:type="spellStart"/>
        <w:r w:rsidR="001E1745">
          <w:rPr>
            <w:rStyle w:val="Hyperlink"/>
          </w:rPr>
          <w:t>Introduction</w:t>
        </w:r>
        <w:proofErr w:type="spellEnd"/>
        <w:r w:rsidR="001E1745">
          <w:rPr>
            <w:rStyle w:val="Hyperlink"/>
          </w:rPr>
          <w:t xml:space="preserve"> | </w:t>
        </w:r>
        <w:proofErr w:type="spellStart"/>
        <w:r w:rsidR="001E1745">
          <w:rPr>
            <w:rStyle w:val="Hyperlink"/>
          </w:rPr>
          <w:t>by</w:t>
        </w:r>
        <w:proofErr w:type="spellEnd"/>
        <w:r w:rsidR="001E1745">
          <w:rPr>
            <w:rStyle w:val="Hyperlink"/>
          </w:rPr>
          <w:t xml:space="preserve"> Reza </w:t>
        </w:r>
        <w:proofErr w:type="spellStart"/>
        <w:r w:rsidR="001E1745">
          <w:rPr>
            <w:rStyle w:val="Hyperlink"/>
          </w:rPr>
          <w:t>Bagheri</w:t>
        </w:r>
        <w:proofErr w:type="spellEnd"/>
        <w:r w:rsidR="001E1745">
          <w:rPr>
            <w:rStyle w:val="Hyperlink"/>
          </w:rPr>
          <w:t xml:space="preserve"> | </w:t>
        </w:r>
        <w:proofErr w:type="spellStart"/>
        <w:r w:rsidR="001E1745">
          <w:rPr>
            <w:rStyle w:val="Hyperlink"/>
          </w:rPr>
          <w:t>Towards</w:t>
        </w:r>
        <w:proofErr w:type="spellEnd"/>
        <w:r w:rsidR="001E1745">
          <w:rPr>
            <w:rStyle w:val="Hyperlink"/>
          </w:rPr>
          <w:t xml:space="preserve"> Data Science</w:t>
        </w:r>
      </w:hyperlink>
    </w:p>
    <w:p w:rsidR="00514749" w:rsidRDefault="00CB5F5F" w:rsidP="008E6F3A">
      <w:pPr>
        <w:tabs>
          <w:tab w:val="center" w:pos="4252"/>
        </w:tabs>
      </w:pPr>
      <w:hyperlink r:id="rId56" w:anchor="roc-metrics" w:history="1">
        <w:r w:rsidR="00514749">
          <w:rPr>
            <w:rStyle w:val="Hyperlink"/>
          </w:rPr>
          <w:t xml:space="preserve">3.3. Métricas e pontuação: quantificando a qualidade das previsões — documentação do </w:t>
        </w:r>
        <w:proofErr w:type="spellStart"/>
        <w:r w:rsidR="00514749">
          <w:rPr>
            <w:rStyle w:val="Hyperlink"/>
          </w:rPr>
          <w:t>scikit-learn</w:t>
        </w:r>
        <w:proofErr w:type="spellEnd"/>
        <w:r w:rsidR="00514749">
          <w:rPr>
            <w:rStyle w:val="Hyperlink"/>
          </w:rPr>
          <w:t xml:space="preserve"> 1.1.3</w:t>
        </w:r>
      </w:hyperlink>
    </w:p>
    <w:p w:rsidR="004A339E" w:rsidRDefault="00CB5F5F" w:rsidP="008E6F3A">
      <w:pPr>
        <w:tabs>
          <w:tab w:val="center" w:pos="4252"/>
        </w:tabs>
      </w:pPr>
      <w:hyperlink r:id="rId57"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CB5F5F">
      <w:hyperlink r:id="rId58" w:history="1">
        <w:proofErr w:type="spellStart"/>
        <w:r w:rsidR="00FE7A6E">
          <w:rPr>
            <w:rStyle w:val="Hyperlink"/>
          </w:rPr>
          <w:t>Stroke</w:t>
        </w:r>
        <w:proofErr w:type="spellEnd"/>
        <w:r w:rsidR="00FE7A6E">
          <w:rPr>
            <w:rStyle w:val="Hyperlink"/>
          </w:rPr>
          <w:t xml:space="preserve"> </w:t>
        </w:r>
        <w:proofErr w:type="spellStart"/>
        <w:r w:rsidR="00FE7A6E">
          <w:rPr>
            <w:rStyle w:val="Hyperlink"/>
          </w:rPr>
          <w:t>Prediction</w:t>
        </w:r>
        <w:proofErr w:type="spellEnd"/>
        <w:r w:rsidR="00FE7A6E">
          <w:rPr>
            <w:rStyle w:val="Hyperlink"/>
          </w:rPr>
          <w:t xml:space="preserve"> </w:t>
        </w:r>
        <w:proofErr w:type="spellStart"/>
        <w:r w:rsidR="00FE7A6E">
          <w:rPr>
            <w:rStyle w:val="Hyperlink"/>
          </w:rPr>
          <w:t>Dataset</w:t>
        </w:r>
        <w:proofErr w:type="spellEnd"/>
        <w:r w:rsidR="00FE7A6E">
          <w:rPr>
            <w:rStyle w:val="Hyperlink"/>
          </w:rPr>
          <w:t xml:space="preserve">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9" w:history="1">
        <w:r w:rsidRPr="00B81519">
          <w:rPr>
            <w:rStyle w:val="Hyperlink"/>
          </w:rPr>
          <w:t>https://pt.wikipedia.org/wiki/Python</w:t>
        </w:r>
      </w:hyperlink>
    </w:p>
    <w:p w:rsidR="0094638A" w:rsidRDefault="0094638A" w:rsidP="00FE7A6E">
      <w:proofErr w:type="spellStart"/>
      <w:r>
        <w:t>Numpy</w:t>
      </w:r>
      <w:proofErr w:type="spellEnd"/>
      <w:r>
        <w:t xml:space="preserve">: </w:t>
      </w:r>
      <w:hyperlink r:id="rId60" w:history="1">
        <w:r w:rsidRPr="00B81519">
          <w:rPr>
            <w:rStyle w:val="Hyperlink"/>
          </w:rPr>
          <w:t>https://numpy.org/</w:t>
        </w:r>
      </w:hyperlink>
    </w:p>
    <w:p w:rsidR="001F6E6F" w:rsidRDefault="001F6E6F" w:rsidP="00FE7A6E">
      <w:proofErr w:type="spellStart"/>
      <w:r>
        <w:t>Seaborn</w:t>
      </w:r>
      <w:proofErr w:type="spellEnd"/>
      <w:r>
        <w:t xml:space="preserve"> </w:t>
      </w:r>
      <w:hyperlink r:id="rId61" w:history="1">
        <w:r w:rsidRPr="00B81519">
          <w:rPr>
            <w:rStyle w:val="Hyperlink"/>
          </w:rPr>
          <w:t>https://seaborn.pydata.org/</w:t>
        </w:r>
      </w:hyperlink>
    </w:p>
    <w:p w:rsidR="001F6E6F" w:rsidRDefault="001F6E6F" w:rsidP="00FE7A6E">
      <w:proofErr w:type="spellStart"/>
      <w:r>
        <w:t>Matplotlib</w:t>
      </w:r>
      <w:proofErr w:type="spellEnd"/>
      <w:r>
        <w:t xml:space="preserve"> </w:t>
      </w:r>
      <w:hyperlink r:id="rId62" w:history="1">
        <w:r w:rsidRPr="00B81519">
          <w:rPr>
            <w:rStyle w:val="Hyperlink"/>
          </w:rPr>
          <w:t>https://matplotlib.org/</w:t>
        </w:r>
      </w:hyperlink>
    </w:p>
    <w:p w:rsidR="001F6E6F" w:rsidRDefault="001F6E6F" w:rsidP="00FE7A6E">
      <w:r>
        <w:t xml:space="preserve">Pandas: </w:t>
      </w:r>
      <w:hyperlink r:id="rId63" w:history="1">
        <w:r w:rsidRPr="00B81519">
          <w:rPr>
            <w:rStyle w:val="Hyperlink"/>
          </w:rPr>
          <w:t>https://pandas.pydata.org/</w:t>
        </w:r>
      </w:hyperlink>
    </w:p>
    <w:p w:rsidR="00FB1F28" w:rsidRDefault="00FB1F28" w:rsidP="00FE7A6E">
      <w:proofErr w:type="spellStart"/>
      <w:r>
        <w:t>Scikit</w:t>
      </w:r>
      <w:proofErr w:type="spellEnd"/>
      <w:r>
        <w:t xml:space="preserve"> </w:t>
      </w:r>
      <w:proofErr w:type="spellStart"/>
      <w:r>
        <w:t>Learn</w:t>
      </w:r>
      <w:proofErr w:type="spellEnd"/>
      <w:r>
        <w:t xml:space="preserve">: </w:t>
      </w:r>
      <w:hyperlink r:id="rId64" w:history="1">
        <w:r w:rsidRPr="00B81519">
          <w:rPr>
            <w:rStyle w:val="Hyperlink"/>
          </w:rPr>
          <w:t>https://scikit-learn.org/stable/</w:t>
        </w:r>
      </w:hyperlink>
    </w:p>
    <w:p w:rsidR="00242D84" w:rsidRDefault="00242D84" w:rsidP="00FE7A6E">
      <w:r>
        <w:t xml:space="preserve">Tensor </w:t>
      </w:r>
      <w:proofErr w:type="spellStart"/>
      <w:r>
        <w:t>flow</w:t>
      </w:r>
      <w:proofErr w:type="spellEnd"/>
      <w:r>
        <w:t xml:space="preserve">: </w:t>
      </w:r>
      <w:hyperlink r:id="rId65"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CB5F5F" w:rsidP="00313970">
      <w:pPr>
        <w:rPr>
          <w:sz w:val="24"/>
          <w:szCs w:val="24"/>
        </w:rPr>
      </w:pPr>
      <w:hyperlink r:id="rId66" w:history="1">
        <w:r w:rsidR="00313970" w:rsidRPr="007038EE">
          <w:rPr>
            <w:rStyle w:val="Hyperlink"/>
            <w:sz w:val="24"/>
            <w:szCs w:val="24"/>
          </w:rPr>
          <w:t>https://docs.microsoft.com/pt-br/azure/machine-learning/component-reference/normalize-data</w:t>
        </w:r>
      </w:hyperlink>
    </w:p>
    <w:p w:rsidR="00313970" w:rsidRDefault="00CB5F5F" w:rsidP="00313970">
      <w:pPr>
        <w:rPr>
          <w:sz w:val="24"/>
          <w:szCs w:val="24"/>
        </w:rPr>
      </w:pPr>
      <w:hyperlink r:id="rId67" w:history="1">
        <w:r w:rsidR="00313970" w:rsidRPr="007038EE">
          <w:rPr>
            <w:rStyle w:val="Hyperlink"/>
            <w:sz w:val="24"/>
            <w:szCs w:val="24"/>
          </w:rPr>
          <w:t>https://docs.aws.amazon.com/pt_br/machine-learning/latest/dg/cross-validation.html</w:t>
        </w:r>
      </w:hyperlink>
    </w:p>
    <w:p w:rsidR="00313970" w:rsidRDefault="00CB5F5F" w:rsidP="00313970">
      <w:pPr>
        <w:rPr>
          <w:sz w:val="24"/>
          <w:szCs w:val="24"/>
        </w:rPr>
      </w:pPr>
      <w:hyperlink r:id="rId68" w:history="1">
        <w:r w:rsidR="00313970" w:rsidRPr="00670ECE">
          <w:rPr>
            <w:rStyle w:val="Hyperlink"/>
            <w:sz w:val="24"/>
            <w:szCs w:val="24"/>
          </w:rPr>
          <w:t>https://scikit-learn.org/stable/modules/generated/sklearn.preprocessing.OneHotEncoder.html</w:t>
        </w:r>
      </w:hyperlink>
    </w:p>
    <w:p w:rsidR="00313970" w:rsidRDefault="00CB5F5F" w:rsidP="00313970">
      <w:pPr>
        <w:rPr>
          <w:sz w:val="24"/>
          <w:szCs w:val="24"/>
        </w:rPr>
      </w:pPr>
      <w:hyperlink r:id="rId69" w:anchor="page=39&amp;zoom=100,113,261" w:history="1">
        <w:r w:rsidR="00313970" w:rsidRPr="00670ECE">
          <w:rPr>
            <w:rStyle w:val="Hyperlink"/>
            <w:sz w:val="24"/>
            <w:szCs w:val="24"/>
          </w:rPr>
          <w:t>https://dco-unesp-bauru.github.io/tcc-bcc-2020-2/BrunaLT/thesis-BrunaLT.pdf#page=39&amp;zoom=100,113,261</w:t>
        </w:r>
      </w:hyperlink>
    </w:p>
    <w:p w:rsidR="00313970" w:rsidRDefault="00CB5F5F" w:rsidP="00313970">
      <w:pPr>
        <w:rPr>
          <w:sz w:val="24"/>
          <w:szCs w:val="24"/>
        </w:rPr>
      </w:pPr>
      <w:hyperlink r:id="rId70" w:history="1">
        <w:r w:rsidR="00313970" w:rsidRPr="00670ECE">
          <w:rPr>
            <w:rStyle w:val="Hyperlink"/>
            <w:sz w:val="24"/>
            <w:szCs w:val="24"/>
          </w:rPr>
          <w:t>https://www.aprendadatascience.com/blog/an%C3%A1lise-explorat%C3%B3ria-de-dados/vari%C3%A1veis-categ%C3%B3ricas-enconding</w:t>
        </w:r>
      </w:hyperlink>
    </w:p>
    <w:p w:rsidR="00313970" w:rsidRDefault="00CB5F5F" w:rsidP="00313970">
      <w:pPr>
        <w:rPr>
          <w:sz w:val="24"/>
          <w:szCs w:val="24"/>
        </w:rPr>
      </w:pPr>
      <w:hyperlink r:id="rId71" w:history="1">
        <w:r w:rsidR="00313970" w:rsidRPr="00670ECE">
          <w:rPr>
            <w:rStyle w:val="Hyperlink"/>
            <w:sz w:val="24"/>
            <w:szCs w:val="24"/>
          </w:rPr>
          <w:t>https://cloud.google.com/architecture/data-preprocessing-for-ml-with-tf-transform-pt1?hl=pt-br</w:t>
        </w:r>
      </w:hyperlink>
    </w:p>
    <w:p w:rsidR="00313970" w:rsidRDefault="00CB5F5F" w:rsidP="00313970">
      <w:pPr>
        <w:rPr>
          <w:rStyle w:val="Hyperlink"/>
          <w:rFonts w:ascii="Segoe UI" w:hAnsi="Segoe UI" w:cs="Segoe UI"/>
          <w:sz w:val="21"/>
          <w:szCs w:val="21"/>
          <w:shd w:val="clear" w:color="auto" w:fill="FFFFFF"/>
        </w:rPr>
      </w:pPr>
      <w:hyperlink r:id="rId72"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CB5F5F" w:rsidP="00313970">
      <w:pPr>
        <w:rPr>
          <w:rStyle w:val="Hyperlink"/>
          <w:sz w:val="24"/>
          <w:szCs w:val="24"/>
        </w:rPr>
      </w:pPr>
      <w:hyperlink r:id="rId73" w:history="1">
        <w:r w:rsidR="00313970" w:rsidRPr="00EC6EDF">
          <w:rPr>
            <w:rStyle w:val="Hyperlink"/>
            <w:sz w:val="24"/>
            <w:szCs w:val="24"/>
          </w:rPr>
          <w:t>https://revistas.pucsp.br/index.php/redeca/article/download/23377/16824/60265</w:t>
        </w:r>
      </w:hyperlink>
    </w:p>
    <w:p w:rsidR="00313970" w:rsidRDefault="00CB5F5F" w:rsidP="00313970">
      <w:pPr>
        <w:rPr>
          <w:sz w:val="24"/>
          <w:szCs w:val="24"/>
        </w:rPr>
      </w:pPr>
      <w:hyperlink r:id="rId74"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E0A" w:rsidRDefault="00F22E0A" w:rsidP="000C1515">
      <w:pPr>
        <w:spacing w:after="0" w:line="240" w:lineRule="auto"/>
      </w:pPr>
      <w:r>
        <w:separator/>
      </w:r>
    </w:p>
  </w:endnote>
  <w:endnote w:type="continuationSeparator" w:id="0">
    <w:p w:rsidR="00F22E0A" w:rsidRDefault="00F22E0A"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E0A" w:rsidRDefault="00F22E0A" w:rsidP="000C1515">
      <w:pPr>
        <w:spacing w:after="0" w:line="240" w:lineRule="auto"/>
      </w:pPr>
      <w:r>
        <w:separator/>
      </w:r>
    </w:p>
  </w:footnote>
  <w:footnote w:type="continuationSeparator" w:id="0">
    <w:p w:rsidR="00F22E0A" w:rsidRDefault="00F22E0A"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038A9"/>
    <w:rsid w:val="00014D92"/>
    <w:rsid w:val="00016CA3"/>
    <w:rsid w:val="0001700C"/>
    <w:rsid w:val="000267AF"/>
    <w:rsid w:val="00036DE8"/>
    <w:rsid w:val="00040AC6"/>
    <w:rsid w:val="0007660C"/>
    <w:rsid w:val="000832C8"/>
    <w:rsid w:val="0009165B"/>
    <w:rsid w:val="00091758"/>
    <w:rsid w:val="00092B7E"/>
    <w:rsid w:val="000C1515"/>
    <w:rsid w:val="000D5415"/>
    <w:rsid w:val="000D62B6"/>
    <w:rsid w:val="000E1431"/>
    <w:rsid w:val="000E3614"/>
    <w:rsid w:val="0010047C"/>
    <w:rsid w:val="001159A8"/>
    <w:rsid w:val="0013033D"/>
    <w:rsid w:val="0013497F"/>
    <w:rsid w:val="00144E68"/>
    <w:rsid w:val="00162F0A"/>
    <w:rsid w:val="001673C4"/>
    <w:rsid w:val="001715E9"/>
    <w:rsid w:val="0018334B"/>
    <w:rsid w:val="00184076"/>
    <w:rsid w:val="001861E1"/>
    <w:rsid w:val="00191E4C"/>
    <w:rsid w:val="00197668"/>
    <w:rsid w:val="001A73E9"/>
    <w:rsid w:val="001D00B9"/>
    <w:rsid w:val="001D299F"/>
    <w:rsid w:val="001D6CBF"/>
    <w:rsid w:val="001E1745"/>
    <w:rsid w:val="001E391B"/>
    <w:rsid w:val="001E5621"/>
    <w:rsid w:val="001E6736"/>
    <w:rsid w:val="001F6E6F"/>
    <w:rsid w:val="0020286C"/>
    <w:rsid w:val="002144CD"/>
    <w:rsid w:val="0021546F"/>
    <w:rsid w:val="0023360F"/>
    <w:rsid w:val="00237EBE"/>
    <w:rsid w:val="00242D84"/>
    <w:rsid w:val="00245C21"/>
    <w:rsid w:val="002529F9"/>
    <w:rsid w:val="00260A61"/>
    <w:rsid w:val="00276D35"/>
    <w:rsid w:val="002A7A7E"/>
    <w:rsid w:val="002B0E92"/>
    <w:rsid w:val="002B3908"/>
    <w:rsid w:val="002C1C66"/>
    <w:rsid w:val="002C728B"/>
    <w:rsid w:val="002D0759"/>
    <w:rsid w:val="002E1C00"/>
    <w:rsid w:val="002F0167"/>
    <w:rsid w:val="00302C4A"/>
    <w:rsid w:val="00312231"/>
    <w:rsid w:val="00313970"/>
    <w:rsid w:val="003207D6"/>
    <w:rsid w:val="003243F8"/>
    <w:rsid w:val="00332C12"/>
    <w:rsid w:val="00337396"/>
    <w:rsid w:val="0034005E"/>
    <w:rsid w:val="0034651B"/>
    <w:rsid w:val="003528E1"/>
    <w:rsid w:val="0035407C"/>
    <w:rsid w:val="00364A92"/>
    <w:rsid w:val="0037785D"/>
    <w:rsid w:val="003778A7"/>
    <w:rsid w:val="003B037F"/>
    <w:rsid w:val="003B468F"/>
    <w:rsid w:val="003D516E"/>
    <w:rsid w:val="003E32DA"/>
    <w:rsid w:val="003E3798"/>
    <w:rsid w:val="003E64F7"/>
    <w:rsid w:val="003F1CFB"/>
    <w:rsid w:val="004127E7"/>
    <w:rsid w:val="00413972"/>
    <w:rsid w:val="0044039E"/>
    <w:rsid w:val="00450CC6"/>
    <w:rsid w:val="00457D86"/>
    <w:rsid w:val="00472F9A"/>
    <w:rsid w:val="0047344D"/>
    <w:rsid w:val="00477126"/>
    <w:rsid w:val="00486115"/>
    <w:rsid w:val="00494C32"/>
    <w:rsid w:val="004A339E"/>
    <w:rsid w:val="004A3B85"/>
    <w:rsid w:val="004B0018"/>
    <w:rsid w:val="004B78C4"/>
    <w:rsid w:val="004C1597"/>
    <w:rsid w:val="004C300C"/>
    <w:rsid w:val="004D138A"/>
    <w:rsid w:val="004D16D5"/>
    <w:rsid w:val="004D3285"/>
    <w:rsid w:val="004D5032"/>
    <w:rsid w:val="004D766B"/>
    <w:rsid w:val="004E0B61"/>
    <w:rsid w:val="004F5556"/>
    <w:rsid w:val="00510470"/>
    <w:rsid w:val="00514749"/>
    <w:rsid w:val="00516D09"/>
    <w:rsid w:val="00521A31"/>
    <w:rsid w:val="005310ED"/>
    <w:rsid w:val="00541CAB"/>
    <w:rsid w:val="00557C59"/>
    <w:rsid w:val="00570205"/>
    <w:rsid w:val="0057120A"/>
    <w:rsid w:val="00587D34"/>
    <w:rsid w:val="0059277C"/>
    <w:rsid w:val="00595C98"/>
    <w:rsid w:val="005965F7"/>
    <w:rsid w:val="005A7EC6"/>
    <w:rsid w:val="005D0B2A"/>
    <w:rsid w:val="005E0497"/>
    <w:rsid w:val="005F680A"/>
    <w:rsid w:val="00601E87"/>
    <w:rsid w:val="006110B6"/>
    <w:rsid w:val="00632727"/>
    <w:rsid w:val="006407C8"/>
    <w:rsid w:val="006411DB"/>
    <w:rsid w:val="00651241"/>
    <w:rsid w:val="006534C3"/>
    <w:rsid w:val="0065450E"/>
    <w:rsid w:val="006816C0"/>
    <w:rsid w:val="00692AD4"/>
    <w:rsid w:val="0069710E"/>
    <w:rsid w:val="006A3A23"/>
    <w:rsid w:val="006A568B"/>
    <w:rsid w:val="006B24DE"/>
    <w:rsid w:val="006B41B5"/>
    <w:rsid w:val="006D2B5F"/>
    <w:rsid w:val="006D6B79"/>
    <w:rsid w:val="006E5385"/>
    <w:rsid w:val="006F54EE"/>
    <w:rsid w:val="0070581F"/>
    <w:rsid w:val="007119F9"/>
    <w:rsid w:val="00726856"/>
    <w:rsid w:val="00733300"/>
    <w:rsid w:val="00742655"/>
    <w:rsid w:val="00763BB7"/>
    <w:rsid w:val="00787D16"/>
    <w:rsid w:val="007A196D"/>
    <w:rsid w:val="007A35A3"/>
    <w:rsid w:val="007B0F4C"/>
    <w:rsid w:val="007B22FB"/>
    <w:rsid w:val="007D376A"/>
    <w:rsid w:val="007F4834"/>
    <w:rsid w:val="00804C91"/>
    <w:rsid w:val="00823829"/>
    <w:rsid w:val="008239DF"/>
    <w:rsid w:val="008256E0"/>
    <w:rsid w:val="00830EAD"/>
    <w:rsid w:val="00833212"/>
    <w:rsid w:val="0084099F"/>
    <w:rsid w:val="00842DCB"/>
    <w:rsid w:val="008536B5"/>
    <w:rsid w:val="00854626"/>
    <w:rsid w:val="00860267"/>
    <w:rsid w:val="008902FB"/>
    <w:rsid w:val="00890713"/>
    <w:rsid w:val="00890EF2"/>
    <w:rsid w:val="008967AE"/>
    <w:rsid w:val="008A3D79"/>
    <w:rsid w:val="008B2DCB"/>
    <w:rsid w:val="008C6E18"/>
    <w:rsid w:val="008D0FAF"/>
    <w:rsid w:val="008D10D7"/>
    <w:rsid w:val="008E3331"/>
    <w:rsid w:val="008E6F3A"/>
    <w:rsid w:val="008E7BC6"/>
    <w:rsid w:val="009013B3"/>
    <w:rsid w:val="0090270B"/>
    <w:rsid w:val="009102DF"/>
    <w:rsid w:val="00911B5E"/>
    <w:rsid w:val="00930336"/>
    <w:rsid w:val="00933141"/>
    <w:rsid w:val="00933F89"/>
    <w:rsid w:val="00940DD3"/>
    <w:rsid w:val="0094466E"/>
    <w:rsid w:val="00944ED2"/>
    <w:rsid w:val="0094638A"/>
    <w:rsid w:val="00951A32"/>
    <w:rsid w:val="00963C0F"/>
    <w:rsid w:val="009702BC"/>
    <w:rsid w:val="00984F05"/>
    <w:rsid w:val="009B7BCD"/>
    <w:rsid w:val="009C5848"/>
    <w:rsid w:val="009E1197"/>
    <w:rsid w:val="009E666F"/>
    <w:rsid w:val="009F02E1"/>
    <w:rsid w:val="00A0386E"/>
    <w:rsid w:val="00A05E97"/>
    <w:rsid w:val="00A130A4"/>
    <w:rsid w:val="00A2009E"/>
    <w:rsid w:val="00A20918"/>
    <w:rsid w:val="00A25934"/>
    <w:rsid w:val="00A35EA1"/>
    <w:rsid w:val="00A4391B"/>
    <w:rsid w:val="00A43E33"/>
    <w:rsid w:val="00A615E5"/>
    <w:rsid w:val="00A65842"/>
    <w:rsid w:val="00A75D22"/>
    <w:rsid w:val="00A77915"/>
    <w:rsid w:val="00AB11D0"/>
    <w:rsid w:val="00AC1291"/>
    <w:rsid w:val="00AD63F9"/>
    <w:rsid w:val="00AE3E79"/>
    <w:rsid w:val="00AF1624"/>
    <w:rsid w:val="00B1061D"/>
    <w:rsid w:val="00B20C77"/>
    <w:rsid w:val="00B2244A"/>
    <w:rsid w:val="00B30019"/>
    <w:rsid w:val="00B40DD4"/>
    <w:rsid w:val="00B5553B"/>
    <w:rsid w:val="00B630BF"/>
    <w:rsid w:val="00BA2EA2"/>
    <w:rsid w:val="00BA3388"/>
    <w:rsid w:val="00BA5196"/>
    <w:rsid w:val="00BA5C12"/>
    <w:rsid w:val="00BA769B"/>
    <w:rsid w:val="00BC13D3"/>
    <w:rsid w:val="00BC7912"/>
    <w:rsid w:val="00BD2FBA"/>
    <w:rsid w:val="00BD3710"/>
    <w:rsid w:val="00BE6343"/>
    <w:rsid w:val="00C04EC6"/>
    <w:rsid w:val="00C2055A"/>
    <w:rsid w:val="00C24599"/>
    <w:rsid w:val="00C27C74"/>
    <w:rsid w:val="00C469DF"/>
    <w:rsid w:val="00C549F9"/>
    <w:rsid w:val="00C610A9"/>
    <w:rsid w:val="00C6662E"/>
    <w:rsid w:val="00C6674A"/>
    <w:rsid w:val="00C722E1"/>
    <w:rsid w:val="00CA314B"/>
    <w:rsid w:val="00CA3F2A"/>
    <w:rsid w:val="00CB01C6"/>
    <w:rsid w:val="00CB177F"/>
    <w:rsid w:val="00CB5F5F"/>
    <w:rsid w:val="00CC0178"/>
    <w:rsid w:val="00CC1D3C"/>
    <w:rsid w:val="00CC71A6"/>
    <w:rsid w:val="00CD0917"/>
    <w:rsid w:val="00CD24C5"/>
    <w:rsid w:val="00CE1C4F"/>
    <w:rsid w:val="00CE5703"/>
    <w:rsid w:val="00CF41D0"/>
    <w:rsid w:val="00CF7C41"/>
    <w:rsid w:val="00D010E9"/>
    <w:rsid w:val="00D14CCB"/>
    <w:rsid w:val="00D30CE9"/>
    <w:rsid w:val="00D5643C"/>
    <w:rsid w:val="00D6671B"/>
    <w:rsid w:val="00D84B7F"/>
    <w:rsid w:val="00DA63C5"/>
    <w:rsid w:val="00DA69B2"/>
    <w:rsid w:val="00DC7647"/>
    <w:rsid w:val="00DE1508"/>
    <w:rsid w:val="00DE4807"/>
    <w:rsid w:val="00DE6DC1"/>
    <w:rsid w:val="00DF6A40"/>
    <w:rsid w:val="00E0145C"/>
    <w:rsid w:val="00E057E2"/>
    <w:rsid w:val="00E0686A"/>
    <w:rsid w:val="00E167A5"/>
    <w:rsid w:val="00E26B4A"/>
    <w:rsid w:val="00E3057A"/>
    <w:rsid w:val="00E309ED"/>
    <w:rsid w:val="00E36E3C"/>
    <w:rsid w:val="00E465F5"/>
    <w:rsid w:val="00E52731"/>
    <w:rsid w:val="00E62EB8"/>
    <w:rsid w:val="00E6550A"/>
    <w:rsid w:val="00E76F15"/>
    <w:rsid w:val="00E83B27"/>
    <w:rsid w:val="00E83CD7"/>
    <w:rsid w:val="00E92FAC"/>
    <w:rsid w:val="00E954EB"/>
    <w:rsid w:val="00EA18C9"/>
    <w:rsid w:val="00EA1DBD"/>
    <w:rsid w:val="00EA47F2"/>
    <w:rsid w:val="00EA713D"/>
    <w:rsid w:val="00EB0A8B"/>
    <w:rsid w:val="00EC613C"/>
    <w:rsid w:val="00EC75A9"/>
    <w:rsid w:val="00ED1508"/>
    <w:rsid w:val="00EF53D0"/>
    <w:rsid w:val="00F0004C"/>
    <w:rsid w:val="00F04ADE"/>
    <w:rsid w:val="00F071F6"/>
    <w:rsid w:val="00F14EC6"/>
    <w:rsid w:val="00F202E7"/>
    <w:rsid w:val="00F22E0A"/>
    <w:rsid w:val="00F37A84"/>
    <w:rsid w:val="00F37B26"/>
    <w:rsid w:val="00F37E5F"/>
    <w:rsid w:val="00F45B3F"/>
    <w:rsid w:val="00F50084"/>
    <w:rsid w:val="00F506CF"/>
    <w:rsid w:val="00F61FC2"/>
    <w:rsid w:val="00F73165"/>
    <w:rsid w:val="00F82082"/>
    <w:rsid w:val="00FA4911"/>
    <w:rsid w:val="00FA6DBB"/>
    <w:rsid w:val="00FB1F28"/>
    <w:rsid w:val="00FD4E1E"/>
    <w:rsid w:val="00FD67A7"/>
    <w:rsid w:val="00FE05C2"/>
    <w:rsid w:val="00FE620B"/>
    <w:rsid w:val="00FE69CC"/>
    <w:rsid w:val="00FE76FD"/>
    <w:rsid w:val="00FE7A6E"/>
    <w:rsid w:val="00FF467B"/>
    <w:rsid w:val="00FF48B5"/>
    <w:rsid w:val="00FF6B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7CEA"/>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 w:type="table" w:styleId="TabeladeGradeClara">
    <w:name w:val="Grid Table Light"/>
    <w:basedOn w:val="Tabelanormal"/>
    <w:uiPriority w:val="40"/>
    <w:rsid w:val="00651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047">
      <w:bodyDiv w:val="1"/>
      <w:marLeft w:val="0"/>
      <w:marRight w:val="0"/>
      <w:marTop w:val="0"/>
      <w:marBottom w:val="0"/>
      <w:divBdr>
        <w:top w:val="none" w:sz="0" w:space="0" w:color="auto"/>
        <w:left w:val="none" w:sz="0" w:space="0" w:color="auto"/>
        <w:bottom w:val="none" w:sz="0" w:space="0" w:color="auto"/>
        <w:right w:val="none" w:sz="0" w:space="0" w:color="auto"/>
      </w:divBdr>
    </w:div>
    <w:div w:id="415900833">
      <w:bodyDiv w:val="1"/>
      <w:marLeft w:val="0"/>
      <w:marRight w:val="0"/>
      <w:marTop w:val="0"/>
      <w:marBottom w:val="0"/>
      <w:divBdr>
        <w:top w:val="none" w:sz="0" w:space="0" w:color="auto"/>
        <w:left w:val="none" w:sz="0" w:space="0" w:color="auto"/>
        <w:bottom w:val="none" w:sz="0" w:space="0" w:color="auto"/>
        <w:right w:val="none" w:sz="0" w:space="0" w:color="auto"/>
      </w:divBdr>
    </w:div>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 w:id="2060084864">
      <w:bodyDiv w:val="1"/>
      <w:marLeft w:val="0"/>
      <w:marRight w:val="0"/>
      <w:marTop w:val="0"/>
      <w:marBottom w:val="0"/>
      <w:divBdr>
        <w:top w:val="none" w:sz="0" w:space="0" w:color="auto"/>
        <w:left w:val="none" w:sz="0" w:space="0" w:color="auto"/>
        <w:bottom w:val="none" w:sz="0" w:space="0" w:color="auto"/>
        <w:right w:val="none" w:sz="0" w:space="0" w:color="auto"/>
      </w:divBdr>
      <w:divsChild>
        <w:div w:id="280773136">
          <w:marLeft w:val="0"/>
          <w:marRight w:val="0"/>
          <w:marTop w:val="0"/>
          <w:marBottom w:val="0"/>
          <w:divBdr>
            <w:top w:val="none" w:sz="0" w:space="0" w:color="auto"/>
            <w:left w:val="none" w:sz="0" w:space="0" w:color="auto"/>
            <w:bottom w:val="none" w:sz="0" w:space="0" w:color="auto"/>
            <w:right w:val="none" w:sz="0" w:space="0" w:color="auto"/>
          </w:divBdr>
          <w:divsChild>
            <w:div w:id="513811347">
              <w:marLeft w:val="0"/>
              <w:marRight w:val="0"/>
              <w:marTop w:val="0"/>
              <w:marBottom w:val="0"/>
              <w:divBdr>
                <w:top w:val="none" w:sz="0" w:space="0" w:color="auto"/>
                <w:left w:val="none" w:sz="0" w:space="0" w:color="auto"/>
                <w:bottom w:val="none" w:sz="0" w:space="0" w:color="auto"/>
                <w:right w:val="none" w:sz="0" w:space="0" w:color="auto"/>
              </w:divBdr>
            </w:div>
            <w:div w:id="1258251019">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hyperlink" Target="https://scikit-learn.org/stable/modules/model_evaluation.html" TargetMode="External"/><Relationship Id="rId42" Type="http://schemas.openxmlformats.org/officeDocument/2006/relationships/hyperlink" Target="https://www.datacamp.com/tutorial/random-forests-classifier-python" TargetMode="External"/><Relationship Id="rId47" Type="http://schemas.openxmlformats.org/officeDocument/2006/relationships/hyperlink" Target="https://towardsdatascience.com/why-we-need-bias-in-neural-networks-db8f7e07cb98" TargetMode="External"/><Relationship Id="rId63" Type="http://schemas.openxmlformats.org/officeDocument/2006/relationships/hyperlink" Target="https://pandas.pydata.org/" TargetMode="External"/><Relationship Id="rId68" Type="http://schemas.openxmlformats.org/officeDocument/2006/relationships/hyperlink" Target="https://scikit-learn.org/stable/modules/generated/sklearn.preprocessing.OneHotEncoder.html" TargetMode="External"/><Relationship Id="rId2" Type="http://schemas.openxmlformats.org/officeDocument/2006/relationships/numbering" Target="numbering.xml"/><Relationship Id="rId16" Type="http://schemas.openxmlformats.org/officeDocument/2006/relationships/hyperlink" Target="https://towardsdatascience.com/an-illustrated-guide-to-artificial-neural-networks-f149a549ba74" TargetMode="External"/><Relationship Id="rId29" Type="http://schemas.openxmlformats.org/officeDocument/2006/relationships/hyperlink" Target="https://www.gov.br/saude/pt-br/assuntos/saude-de-a-a-z/a/avc"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yperlink" Target="https://dco-unesp-bauru.github.io/tcc-bcc-2020-2/BrunaLT/thesis-BrunaLT.pdf" TargetMode="External"/><Relationship Id="rId37" Type="http://schemas.openxmlformats.org/officeDocument/2006/relationships/hyperlink" Target="https://dcm.ffclrp.usp.br/~augusto/publications/2003-sistemas-inteligentes-cap4.pdf" TargetMode="External"/><Relationship Id="rId40" Type="http://schemas.openxmlformats.org/officeDocument/2006/relationships/hyperlink" Target="https://scikit-learn.org/stable/modules/linear_model.html" TargetMode="External"/><Relationship Id="rId45" Type="http://schemas.openxmlformats.org/officeDocument/2006/relationships/hyperlink" Target="https://www.gsigma.ufsc.br/~popov/aulas/rna/neuronio_artificial/index.html" TargetMode="External"/><Relationship Id="rId53" Type="http://schemas.openxmlformats.org/officeDocument/2006/relationships/hyperlink" Target="https://scikit-learn.org/stable/modules/generated/sklearn.metrics.accuracy_score.html" TargetMode="External"/><Relationship Id="rId58" Type="http://schemas.openxmlformats.org/officeDocument/2006/relationships/hyperlink" Target="https://www.kaggle.com/datasets/fedesoriano/stroke-prediction-dataset" TargetMode="External"/><Relationship Id="rId66" Type="http://schemas.openxmlformats.org/officeDocument/2006/relationships/hyperlink" Target="https://docs.microsoft.com/pt-br/azure/machine-learning/component-reference/normalize-data" TargetMode="External"/><Relationship Id="rId74" Type="http://schemas.openxmlformats.org/officeDocument/2006/relationships/hyperlink" Target="https://datascience.eu/pt/aprendizado-de-maquina/validacao-cruzada-k-fold/" TargetMode="External"/><Relationship Id="rId5" Type="http://schemas.openxmlformats.org/officeDocument/2006/relationships/webSettings" Target="webSettings.xml"/><Relationship Id="rId61" Type="http://schemas.openxmlformats.org/officeDocument/2006/relationships/hyperlink" Target="https://seaborn.pydata.org/" TargetMode="External"/><Relationship Id="rId19" Type="http://schemas.openxmlformats.org/officeDocument/2006/relationships/image" Target="media/image10.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bvsms.saude.gov.br/avc-acidente-vascular-cerebral/" TargetMode="External"/><Relationship Id="rId35" Type="http://schemas.openxmlformats.org/officeDocument/2006/relationships/hyperlink" Target="https://www.medway.com.br/conteudos/como-identificar-os-sinais-precoces-do-avc-na-tc/" TargetMode="External"/><Relationship Id="rId43" Type="http://schemas.openxmlformats.org/officeDocument/2006/relationships/hyperlink" Target="https://en.wikipedia.org/wiki/Random_forest" TargetMode="External"/><Relationship Id="rId48" Type="http://schemas.openxmlformats.org/officeDocument/2006/relationships/hyperlink" Target="https://arxiv.org/abs/1511.08458" TargetMode="External"/><Relationship Id="rId56" Type="http://schemas.openxmlformats.org/officeDocument/2006/relationships/hyperlink" Target="https://scikit-learn.org/stable/modules/model_evaluation.html" TargetMode="External"/><Relationship Id="rId64" Type="http://schemas.openxmlformats.org/officeDocument/2006/relationships/hyperlink" Target="https://scikit-learn.org/stable/" TargetMode="External"/><Relationship Id="rId69" Type="http://schemas.openxmlformats.org/officeDocument/2006/relationships/hyperlink" Target="https://dco-unesp-bauru.github.io/tcc-bcc-2020-2/BrunaLT/thesis-BrunaLT.pdf" TargetMode="External"/><Relationship Id="rId8" Type="http://schemas.openxmlformats.org/officeDocument/2006/relationships/image" Target="media/image1.jpeg"/><Relationship Id="rId51" Type="http://schemas.openxmlformats.org/officeDocument/2006/relationships/hyperlink" Target="https://www.jeremyjordan.me/convnet-architectures/" TargetMode="External"/><Relationship Id="rId72" Type="http://schemas.openxmlformats.org/officeDocument/2006/relationships/hyperlink" Target="https://www.kaggle.com/datasets/fedesoriano/stroke-prediction-dataset"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hyperlink" Target="https://scielo.br/j/rbepid/a/KFNpCf4NCd8mhcsT4FqJsHP/?lang=pt" TargetMode="External"/><Relationship Id="rId38" Type="http://schemas.openxmlformats.org/officeDocument/2006/relationships/hyperlink" Target="https://lamfo-unb.github.io/2017/07/27/tres-tipos-am/" TargetMode="External"/><Relationship Id="rId46" Type="http://schemas.openxmlformats.org/officeDocument/2006/relationships/hyperlink" Target="https://aws.amazon.com/pt/what-is/neural-network/" TargetMode="External"/><Relationship Id="rId59" Type="http://schemas.openxmlformats.org/officeDocument/2006/relationships/hyperlink" Target="https://pt.wikipedia.org/wiki/Python" TargetMode="External"/><Relationship Id="rId67" Type="http://schemas.openxmlformats.org/officeDocument/2006/relationships/hyperlink" Target="https://docs.aws.amazon.com/pt_br/machine-learning/latest/dg/cross-validation.html" TargetMode="External"/><Relationship Id="rId20" Type="http://schemas.openxmlformats.org/officeDocument/2006/relationships/image" Target="media/image11.png"/><Relationship Id="rId41" Type="http://schemas.openxmlformats.org/officeDocument/2006/relationships/hyperlink" Target="https://scikit-learn.org/stable/modules/generated/sklearn.ensemble.RandomForestClassifier.html" TargetMode="External"/><Relationship Id="rId54" Type="http://schemas.openxmlformats.org/officeDocument/2006/relationships/hyperlink" Target="https://scikit-learn.org/stable/modules/generated/sklearn.metrics.confusion_matrix.html" TargetMode="External"/><Relationship Id="rId62" Type="http://schemas.openxmlformats.org/officeDocument/2006/relationships/hyperlink" Target="https://matplotlib.org/" TargetMode="External"/><Relationship Id="rId70" Type="http://schemas.openxmlformats.org/officeDocument/2006/relationships/hyperlink" Target="https://www.aprendadatascience.com/blog/an%C3%A1lise-explorat%C3%B3ria-de-dados/vari%C3%A1veis-categ%C3%B3ricas-encondin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profs.info.uaic.ro/~ciortuz/SLIDES/2017s/ml0.pdf" TargetMode="External"/><Relationship Id="rId49" Type="http://schemas.openxmlformats.org/officeDocument/2006/relationships/hyperlink" Target="https://www.upgrad.com/blog/basic-cnn-architecture/" TargetMode="External"/><Relationship Id="rId57" Type="http://schemas.openxmlformats.org/officeDocument/2006/relationships/hyperlink" Target="https://pt.wikipedia.org/wiki/Erro_do_tipo_I" TargetMode="External"/><Relationship Id="rId10" Type="http://schemas.openxmlformats.org/officeDocument/2006/relationships/image" Target="media/image3.jpeg"/><Relationship Id="rId31" Type="http://schemas.openxmlformats.org/officeDocument/2006/relationships/hyperlink" Target="http://departamentos.cardiol.br/dha/revista/8-3/acidente.pdf" TargetMode="External"/><Relationship Id="rId44" Type="http://schemas.openxmlformats.org/officeDocument/2006/relationships/hyperlink" Target="https://drauziovarella.uol.com.br/corpo-humano/neuronio/" TargetMode="External"/><Relationship Id="rId52" Type="http://schemas.openxmlformats.org/officeDocument/2006/relationships/hyperlink" Target="https://www.ibm.com/cloud/learn/convolutional-neural-networks" TargetMode="External"/><Relationship Id="rId60" Type="http://schemas.openxmlformats.org/officeDocument/2006/relationships/hyperlink" Target="https://numpy.org/" TargetMode="External"/><Relationship Id="rId65" Type="http://schemas.openxmlformats.org/officeDocument/2006/relationships/hyperlink" Target="https://www.tensorflow.org/overview" TargetMode="External"/><Relationship Id="rId73" Type="http://schemas.openxmlformats.org/officeDocument/2006/relationships/hyperlink" Target="https://revistas.pucsp.br/index.php/redeca/article/download/23377/16824/60265"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researchgate.net/figure/Fig-A1-The-standard-VGG-16-network-architecture-as-proposed-in-32-Note-that-only_fig3_322512435" TargetMode="External"/><Relationship Id="rId39" Type="http://schemas.openxmlformats.org/officeDocument/2006/relationships/hyperlink" Target="https://www.ibm.com/topics/logistic-regression" TargetMode="External"/><Relationship Id="rId34" Type="http://schemas.openxmlformats.org/officeDocument/2006/relationships/hyperlink" Target="https://pebmed.com.br/como-identificar-o-avc-isquemico-na-tomografia-computadorizada/" TargetMode="External"/><Relationship Id="rId50" Type="http://schemas.openxmlformats.org/officeDocument/2006/relationships/hyperlink" Target="https://towardsdatascience.com/convolutional-neural-networks-explained-9cc5188c4939" TargetMode="External"/><Relationship Id="rId55" Type="http://schemas.openxmlformats.org/officeDocument/2006/relationships/hyperlink" Target="https://towardsdatascience.com/roc-curve-a-complete-introduction-2f2da2e0434c"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loud.google.com/architecture/data-preprocessing-for-ml-with-tf-transform-pt1?hl=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5A504-8278-4540-B881-019D218B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3610</TotalTime>
  <Pages>43</Pages>
  <Words>11265</Words>
  <Characters>60835</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177</cp:revision>
  <dcterms:created xsi:type="dcterms:W3CDTF">2022-10-26T00:33:00Z</dcterms:created>
  <dcterms:modified xsi:type="dcterms:W3CDTF">2022-12-21T13:42:00Z</dcterms:modified>
</cp:coreProperties>
</file>