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B61" w:rsidRPr="007D4B7F" w:rsidRDefault="00545A18">
      <w:pPr>
        <w:rPr>
          <w:b/>
          <w:sz w:val="32"/>
        </w:rPr>
      </w:pPr>
      <w:r w:rsidRPr="007D4B7F">
        <w:rPr>
          <w:b/>
          <w:sz w:val="32"/>
        </w:rPr>
        <w:t>Modelo para classificação de dados no formato de tabela</w:t>
      </w:r>
    </w:p>
    <w:p w:rsidR="00545A18" w:rsidRPr="00C33DDB" w:rsidRDefault="00545A18">
      <w:pPr>
        <w:rPr>
          <w:sz w:val="10"/>
          <w:szCs w:val="10"/>
        </w:rPr>
      </w:pPr>
    </w:p>
    <w:p w:rsidR="00545A18" w:rsidRPr="007D4B7F" w:rsidRDefault="00545A18">
      <w:pPr>
        <w:rPr>
          <w:sz w:val="24"/>
        </w:rPr>
      </w:pPr>
      <w:r w:rsidRPr="007D4B7F">
        <w:rPr>
          <w:sz w:val="24"/>
        </w:rPr>
        <w:t>Notebook com todo o processo de preparação dos dados e treinamento dos modelos</w:t>
      </w:r>
      <w:r w:rsidR="007D4B7F" w:rsidRPr="007D4B7F">
        <w:rPr>
          <w:sz w:val="24"/>
        </w:rPr>
        <w:t xml:space="preserve"> realizado</w:t>
      </w:r>
      <w:r w:rsidRPr="007D4B7F">
        <w:rPr>
          <w:sz w:val="24"/>
        </w:rPr>
        <w:t>:</w:t>
      </w:r>
    </w:p>
    <w:p w:rsidR="00545A18" w:rsidRPr="00545A18" w:rsidRDefault="0024014C">
      <w:pPr>
        <w:rPr>
          <w:sz w:val="24"/>
        </w:rPr>
      </w:pPr>
      <w:hyperlink r:id="rId7" w:history="1">
        <w:r w:rsidR="00545A18" w:rsidRPr="00545A18">
          <w:rPr>
            <w:rStyle w:val="Hyperlink"/>
            <w:sz w:val="24"/>
          </w:rPr>
          <w:t>https://colab.research.google.com/drive/1kapTAsU30CZXB5wWnTy3cgRy2ibogU_N?usp=sharing</w:t>
        </w:r>
      </w:hyperlink>
    </w:p>
    <w:p w:rsidR="00C33DDB" w:rsidRPr="00C33DDB" w:rsidRDefault="00C33DDB">
      <w:pPr>
        <w:rPr>
          <w:sz w:val="10"/>
          <w:szCs w:val="4"/>
        </w:rPr>
      </w:pPr>
    </w:p>
    <w:p w:rsidR="007D4B7F" w:rsidRDefault="00545A18">
      <w:pPr>
        <w:rPr>
          <w:sz w:val="28"/>
        </w:rPr>
      </w:pPr>
      <w:r w:rsidRPr="007D4B7F">
        <w:rPr>
          <w:sz w:val="28"/>
        </w:rPr>
        <w:t>Modelos treinados:</w:t>
      </w:r>
      <w:r w:rsidR="0045771E" w:rsidRPr="007D4B7F">
        <w:rPr>
          <w:sz w:val="28"/>
        </w:rPr>
        <w:t xml:space="preserve"> </w:t>
      </w:r>
    </w:p>
    <w:p w:rsidR="00545A18" w:rsidRDefault="00545A18">
      <w:pPr>
        <w:rPr>
          <w:sz w:val="24"/>
        </w:rPr>
      </w:pPr>
      <w:r w:rsidRPr="00545A18">
        <w:rPr>
          <w:sz w:val="24"/>
        </w:rPr>
        <w:t>Regressão Logística</w:t>
      </w:r>
      <w:r w:rsidR="0045771E">
        <w:rPr>
          <w:sz w:val="24"/>
        </w:rPr>
        <w:t xml:space="preserve"> e</w:t>
      </w:r>
      <w:r w:rsidRPr="00545A18">
        <w:rPr>
          <w:sz w:val="24"/>
        </w:rPr>
        <w:t xml:space="preserve"> Classificador </w:t>
      </w:r>
      <w:r w:rsidR="0045771E">
        <w:rPr>
          <w:sz w:val="24"/>
        </w:rPr>
        <w:t>com</w:t>
      </w:r>
      <w:r w:rsidRPr="00545A18">
        <w:rPr>
          <w:sz w:val="24"/>
        </w:rPr>
        <w:t xml:space="preserve"> Floresta Aleatória</w:t>
      </w:r>
    </w:p>
    <w:p w:rsidR="00545A18" w:rsidRPr="007D4B7F" w:rsidRDefault="00545A18">
      <w:pPr>
        <w:rPr>
          <w:sz w:val="12"/>
          <w:szCs w:val="10"/>
        </w:rPr>
      </w:pPr>
    </w:p>
    <w:p w:rsidR="00545A18" w:rsidRPr="007D4B7F" w:rsidRDefault="00545A18">
      <w:pPr>
        <w:rPr>
          <w:sz w:val="28"/>
        </w:rPr>
      </w:pPr>
      <w:r w:rsidRPr="007D4B7F">
        <w:rPr>
          <w:sz w:val="28"/>
        </w:rPr>
        <w:t>Fatores levados em conta na classificação:</w:t>
      </w:r>
    </w:p>
    <w:p w:rsidR="00545A18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 xml:space="preserve">Tabagismo (nunca fumou, ex-fumante, fumante </w:t>
      </w:r>
      <w:r>
        <w:rPr>
          <w:sz w:val="24"/>
        </w:rPr>
        <w:t xml:space="preserve">de baixa </w:t>
      </w:r>
      <w:r w:rsidRPr="0045771E">
        <w:rPr>
          <w:sz w:val="24"/>
        </w:rPr>
        <w:t>frequ</w:t>
      </w:r>
      <w:r>
        <w:rPr>
          <w:sz w:val="24"/>
        </w:rPr>
        <w:t>ência</w:t>
      </w:r>
      <w:r w:rsidRPr="0045771E">
        <w:rPr>
          <w:sz w:val="24"/>
        </w:rPr>
        <w:t xml:space="preserve">, fumante </w:t>
      </w:r>
      <w:r>
        <w:rPr>
          <w:sz w:val="24"/>
        </w:rPr>
        <w:t xml:space="preserve">de alta </w:t>
      </w:r>
      <w:r w:rsidRPr="0045771E">
        <w:rPr>
          <w:sz w:val="24"/>
        </w:rPr>
        <w:t>frequ</w:t>
      </w:r>
      <w:r>
        <w:rPr>
          <w:sz w:val="24"/>
        </w:rPr>
        <w:t>ência</w:t>
      </w:r>
      <w:r w:rsidRPr="0045771E">
        <w:rPr>
          <w:sz w:val="24"/>
        </w:rPr>
        <w:t xml:space="preserve">) </w:t>
      </w:r>
    </w:p>
    <w:p w:rsidR="00545A18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Situação empregatícia (funcionário</w:t>
      </w:r>
      <w:r w:rsidR="00545A18" w:rsidRPr="0045771E">
        <w:rPr>
          <w:sz w:val="24"/>
        </w:rPr>
        <w:t xml:space="preserve"> público, privado, desempregado ou trabalhador informal</w:t>
      </w:r>
      <w:r w:rsidRPr="0045771E">
        <w:rPr>
          <w:sz w:val="24"/>
        </w:rPr>
        <w:t>)</w:t>
      </w:r>
    </w:p>
    <w:p w:rsidR="00545A18" w:rsidRPr="0045771E" w:rsidRDefault="00545A18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Gênero</w:t>
      </w:r>
    </w:p>
    <w:p w:rsidR="0045771E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Tipo de residência (rural ou urbana)</w:t>
      </w:r>
    </w:p>
    <w:p w:rsidR="0045771E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Estado civil casado</w:t>
      </w:r>
    </w:p>
    <w:p w:rsidR="0045771E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Idade</w:t>
      </w:r>
    </w:p>
    <w:p w:rsidR="00545A18" w:rsidRPr="0045771E" w:rsidRDefault="00545A18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Índice de massa corporal</w:t>
      </w:r>
    </w:p>
    <w:p w:rsidR="00545A18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Presença de</w:t>
      </w:r>
      <w:r w:rsidR="00545A18" w:rsidRPr="0045771E">
        <w:rPr>
          <w:sz w:val="24"/>
        </w:rPr>
        <w:t xml:space="preserve"> hipertens</w:t>
      </w:r>
      <w:r w:rsidRPr="0045771E">
        <w:rPr>
          <w:sz w:val="24"/>
        </w:rPr>
        <w:t>ão</w:t>
      </w:r>
    </w:p>
    <w:p w:rsidR="00545A18" w:rsidRPr="0045771E" w:rsidRDefault="00545A18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Nível de glicose</w:t>
      </w:r>
      <w:r w:rsidR="0045771E" w:rsidRPr="0045771E">
        <w:rPr>
          <w:sz w:val="24"/>
        </w:rPr>
        <w:t xml:space="preserve"> sanguíneo</w:t>
      </w:r>
    </w:p>
    <w:p w:rsidR="00545A18" w:rsidRPr="0045771E" w:rsidRDefault="0045771E" w:rsidP="0045771E">
      <w:pPr>
        <w:pStyle w:val="PargrafodaLista"/>
        <w:numPr>
          <w:ilvl w:val="0"/>
          <w:numId w:val="1"/>
        </w:numPr>
        <w:rPr>
          <w:sz w:val="24"/>
        </w:rPr>
      </w:pPr>
      <w:r w:rsidRPr="0045771E">
        <w:rPr>
          <w:sz w:val="24"/>
        </w:rPr>
        <w:t>Presença de p</w:t>
      </w:r>
      <w:r w:rsidR="00545A18" w:rsidRPr="0045771E">
        <w:rPr>
          <w:sz w:val="24"/>
        </w:rPr>
        <w:t>roblema cardíaco</w:t>
      </w:r>
    </w:p>
    <w:p w:rsidR="00545A18" w:rsidRPr="00C33DDB" w:rsidRDefault="00545A18" w:rsidP="00545A18">
      <w:pPr>
        <w:rPr>
          <w:sz w:val="10"/>
          <w:szCs w:val="10"/>
        </w:rPr>
      </w:pPr>
    </w:p>
    <w:p w:rsidR="00545A18" w:rsidRPr="007D4B7F" w:rsidRDefault="00545A18">
      <w:pPr>
        <w:rPr>
          <w:sz w:val="28"/>
          <w:szCs w:val="24"/>
        </w:rPr>
      </w:pPr>
      <w:r w:rsidRPr="007D4B7F">
        <w:rPr>
          <w:sz w:val="28"/>
          <w:szCs w:val="24"/>
        </w:rPr>
        <w:t>Resultados obtidos</w:t>
      </w:r>
      <w:r w:rsidR="0045771E" w:rsidRPr="007D4B7F">
        <w:rPr>
          <w:sz w:val="28"/>
          <w:szCs w:val="24"/>
        </w:rPr>
        <w:t xml:space="preserve"> </w:t>
      </w:r>
      <w:r w:rsidR="007D4B7F">
        <w:rPr>
          <w:sz w:val="28"/>
          <w:szCs w:val="24"/>
        </w:rPr>
        <w:t>sobre o</w:t>
      </w:r>
      <w:r w:rsidR="0045771E" w:rsidRPr="007D4B7F">
        <w:rPr>
          <w:sz w:val="28"/>
          <w:szCs w:val="24"/>
        </w:rPr>
        <w:t xml:space="preserve"> desempenho do</w:t>
      </w:r>
      <w:r w:rsidR="00C33DDB" w:rsidRPr="007D4B7F">
        <w:rPr>
          <w:sz w:val="28"/>
          <w:szCs w:val="24"/>
        </w:rPr>
        <w:t>s</w:t>
      </w:r>
      <w:r w:rsidR="0045771E" w:rsidRPr="007D4B7F">
        <w:rPr>
          <w:sz w:val="28"/>
          <w:szCs w:val="24"/>
        </w:rPr>
        <w:t xml:space="preserve"> modelo</w:t>
      </w:r>
      <w:r w:rsidR="00C33DDB" w:rsidRPr="007D4B7F">
        <w:rPr>
          <w:sz w:val="28"/>
          <w:szCs w:val="24"/>
        </w:rPr>
        <w:t>s</w:t>
      </w:r>
      <w:r w:rsidR="0045771E" w:rsidRPr="007D4B7F">
        <w:rPr>
          <w:sz w:val="28"/>
          <w:szCs w:val="24"/>
        </w:rPr>
        <w:t xml:space="preserve"> criado</w:t>
      </w:r>
      <w:r w:rsidR="00C33DDB" w:rsidRPr="007D4B7F">
        <w:rPr>
          <w:sz w:val="28"/>
          <w:szCs w:val="24"/>
        </w:rPr>
        <w:t>s</w:t>
      </w:r>
      <w:r w:rsidRPr="007D4B7F">
        <w:rPr>
          <w:sz w:val="28"/>
          <w:szCs w:val="24"/>
        </w:rPr>
        <w:t>:</w:t>
      </w:r>
    </w:p>
    <w:p w:rsidR="00C33DDB" w:rsidRPr="00C33DDB" w:rsidRDefault="00C33DDB" w:rsidP="00C33DDB">
      <w:pPr>
        <w:ind w:left="708"/>
        <w:rPr>
          <w:b/>
          <w:sz w:val="8"/>
          <w:szCs w:val="10"/>
        </w:rPr>
      </w:pPr>
    </w:p>
    <w:p w:rsidR="000A5E16" w:rsidRPr="00C33DDB" w:rsidRDefault="000A5E16" w:rsidP="00C33DDB">
      <w:pPr>
        <w:ind w:left="708"/>
        <w:rPr>
          <w:b/>
          <w:szCs w:val="24"/>
        </w:rPr>
      </w:pPr>
      <w:r w:rsidRPr="00C33DDB">
        <w:rPr>
          <w:b/>
          <w:szCs w:val="24"/>
        </w:rPr>
        <w:t>Regressão Logística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Porcentagem de acertos: 73.86% +- 2.94%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Porcentagem de acertos especificamente para casos positivos: 76.65% +- 5.36%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Porcentagem de acertos especificamente para casos negativos: 71.95% +- 6.76%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Média da área da curva ROC (</w:t>
      </w:r>
      <w:proofErr w:type="spellStart"/>
      <w:r w:rsidRPr="00C33DDB">
        <w:rPr>
          <w:szCs w:val="24"/>
        </w:rPr>
        <w:t>max</w:t>
      </w:r>
      <w:proofErr w:type="spellEnd"/>
      <w:r w:rsidRPr="00C33DDB">
        <w:rPr>
          <w:szCs w:val="24"/>
        </w:rPr>
        <w:t>. 1): 0.8032 +- 0.0378</w:t>
      </w:r>
    </w:p>
    <w:p w:rsidR="00C33DDB" w:rsidRPr="00C33DDB" w:rsidRDefault="00C33DDB" w:rsidP="000A5E16">
      <w:pPr>
        <w:rPr>
          <w:sz w:val="8"/>
          <w:szCs w:val="10"/>
        </w:rPr>
      </w:pPr>
    </w:p>
    <w:p w:rsidR="000A5E16" w:rsidRPr="00C33DDB" w:rsidRDefault="000A5E16" w:rsidP="00C33DDB">
      <w:pPr>
        <w:ind w:left="708"/>
        <w:rPr>
          <w:b/>
          <w:szCs w:val="24"/>
        </w:rPr>
      </w:pPr>
      <w:proofErr w:type="spellStart"/>
      <w:r w:rsidRPr="00C33DDB">
        <w:rPr>
          <w:b/>
          <w:szCs w:val="24"/>
        </w:rPr>
        <w:t>Random</w:t>
      </w:r>
      <w:proofErr w:type="spellEnd"/>
      <w:r w:rsidRPr="00C33DDB">
        <w:rPr>
          <w:b/>
          <w:szCs w:val="24"/>
        </w:rPr>
        <w:t xml:space="preserve"> Forest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Porcentagem de acertos: 70.24% +- 4.08%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Porcentagem de acertos especificamente para casos positivos: 69.81% +- 6.10%</w:t>
      </w:r>
    </w:p>
    <w:p w:rsidR="000A5E16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t>Porcentagem de acertos especificamente para casos negativos: 71.32% +- 7.39%</w:t>
      </w:r>
    </w:p>
    <w:p w:rsidR="00545A18" w:rsidRPr="00C33DDB" w:rsidRDefault="000A5E16" w:rsidP="00C33DDB">
      <w:pPr>
        <w:ind w:left="708"/>
        <w:rPr>
          <w:szCs w:val="24"/>
        </w:rPr>
      </w:pPr>
      <w:r w:rsidRPr="00C33DDB">
        <w:rPr>
          <w:szCs w:val="24"/>
        </w:rPr>
        <w:lastRenderedPageBreak/>
        <w:t>Média da área da curva ROC (</w:t>
      </w:r>
      <w:proofErr w:type="spellStart"/>
      <w:r w:rsidRPr="00C33DDB">
        <w:rPr>
          <w:szCs w:val="24"/>
        </w:rPr>
        <w:t>max</w:t>
      </w:r>
      <w:proofErr w:type="spellEnd"/>
      <w:r w:rsidRPr="00C33DDB">
        <w:rPr>
          <w:szCs w:val="24"/>
        </w:rPr>
        <w:t>. 1): 0.7891 +- 0.0418</w:t>
      </w:r>
    </w:p>
    <w:p w:rsidR="00C33DDB" w:rsidRDefault="00C33DDB">
      <w:pPr>
        <w:rPr>
          <w:sz w:val="24"/>
          <w:szCs w:val="24"/>
        </w:rPr>
      </w:pPr>
    </w:p>
    <w:p w:rsidR="00854B55" w:rsidRPr="007D4B7F" w:rsidRDefault="00854B55">
      <w:pPr>
        <w:rPr>
          <w:sz w:val="28"/>
          <w:szCs w:val="24"/>
        </w:rPr>
      </w:pPr>
      <w:r w:rsidRPr="007D4B7F">
        <w:rPr>
          <w:sz w:val="28"/>
          <w:szCs w:val="24"/>
        </w:rPr>
        <w:t>Considerações importantes:</w:t>
      </w:r>
    </w:p>
    <w:p w:rsidR="00C33DDB" w:rsidRDefault="00854B55" w:rsidP="00C33DDB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3DDB">
        <w:rPr>
          <w:sz w:val="24"/>
          <w:szCs w:val="24"/>
        </w:rPr>
        <w:t xml:space="preserve">O </w:t>
      </w:r>
      <w:r w:rsidR="00C33DDB">
        <w:rPr>
          <w:sz w:val="24"/>
          <w:szCs w:val="24"/>
        </w:rPr>
        <w:t>conjunto de dados</w:t>
      </w:r>
      <w:r w:rsidRPr="00C33DDB">
        <w:rPr>
          <w:sz w:val="24"/>
          <w:szCs w:val="24"/>
        </w:rPr>
        <w:t xml:space="preserve"> a priori estava extremamente desbalanceado e por isso foi realizado o balanceamento</w:t>
      </w:r>
      <w:r w:rsidR="00C33DDB">
        <w:rPr>
          <w:sz w:val="24"/>
          <w:szCs w:val="24"/>
        </w:rPr>
        <w:t>. Os</w:t>
      </w:r>
      <w:r w:rsidRPr="00C33DDB">
        <w:rPr>
          <w:sz w:val="24"/>
          <w:szCs w:val="24"/>
        </w:rPr>
        <w:t xml:space="preserve"> casos de </w:t>
      </w:r>
      <w:r w:rsidRPr="00C33DDB">
        <w:rPr>
          <w:b/>
          <w:sz w:val="24"/>
          <w:szCs w:val="24"/>
        </w:rPr>
        <w:t>não avc</w:t>
      </w:r>
      <w:r w:rsidRPr="00C33DDB">
        <w:rPr>
          <w:sz w:val="24"/>
          <w:szCs w:val="24"/>
        </w:rPr>
        <w:t xml:space="preserve"> </w:t>
      </w:r>
      <w:r w:rsidR="00C33DDB">
        <w:rPr>
          <w:sz w:val="24"/>
          <w:szCs w:val="24"/>
        </w:rPr>
        <w:t xml:space="preserve">foram reduzidos aleatoriamente </w:t>
      </w:r>
      <w:r w:rsidRPr="00C33DDB">
        <w:rPr>
          <w:sz w:val="24"/>
          <w:szCs w:val="24"/>
        </w:rPr>
        <w:t xml:space="preserve">para que a proporção </w:t>
      </w:r>
      <w:r w:rsidRPr="00C33DDB">
        <w:rPr>
          <w:b/>
          <w:sz w:val="24"/>
          <w:szCs w:val="24"/>
        </w:rPr>
        <w:t>avc</w:t>
      </w:r>
      <w:r w:rsidRPr="00C33DDB">
        <w:rPr>
          <w:sz w:val="24"/>
          <w:szCs w:val="24"/>
        </w:rPr>
        <w:t xml:space="preserve"> e </w:t>
      </w:r>
      <w:r w:rsidRPr="00C33DDB">
        <w:rPr>
          <w:b/>
          <w:sz w:val="24"/>
          <w:szCs w:val="24"/>
        </w:rPr>
        <w:t>não avc</w:t>
      </w:r>
      <w:r w:rsidRPr="00C33DDB">
        <w:rPr>
          <w:sz w:val="24"/>
          <w:szCs w:val="24"/>
        </w:rPr>
        <w:t xml:space="preserve"> se aproximasse</w:t>
      </w:r>
      <w:r w:rsidR="00C33DDB">
        <w:rPr>
          <w:sz w:val="24"/>
          <w:szCs w:val="24"/>
        </w:rPr>
        <w:t>m da seguinte forma:</w:t>
      </w:r>
    </w:p>
    <w:p w:rsidR="00C33DDB" w:rsidRDefault="00C33DDB" w:rsidP="00C33DD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7F7F7"/>
        </w:rPr>
        <w:t>52.5</w:t>
      </w:r>
      <w:r w:rsidR="00854B55" w:rsidRPr="00C33DDB">
        <w:rPr>
          <w:i/>
          <w:sz w:val="24"/>
          <w:szCs w:val="24"/>
        </w:rPr>
        <w:t>%</w:t>
      </w:r>
      <w:r w:rsidR="00854B55" w:rsidRPr="00C33DDB">
        <w:rPr>
          <w:sz w:val="24"/>
          <w:szCs w:val="24"/>
        </w:rPr>
        <w:t xml:space="preserve"> para </w:t>
      </w:r>
      <w:r>
        <w:rPr>
          <w:sz w:val="24"/>
          <w:szCs w:val="24"/>
        </w:rPr>
        <w:t xml:space="preserve">não </w:t>
      </w:r>
      <w:proofErr w:type="spellStart"/>
      <w:r>
        <w:rPr>
          <w:sz w:val="24"/>
          <w:szCs w:val="24"/>
        </w:rPr>
        <w:t>avc</w:t>
      </w:r>
      <w:proofErr w:type="spellEnd"/>
      <w:r>
        <w:rPr>
          <w:sz w:val="24"/>
          <w:szCs w:val="24"/>
        </w:rPr>
        <w:t xml:space="preserve"> (275 casos)</w:t>
      </w:r>
    </w:p>
    <w:p w:rsidR="00C33DDB" w:rsidRPr="00C33DDB" w:rsidRDefault="00C33DDB" w:rsidP="00C33DD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7F7F7"/>
        </w:rPr>
        <w:t>47.5% para avc (249 casos)</w:t>
      </w:r>
    </w:p>
    <w:p w:rsidR="00854B55" w:rsidRPr="00C33DDB" w:rsidRDefault="00854B55" w:rsidP="00C33DDB">
      <w:pPr>
        <w:pStyle w:val="PargrafodaLista"/>
        <w:ind w:left="1440"/>
        <w:rPr>
          <w:sz w:val="24"/>
          <w:szCs w:val="24"/>
        </w:rPr>
      </w:pPr>
      <w:r w:rsidRPr="00C33DDB">
        <w:rPr>
          <w:sz w:val="24"/>
          <w:szCs w:val="24"/>
        </w:rPr>
        <w:t xml:space="preserve"> </w:t>
      </w:r>
    </w:p>
    <w:p w:rsidR="004522A2" w:rsidRDefault="00703B33" w:rsidP="004522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33DDB">
        <w:rPr>
          <w:sz w:val="24"/>
          <w:szCs w:val="24"/>
        </w:rPr>
        <w:t xml:space="preserve">Como o conjunto de dados (após o balanceamento) não </w:t>
      </w:r>
      <w:r w:rsidR="00C33DDB">
        <w:rPr>
          <w:sz w:val="24"/>
          <w:szCs w:val="24"/>
        </w:rPr>
        <w:t xml:space="preserve">ficou </w:t>
      </w:r>
      <w:r w:rsidRPr="00C33DDB">
        <w:rPr>
          <w:sz w:val="24"/>
          <w:szCs w:val="24"/>
        </w:rPr>
        <w:t>muito extenso, a avaliação foi feita através de validação cruzada, a partir de 05 dobras.</w:t>
      </w:r>
      <w:r w:rsidR="00C33DDB">
        <w:rPr>
          <w:sz w:val="24"/>
          <w:szCs w:val="24"/>
        </w:rPr>
        <w:t xml:space="preserve"> </w:t>
      </w:r>
    </w:p>
    <w:p w:rsidR="004522A2" w:rsidRDefault="004522A2" w:rsidP="004522A2">
      <w:pPr>
        <w:rPr>
          <w:sz w:val="24"/>
          <w:szCs w:val="24"/>
        </w:rPr>
      </w:pPr>
    </w:p>
    <w:p w:rsidR="004522A2" w:rsidRPr="007D4B7F" w:rsidRDefault="004522A2" w:rsidP="004522A2">
      <w:pPr>
        <w:rPr>
          <w:sz w:val="28"/>
          <w:szCs w:val="24"/>
        </w:rPr>
      </w:pPr>
      <w:r w:rsidRPr="007D4B7F">
        <w:rPr>
          <w:sz w:val="28"/>
          <w:szCs w:val="24"/>
        </w:rPr>
        <w:t>Conclusão</w:t>
      </w:r>
    </w:p>
    <w:p w:rsidR="00C44D19" w:rsidRDefault="004522A2" w:rsidP="00C44D1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algoritmo</w:t>
      </w:r>
      <w:r w:rsidR="00D10A6F">
        <w:rPr>
          <w:sz w:val="24"/>
          <w:szCs w:val="24"/>
        </w:rPr>
        <w:t>,</w:t>
      </w:r>
      <w:r>
        <w:rPr>
          <w:sz w:val="24"/>
          <w:szCs w:val="24"/>
        </w:rPr>
        <w:t xml:space="preserve"> dentre os testados</w:t>
      </w:r>
      <w:r w:rsidR="00D10A6F">
        <w:rPr>
          <w:sz w:val="24"/>
          <w:szCs w:val="24"/>
        </w:rPr>
        <w:t>,</w:t>
      </w:r>
      <w:r>
        <w:rPr>
          <w:sz w:val="24"/>
          <w:szCs w:val="24"/>
        </w:rPr>
        <w:t xml:space="preserve"> que apresentou melhor desempenho com relação ao problema abordado foi o de Regressão Logística. No geral, o modelo construído com este algoritmo acert</w:t>
      </w:r>
      <w:r w:rsidR="00C44D19">
        <w:rPr>
          <w:sz w:val="24"/>
          <w:szCs w:val="24"/>
        </w:rPr>
        <w:t>ou o equivalente ao intervalo de</w:t>
      </w:r>
      <w:r>
        <w:rPr>
          <w:sz w:val="24"/>
          <w:szCs w:val="24"/>
        </w:rPr>
        <w:t xml:space="preserve"> 71 a 74 </w:t>
      </w:r>
      <w:r w:rsidR="00C44D19">
        <w:rPr>
          <w:sz w:val="24"/>
          <w:szCs w:val="24"/>
        </w:rPr>
        <w:t>par</w:t>
      </w:r>
      <w:r>
        <w:rPr>
          <w:sz w:val="24"/>
          <w:szCs w:val="24"/>
        </w:rPr>
        <w:t xml:space="preserve">a cada 100 pessoas testadas. </w:t>
      </w:r>
    </w:p>
    <w:p w:rsidR="004522A2" w:rsidRDefault="004522A2" w:rsidP="00C44D1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relação </w:t>
      </w:r>
      <w:r w:rsidR="00C44D19">
        <w:rPr>
          <w:sz w:val="24"/>
          <w:szCs w:val="24"/>
        </w:rPr>
        <w:t>à</w:t>
      </w:r>
      <w:r>
        <w:rPr>
          <w:sz w:val="24"/>
          <w:szCs w:val="24"/>
        </w:rPr>
        <w:t xml:space="preserve"> fal</w:t>
      </w:r>
      <w:r w:rsidR="00C44D19">
        <w:rPr>
          <w:sz w:val="24"/>
          <w:szCs w:val="24"/>
        </w:rPr>
        <w:t xml:space="preserve">sas previsões, o modelo teve melhor desempenho para julgar corretamente casos em que o quadro se aproximou de alguém vítima da doença. Para esse tipo de caso (caso positivo), o modelo acertou o que se equivale ao intervalo de 71 a 82 pessoas de 100 avaliadas. </w:t>
      </w:r>
    </w:p>
    <w:p w:rsidR="00D10A6F" w:rsidRDefault="00C44D19" w:rsidP="00C44D1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Ainda com relação à falsas previsões, o número de acertos do modelo ao julgar casos de NÃO AVC foi equivalente ao intervalo de 65 a 79 a cada 100 pessoas avaliadas. Esses valores de falsos indicaram, juntamente com a média da curva ROC de 0.765 a  0.841, que o modelo teve dificuldades parecidas para julgar casos de </w:t>
      </w:r>
      <w:r w:rsidR="00D10A6F">
        <w:rPr>
          <w:sz w:val="24"/>
          <w:szCs w:val="24"/>
        </w:rPr>
        <w:t xml:space="preserve">positivos e negativos. </w:t>
      </w:r>
    </w:p>
    <w:p w:rsidR="003E0EA1" w:rsidRPr="00C33DDB" w:rsidRDefault="00D10A6F" w:rsidP="0067238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Porém, os números indicam que este modelo teria melhor desempenho no julgamento de casos positivos, o que é interessante para o problema abordado, já que errar o julgamento de um caso positivo resulta em um falso negativo e, na situação atual, isso seria pior do que gerar um falso positivo.</w:t>
      </w:r>
      <w:bookmarkStart w:id="0" w:name="_GoBack"/>
      <w:bookmarkEnd w:id="0"/>
    </w:p>
    <w:sectPr w:rsidR="003E0EA1" w:rsidRPr="00C33DD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14C" w:rsidRDefault="0024014C" w:rsidP="007D4B7F">
      <w:pPr>
        <w:spacing w:after="0" w:line="240" w:lineRule="auto"/>
      </w:pPr>
      <w:r>
        <w:separator/>
      </w:r>
    </w:p>
  </w:endnote>
  <w:endnote w:type="continuationSeparator" w:id="0">
    <w:p w:rsidR="0024014C" w:rsidRDefault="0024014C" w:rsidP="007D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14C" w:rsidRDefault="0024014C" w:rsidP="007D4B7F">
      <w:pPr>
        <w:spacing w:after="0" w:line="240" w:lineRule="auto"/>
      </w:pPr>
      <w:r>
        <w:separator/>
      </w:r>
    </w:p>
  </w:footnote>
  <w:footnote w:type="continuationSeparator" w:id="0">
    <w:p w:rsidR="0024014C" w:rsidRDefault="0024014C" w:rsidP="007D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B7F" w:rsidRDefault="007D4B7F">
    <w:pPr>
      <w:pStyle w:val="Cabealho"/>
    </w:pPr>
    <w:r>
      <w:t>Vinícius</w:t>
    </w:r>
    <w:r w:rsidR="00F56AE9">
      <w:t xml:space="preserve"> de Paula</w:t>
    </w:r>
    <w:r>
      <w:t xml:space="preserve"> Pilan </w:t>
    </w:r>
    <w:r>
      <w:tab/>
    </w:r>
    <w:r>
      <w:tab/>
      <w:t>vinicius.pilan@unesp.br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22A55"/>
    <w:multiLevelType w:val="hybridMultilevel"/>
    <w:tmpl w:val="C1243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7F9B"/>
    <w:multiLevelType w:val="hybridMultilevel"/>
    <w:tmpl w:val="6E44C7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44"/>
    <w:rsid w:val="0003714E"/>
    <w:rsid w:val="000A5E16"/>
    <w:rsid w:val="0024014C"/>
    <w:rsid w:val="00361817"/>
    <w:rsid w:val="003E0EA1"/>
    <w:rsid w:val="004522A2"/>
    <w:rsid w:val="0045771E"/>
    <w:rsid w:val="004E0B61"/>
    <w:rsid w:val="00545A18"/>
    <w:rsid w:val="00672380"/>
    <w:rsid w:val="006726CD"/>
    <w:rsid w:val="00703B33"/>
    <w:rsid w:val="007D4B7F"/>
    <w:rsid w:val="00854B55"/>
    <w:rsid w:val="00C33DDB"/>
    <w:rsid w:val="00C44D19"/>
    <w:rsid w:val="00C53B0D"/>
    <w:rsid w:val="00D10A6F"/>
    <w:rsid w:val="00D46444"/>
    <w:rsid w:val="00F5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9065"/>
  <w15:chartTrackingRefBased/>
  <w15:docId w15:val="{D43C9685-D8B0-4F34-814D-313A71C4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5A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5A1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5771E"/>
    <w:pPr>
      <w:ind w:left="720"/>
      <w:contextualSpacing/>
    </w:pPr>
  </w:style>
  <w:style w:type="table" w:styleId="Tabelacomgrade">
    <w:name w:val="Table Grid"/>
    <w:basedOn w:val="Tabelanormal"/>
    <w:uiPriority w:val="39"/>
    <w:rsid w:val="00457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D4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4B7F"/>
  </w:style>
  <w:style w:type="paragraph" w:styleId="Rodap">
    <w:name w:val="footer"/>
    <w:basedOn w:val="Normal"/>
    <w:link w:val="RodapChar"/>
    <w:uiPriority w:val="99"/>
    <w:unhideWhenUsed/>
    <w:rsid w:val="007D4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4B7F"/>
  </w:style>
  <w:style w:type="character" w:styleId="HiperlinkVisitado">
    <w:name w:val="FollowedHyperlink"/>
    <w:basedOn w:val="Fontepargpadro"/>
    <w:uiPriority w:val="99"/>
    <w:semiHidden/>
    <w:unhideWhenUsed/>
    <w:rsid w:val="003E0E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kapTAsU30CZXB5wWnTy3cgRy2ibogU_N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7</cp:revision>
  <dcterms:created xsi:type="dcterms:W3CDTF">2022-10-04T17:43:00Z</dcterms:created>
  <dcterms:modified xsi:type="dcterms:W3CDTF">2023-01-04T13:56:00Z</dcterms:modified>
</cp:coreProperties>
</file>