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18"/>
          <w:szCs w:val="18"/>
        </w:rPr>
      </w:pPr>
      <w:bookmarkStart w:colFirst="0" w:colLast="0" w:name="_heading=h.cjdun66y0xse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740728</wp:posOffset>
                </wp:positionH>
                <wp:positionV relativeFrom="paragraph">
                  <wp:posOffset>94933</wp:posOffset>
                </wp:positionV>
                <wp:extent cx="5404485" cy="64960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48520" y="3459960"/>
                          <a:ext cx="5394960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UNIVERSIDADE FEDERAL RURAL DE PERNAMBUCO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Rua Dom Manoel de Medeiros, s/n. - Dois Irmãos CEP: 52171-900         Recife - PE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Fone: 0xx-81-3320-6000            www.ufrpe.br</w:t>
                            </w:r>
                          </w:p>
                        </w:txbxContent>
                      </wps:txbx>
                      <wps:bodyPr anchorCtr="0" anchor="t" bIns="12700" lIns="12700" spcFirstLastPara="1" rIns="12700" wrap="square" tIns="12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740728</wp:posOffset>
                </wp:positionH>
                <wp:positionV relativeFrom="paragraph">
                  <wp:posOffset>94933</wp:posOffset>
                </wp:positionV>
                <wp:extent cx="5404485" cy="64960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4485" cy="6496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13971</wp:posOffset>
            </wp:positionH>
            <wp:positionV relativeFrom="paragraph">
              <wp:posOffset>-83184</wp:posOffset>
            </wp:positionV>
            <wp:extent cx="687705" cy="890270"/>
            <wp:effectExtent b="0" l="0" r="0" t="0"/>
            <wp:wrapTopAndBottom distB="0" dist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" cy="890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PROGRAMA DE DISCIPLINA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72.0" w:type="dxa"/>
        <w:jc w:val="left"/>
        <w:tblInd w:w="9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63"/>
        <w:gridCol w:w="4409"/>
        <w:tblGridChange w:id="0">
          <w:tblGrid>
            <w:gridCol w:w="4863"/>
            <w:gridCol w:w="4409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COMPONENTE CURRICULAR: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Gerência de Projetos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5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PERÍODO A SER OFERTADO: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FORMATO DE OFERTA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" w:line="468" w:lineRule="auto"/>
              <w:ind w:left="98" w:right="3423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(X) Presencial ( ) EaD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CARGA HORÁRIA TOTAL: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Teórica: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5" w:right="2325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Prática: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5" w:right="2325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Extensão: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PRÉ-REQUISITO: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Engenharia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CORREQUISITO: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Nenhum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EQUIVALÊNCIA: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" w:line="240" w:lineRule="auto"/>
              <w:ind w:left="98" w:right="92" w:firstLine="55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EMENTA: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" w:line="240" w:lineRule="auto"/>
              <w:ind w:left="0" w:right="92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Fundamentos e evolução da gerência de projetos aplicados ao desenvolvimento de software. Estruturação da gestão por princípios orientados à geração de valor, governança, liderança, engajamento de stakeholders e adaptabilidade. Organização e análise do gerenciamento por domínios de desempenho (escopo, cronograma, finanças, recursos, riscos, stakeholders e governança). Aplicação integrada de processos de iniciação, planejamento, execução, monitoramento e encerramento. Integração de abordagens preditivas, ágeis e híbridas. Uso de métricas de desempenho, técnicas de estimativa, ferramentas de apoio e práticas contemporâneas de mercado em projetos de software.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" w:line="240" w:lineRule="auto"/>
              <w:ind w:left="0" w:right="92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240" w:lineRule="auto"/>
              <w:ind w:left="98" w:right="86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OBJETIVOS: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240" w:lineRule="auto"/>
              <w:ind w:left="98" w:right="86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Capacitar o estudante a planejar, executar, monitorar e encerrar projetos de software utilizando abordagens contemporâneas de gerenciamento estruturadas por princípios, domínios de desempenho e processos, integrando práticas preditivas, ágeis e híbridas, com foco na geração de valor, governança, gestão de riscos, stakeholders e desempenho organizacional.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240" w:lineRule="auto"/>
              <w:ind w:left="98" w:right="86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CONTEÚDO PROGRAMÁTICO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0"/>
          <w:trHeight w:val="206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1.A Relevância da Gerência de Projetos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2.Evolução da gestão de projetos.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3.Princípios de Gerenciamento de Projetos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4.Áreas de Foco (Focus Areas)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5.Domínios de Desempenho do PMBOK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5.1</w:t>
              <w:tab/>
              <w:t xml:space="preserve">Governança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5.2 Escopo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5.3 Cronograma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5.4 Finanças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5.5 Stakeholders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5.6 Recursos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5.7 Risco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6.Processos e Ciclo de Vida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6.1 Grupos de processos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6.2 Abordagens (Preditivas, ágil e híbrida)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6.3 Métricas de desempenho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7.Tópicos atuais em Gestão de Projetos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color="000000" w:space="1" w:sz="12" w:val="single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Referências: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Básica: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818" w:right="1246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Kerzner, H. (2025). Project management: a systems approach to planning, scheduling, and controlling. John Wiley &amp; Sons.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818" w:right="1246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Kloppenborg, T., Anantatmula, V. S., &amp; Wells, K. (2026). Gerenciamento Contemporâneo de Projetos: Abordagens Preditivas e Ágeis. Bookman Editora.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818" w:right="1246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Tonini, A. C. (2023). Liderança em gerenciamento de projetos. Editora Senac São Paulo.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Complementar: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818" w:right="1246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Ambler, S., &amp; Lines, M. (2020). Choose Your WoW!: A Disciplined Agile Delivery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818" w:right="1246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Handbook for Optimizing Your Way of Working. Project Management Institute.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818" w:right="1246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Ambler, S., &amp; Lines, M. (2020, July). Introduction to Disciplined Agile Delivery.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818" w:right="1246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Appelo, J. (2011). Management 3.0: Leading agile developers, developing agile leaders. Addison-Wesley.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818" w:right="1246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Maximiano, A.C. A., &amp; Veroneze, F. (2022). Gestão de Projetos: Preditiva, Ágil e Estratégica (6th ed.). Grupo GEN.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818" w:right="1246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Management Institute. (2025). A guide to the project management body of knowledge (PMBOK® guide) – Eighth edition. Project Management Institute.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1340" w:left="1417" w:right="9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18" w:hanging="360"/>
      </w:pPr>
      <w:rPr/>
    </w:lvl>
    <w:lvl w:ilvl="1">
      <w:start w:val="1"/>
      <w:numFmt w:val="lowerLetter"/>
      <w:lvlText w:val="%2."/>
      <w:lvlJc w:val="left"/>
      <w:pPr>
        <w:ind w:left="1538" w:hanging="360"/>
      </w:pPr>
      <w:rPr/>
    </w:lvl>
    <w:lvl w:ilvl="2">
      <w:start w:val="1"/>
      <w:numFmt w:val="lowerRoman"/>
      <w:lvlText w:val="%3."/>
      <w:lvlJc w:val="right"/>
      <w:pPr>
        <w:ind w:left="2258" w:hanging="180"/>
      </w:pPr>
      <w:rPr/>
    </w:lvl>
    <w:lvl w:ilvl="3">
      <w:start w:val="1"/>
      <w:numFmt w:val="decimal"/>
      <w:lvlText w:val="%4."/>
      <w:lvlJc w:val="left"/>
      <w:pPr>
        <w:ind w:left="2978" w:hanging="360"/>
      </w:pPr>
      <w:rPr/>
    </w:lvl>
    <w:lvl w:ilvl="4">
      <w:start w:val="1"/>
      <w:numFmt w:val="lowerLetter"/>
      <w:lvlText w:val="%5."/>
      <w:lvlJc w:val="left"/>
      <w:pPr>
        <w:ind w:left="3698" w:hanging="360"/>
      </w:pPr>
      <w:rPr/>
    </w:lvl>
    <w:lvl w:ilvl="5">
      <w:start w:val="1"/>
      <w:numFmt w:val="lowerRoman"/>
      <w:lvlText w:val="%6."/>
      <w:lvlJc w:val="right"/>
      <w:pPr>
        <w:ind w:left="4418" w:hanging="180"/>
      </w:pPr>
      <w:rPr/>
    </w:lvl>
    <w:lvl w:ilvl="6">
      <w:start w:val="1"/>
      <w:numFmt w:val="decimal"/>
      <w:lvlText w:val="%7."/>
      <w:lvlJc w:val="left"/>
      <w:pPr>
        <w:ind w:left="5138" w:hanging="360"/>
      </w:pPr>
      <w:rPr/>
    </w:lvl>
    <w:lvl w:ilvl="7">
      <w:start w:val="1"/>
      <w:numFmt w:val="lowerLetter"/>
      <w:lvlText w:val="%8."/>
      <w:lvlJc w:val="left"/>
      <w:pPr>
        <w:ind w:left="5858" w:hanging="360"/>
      </w:pPr>
      <w:rPr/>
    </w:lvl>
    <w:lvl w:ilvl="8">
      <w:start w:val="1"/>
      <w:numFmt w:val="lowerRoman"/>
      <w:lvlText w:val="%9."/>
      <w:lvlJc w:val="right"/>
      <w:pPr>
        <w:ind w:left="6578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818" w:hanging="360"/>
      </w:pPr>
      <w:rPr/>
    </w:lvl>
    <w:lvl w:ilvl="1">
      <w:start w:val="1"/>
      <w:numFmt w:val="lowerLetter"/>
      <w:lvlText w:val="%2."/>
      <w:lvlJc w:val="left"/>
      <w:pPr>
        <w:ind w:left="1538" w:hanging="360"/>
      </w:pPr>
      <w:rPr/>
    </w:lvl>
    <w:lvl w:ilvl="2">
      <w:start w:val="1"/>
      <w:numFmt w:val="lowerRoman"/>
      <w:lvlText w:val="%3."/>
      <w:lvlJc w:val="right"/>
      <w:pPr>
        <w:ind w:left="2258" w:hanging="180"/>
      </w:pPr>
      <w:rPr/>
    </w:lvl>
    <w:lvl w:ilvl="3">
      <w:start w:val="1"/>
      <w:numFmt w:val="decimal"/>
      <w:lvlText w:val="%4."/>
      <w:lvlJc w:val="left"/>
      <w:pPr>
        <w:ind w:left="2978" w:hanging="360"/>
      </w:pPr>
      <w:rPr/>
    </w:lvl>
    <w:lvl w:ilvl="4">
      <w:start w:val="1"/>
      <w:numFmt w:val="lowerLetter"/>
      <w:lvlText w:val="%5."/>
      <w:lvlJc w:val="left"/>
      <w:pPr>
        <w:ind w:left="3698" w:hanging="360"/>
      </w:pPr>
      <w:rPr/>
    </w:lvl>
    <w:lvl w:ilvl="5">
      <w:start w:val="1"/>
      <w:numFmt w:val="lowerRoman"/>
      <w:lvlText w:val="%6."/>
      <w:lvlJc w:val="right"/>
      <w:pPr>
        <w:ind w:left="4418" w:hanging="180"/>
      </w:pPr>
      <w:rPr/>
    </w:lvl>
    <w:lvl w:ilvl="6">
      <w:start w:val="1"/>
      <w:numFmt w:val="decimal"/>
      <w:lvlText w:val="%7."/>
      <w:lvlJc w:val="left"/>
      <w:pPr>
        <w:ind w:left="5138" w:hanging="360"/>
      </w:pPr>
      <w:rPr/>
    </w:lvl>
    <w:lvl w:ilvl="7">
      <w:start w:val="1"/>
      <w:numFmt w:val="lowerLetter"/>
      <w:lvlText w:val="%8."/>
      <w:lvlJc w:val="left"/>
      <w:pPr>
        <w:ind w:left="5858" w:hanging="360"/>
      </w:pPr>
      <w:rPr/>
    </w:lvl>
    <w:lvl w:ilvl="8">
      <w:start w:val="1"/>
      <w:numFmt w:val="lowerRoman"/>
      <w:lvlText w:val="%9."/>
      <w:lvlJc w:val="right"/>
      <w:pPr>
        <w:ind w:left="6578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1"/>
    </w:pPr>
    <w:rPr>
      <w:rFonts w:ascii="Times New Roman" w:cs="Times New Roman" w:eastAsia="Times New Roman" w:hAnsi="Times New Roman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jcJuwkQ93S5xUeCkV/9eF9NWPQ==">CgMxLjAyDmguY2pkdW42NnkweHNlOAByITE2RlpmM01fSWQwQ0dZc2J3V3Nwam9uVU82WGZlZWxKQQ==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2025-11-24T00:00:00Z</vt:lpwstr>
  </property>
  <property fmtid="{D5CDD505-2E9C-101B-9397-08002B2CF9AE}" pid="3" name="Creator">
    <vt:lpwstr>Microsoft® Office Word 2007</vt:lpwstr>
  </property>
  <property fmtid="{D5CDD505-2E9C-101B-9397-08002B2CF9AE}" pid="4" name="LastSaved">
    <vt:lpwstr>2026-01-27T00:00:00Z</vt:lpwstr>
  </property>
  <property fmtid="{D5CDD505-2E9C-101B-9397-08002B2CF9AE}" pid="5" name="Producer">
    <vt:lpwstr>Microsoft® Office Word 2007</vt:lpwstr>
  </property>
  <property fmtid="{D5CDD505-2E9C-101B-9397-08002B2CF9AE}" pid="6" name="GrammarlyDocumentId">
    <vt:lpwstr>e6ef5e9e-f2b7-429c-8a37-3905807ffc6b</vt:lpwstr>
  </property>
</Properties>
</file>