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18"/>
          <w:szCs w:val="18"/>
        </w:rPr>
      </w:pPr>
      <w:bookmarkStart w:colFirst="0" w:colLast="0" w:name="_heading=h.4ee0ca5jefho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740728</wp:posOffset>
                </wp:positionH>
                <wp:positionV relativeFrom="paragraph">
                  <wp:posOffset>94933</wp:posOffset>
                </wp:positionV>
                <wp:extent cx="5404485" cy="6496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8520" y="3459960"/>
                          <a:ext cx="5394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UNIVERSIDADE FEDERAL RURAL DE PERNAMBUCO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Rua Dom Manoel de Medeiros, s/n. - Dois Irmãos CEP: 52171-900         Recife - PE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Fone: 0xx-81-3320-6000            www.ufrpe.br</w:t>
                            </w:r>
                          </w:p>
                        </w:txbxContent>
                      </wps:txbx>
                      <wps:bodyPr anchorCtr="0" anchor="t" bIns="12700" lIns="12700" spcFirstLastPara="1" rIns="12700" wrap="square" tIns="12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740728</wp:posOffset>
                </wp:positionH>
                <wp:positionV relativeFrom="paragraph">
                  <wp:posOffset>94933</wp:posOffset>
                </wp:positionV>
                <wp:extent cx="5404485" cy="64960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4485" cy="649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13971</wp:posOffset>
            </wp:positionH>
            <wp:positionV relativeFrom="paragraph">
              <wp:posOffset>-83184</wp:posOffset>
            </wp:positionV>
            <wp:extent cx="687705" cy="890270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89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 DE DISCIPLINA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2.0" w:type="dxa"/>
        <w:jc w:val="left"/>
        <w:tblInd w:w="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3"/>
        <w:gridCol w:w="4409"/>
        <w:tblGridChange w:id="0">
          <w:tblGrid>
            <w:gridCol w:w="4863"/>
            <w:gridCol w:w="44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COMPONENTE CURRICULAR: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Programação Automática com LLMs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9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PERÍODO A SER OFERTADO: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OFERTA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468" w:lineRule="auto"/>
              <w:ind w:left="98" w:right="342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Presencial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 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HORÁRIA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Teórica: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232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Prática: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30h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23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Extensão:</w:t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14118-INTRODUÇÃO À PROGRAMAÇÃO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CORREQUISITO: </w:t>
            </w:r>
          </w:p>
        </w:tc>
      </w:tr>
      <w:tr>
        <w:trPr>
          <w:cantSplit w:val="0"/>
          <w:trHeight w:val="7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EQUIVALÊNCIA:</w:t>
            </w:r>
          </w:p>
        </w:tc>
      </w:tr>
      <w:tr>
        <w:trPr>
          <w:cantSplit w:val="0"/>
          <w:trHeight w:val="26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98" w:right="92" w:firstLine="55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EMENTA: 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Modelos de Linguagem de Grande Escala (LLMs) no desenvolvimento de software. Geração, compreensão e adaptação de código a partir de linguagem natural, engenharia de prompts e interação iterativa com modelos. Uso de ferramentas de programação assistida, testes automatizados e depuração com apoio de IA. Desenvolvimento de aplicações com LLMs em contexto de colaboração humano–IA. Avaliação crítica da qualidade do código gerado, suas limitações, riscos e boas práticas no uso dessas tecnologias.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Capacitar o aluno a utilizar Modelos de Linguagem de Grande Escala (LLMs) como apoio ao desenvolvimento de software, aplicando técnicas de engenharia de prompts e interação iterativa, geração, compreensão e análise de código, e desenvolvimento de pequenos projetos, reconhecendo suas limitações, riscos, boas práticas e o contexto de colaboração humano–IA.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98" w:right="86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PROGRAMÁTICO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Introdução à programação automática com Modelos de Linguagem (LLMs).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Introdução às ferramentas de desenvolvimento assistido por IA (ex.: ChatGPT, Gemini e DeepSeek).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Engenharia de prompts e interação iterativa com LLMs para geração de código.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Geração, compreensão e adaptação de código com apoio de LLMs (incluindo estruturas básicas de programação).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Testes, depuração e correção de código com apoio de 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Desenvolvimento de pequenos projetos com apoio de LLMs (colaboração humano–IA).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6.99999999999994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Limitações, riscos, avaliação crítica das respostas e uso responsável de LLMs no desenvolvimento de software.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right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1246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124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6" w:line="240" w:lineRule="auto"/>
              <w:ind w:left="720" w:right="1246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Murer, Ricardo. Fundamentos da inteligência artificial: o futuro é agora. Alta Books, 2025.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1246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Russell, Stuart, and Peter Norvig. "Inteligência Artificial: uma abordagem moderna."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 LTC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(2022).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right="1246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Hirota, Fabio.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ChatGPT e inteligência artificial: uso e aplicações na era digital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Actual, 2023.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40" w:lineRule="auto"/>
              <w:ind w:left="720" w:right="1246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 Melo, Ana Cristina Vieira, and Flávio Soares Correa Da Silva.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Princípios de linguagens de programação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Editora Blucher, 2003.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98" w:right="1246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2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HEssNZfaGspjQxEi9qTpG2vgow==">CgMxLjAyDmguNGVlMGNhNWplZmhvOAByITFDUGI2UkFvUmV2OTdwMHVJbmV4aVF4ZFFPeFdWZjJmMA==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2025-11-24T00:00:00Z</vt:lpwstr>
  </property>
  <property fmtid="{D5CDD505-2E9C-101B-9397-08002B2CF9AE}" pid="3" name="Creator">
    <vt:lpwstr>Microsoft® Office Word 2007</vt:lpwstr>
  </property>
  <property fmtid="{D5CDD505-2E9C-101B-9397-08002B2CF9AE}" pid="4" name="LastSaved">
    <vt:lpwstr>2026-01-27T00:00:00Z</vt:lpwstr>
  </property>
  <property fmtid="{D5CDD505-2E9C-101B-9397-08002B2CF9AE}" pid="5" name="Producer">
    <vt:lpwstr>Microsoft® Office Word 2007</vt:lpwstr>
  </property>
</Properties>
</file>